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0AD8BB" w14:textId="77777777" w:rsidR="000A2142" w:rsidRDefault="000A2142">
      <w:bookmarkStart w:id="0" w:name="_GoBack"/>
      <w:bookmarkEnd w:id="0"/>
    </w:p>
    <w:tbl>
      <w:tblPr>
        <w:tblW w:w="9840" w:type="dxa"/>
        <w:tblInd w:w="-1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9840"/>
      </w:tblGrid>
      <w:tr w:rsidR="001464BA" w:rsidRPr="00113422" w14:paraId="683D466C" w14:textId="77777777" w:rsidTr="000A2142">
        <w:trPr>
          <w:trHeight w:val="688"/>
        </w:trPr>
        <w:tc>
          <w:tcPr>
            <w:tcW w:w="9840" w:type="dxa"/>
            <w:tcBorders>
              <w:top w:val="double" w:sz="4" w:space="0" w:color="auto"/>
              <w:left w:val="double" w:sz="4" w:space="0" w:color="auto"/>
              <w:bottom w:val="single" w:sz="6" w:space="0" w:color="auto"/>
              <w:right w:val="double" w:sz="4" w:space="0" w:color="auto"/>
            </w:tcBorders>
            <w:vAlign w:val="center"/>
            <w:hideMark/>
          </w:tcPr>
          <w:p w14:paraId="2429876E" w14:textId="77777777" w:rsidR="001464BA" w:rsidRPr="00113422" w:rsidRDefault="001464BA" w:rsidP="0030509B">
            <w:pPr>
              <w:pStyle w:val="Heading2"/>
              <w:tabs>
                <w:tab w:val="left" w:pos="270"/>
                <w:tab w:val="center" w:pos="5278"/>
                <w:tab w:val="left" w:pos="9195"/>
              </w:tabs>
              <w:spacing w:line="0" w:lineRule="atLeast"/>
              <w:rPr>
                <w:sz w:val="28"/>
                <w:szCs w:val="28"/>
              </w:rPr>
            </w:pPr>
            <w:r w:rsidRPr="00113422">
              <w:rPr>
                <w:sz w:val="20"/>
              </w:rPr>
              <w:br w:type="page"/>
            </w:r>
            <w:r w:rsidR="0030509B">
              <w:rPr>
                <w:sz w:val="28"/>
                <w:szCs w:val="28"/>
              </w:rPr>
              <w:t>ŠKOLA ZA TRGOVINU I MODNI DIZAJN RIJEKA</w:t>
            </w:r>
          </w:p>
        </w:tc>
      </w:tr>
      <w:tr w:rsidR="001464BA" w:rsidRPr="00113422" w14:paraId="179E4D52" w14:textId="77777777" w:rsidTr="000A2142">
        <w:trPr>
          <w:trHeight w:val="142"/>
        </w:trPr>
        <w:tc>
          <w:tcPr>
            <w:tcW w:w="9840" w:type="dxa"/>
            <w:tcBorders>
              <w:top w:val="single" w:sz="6" w:space="0" w:color="auto"/>
              <w:left w:val="double" w:sz="4" w:space="0" w:color="auto"/>
              <w:bottom w:val="single" w:sz="6" w:space="0" w:color="auto"/>
              <w:right w:val="double" w:sz="4" w:space="0" w:color="auto"/>
            </w:tcBorders>
            <w:shd w:val="clear" w:color="auto" w:fill="E0E0E0"/>
            <w:vAlign w:val="center"/>
          </w:tcPr>
          <w:p w14:paraId="11C397AC" w14:textId="77777777" w:rsidR="001464BA" w:rsidRPr="00113422" w:rsidRDefault="001464BA" w:rsidP="00D6679A">
            <w:pPr>
              <w:spacing w:line="0" w:lineRule="atLeast"/>
              <w:jc w:val="right"/>
              <w:rPr>
                <w:rFonts w:ascii="Times New Roman" w:hAnsi="Times New Roman"/>
                <w:b/>
                <w:sz w:val="20"/>
              </w:rPr>
            </w:pPr>
          </w:p>
        </w:tc>
      </w:tr>
      <w:tr w:rsidR="001464BA" w:rsidRPr="00113422" w14:paraId="3CFF1FB9" w14:textId="77777777" w:rsidTr="000A2142">
        <w:trPr>
          <w:trHeight w:val="371"/>
        </w:trPr>
        <w:tc>
          <w:tcPr>
            <w:tcW w:w="9840" w:type="dxa"/>
            <w:tcBorders>
              <w:top w:val="single" w:sz="6" w:space="0" w:color="auto"/>
              <w:left w:val="double" w:sz="4" w:space="0" w:color="auto"/>
              <w:bottom w:val="single" w:sz="6" w:space="0" w:color="auto"/>
              <w:right w:val="double" w:sz="4" w:space="0" w:color="auto"/>
            </w:tcBorders>
            <w:vAlign w:val="center"/>
          </w:tcPr>
          <w:p w14:paraId="2F09003B" w14:textId="2009F53F" w:rsidR="001464BA" w:rsidRPr="00113422" w:rsidRDefault="001464BA" w:rsidP="00D6679A">
            <w:pPr>
              <w:spacing w:line="0" w:lineRule="atLeast"/>
              <w:jc w:val="center"/>
              <w:rPr>
                <w:rFonts w:ascii="Times New Roman" w:hAnsi="Times New Roman"/>
                <w:sz w:val="28"/>
                <w:szCs w:val="28"/>
                <w:lang w:val="en-US"/>
              </w:rPr>
            </w:pPr>
            <w:r w:rsidRPr="00113422">
              <w:rPr>
                <w:rFonts w:ascii="Times New Roman" w:hAnsi="Times New Roman"/>
                <w:b/>
                <w:sz w:val="28"/>
                <w:szCs w:val="28"/>
                <w:lang w:val="en-US"/>
              </w:rPr>
              <w:t>ZAPISNIK SA SJEDNICE ŠKOLSKOG ODBORA</w:t>
            </w:r>
            <w:r w:rsidRPr="00113422">
              <w:rPr>
                <w:rFonts w:ascii="Times New Roman" w:hAnsi="Times New Roman"/>
                <w:sz w:val="28"/>
                <w:szCs w:val="28"/>
                <w:lang w:val="en-US"/>
              </w:rPr>
              <w:t xml:space="preserve"> </w:t>
            </w:r>
            <w:r>
              <w:rPr>
                <w:rFonts w:ascii="Times New Roman" w:hAnsi="Times New Roman"/>
                <w:b/>
                <w:sz w:val="28"/>
                <w:szCs w:val="28"/>
                <w:lang w:val="en-US"/>
              </w:rPr>
              <w:t>BROJ</w:t>
            </w:r>
            <w:r w:rsidRPr="00113422">
              <w:rPr>
                <w:rFonts w:ascii="Times New Roman" w:hAnsi="Times New Roman"/>
                <w:sz w:val="28"/>
                <w:szCs w:val="28"/>
                <w:lang w:val="en-US"/>
              </w:rPr>
              <w:t xml:space="preserve"> </w:t>
            </w:r>
            <w:r w:rsidR="00407909">
              <w:rPr>
                <w:rFonts w:ascii="Times New Roman" w:hAnsi="Times New Roman"/>
                <w:b/>
                <w:sz w:val="28"/>
                <w:szCs w:val="28"/>
                <w:lang w:val="en-US"/>
              </w:rPr>
              <w:t>7</w:t>
            </w:r>
            <w:r w:rsidR="00857E4C">
              <w:rPr>
                <w:rFonts w:ascii="Times New Roman" w:hAnsi="Times New Roman"/>
                <w:b/>
                <w:sz w:val="28"/>
                <w:szCs w:val="28"/>
                <w:lang w:val="en-US"/>
              </w:rPr>
              <w:t>.</w:t>
            </w:r>
          </w:p>
          <w:p w14:paraId="075AAF2E" w14:textId="77777777" w:rsidR="001464BA" w:rsidRPr="00113422" w:rsidRDefault="001464BA" w:rsidP="00D6679A">
            <w:pPr>
              <w:spacing w:line="0" w:lineRule="atLeast"/>
              <w:jc w:val="center"/>
              <w:rPr>
                <w:rFonts w:ascii="Times New Roman" w:hAnsi="Times New Roman"/>
                <w:sz w:val="28"/>
                <w:szCs w:val="28"/>
                <w:lang w:val="hr-HR"/>
              </w:rPr>
            </w:pPr>
          </w:p>
        </w:tc>
      </w:tr>
      <w:tr w:rsidR="001464BA" w:rsidRPr="00113422" w14:paraId="5DCA9C4A" w14:textId="77777777" w:rsidTr="000A2142">
        <w:trPr>
          <w:trHeight w:val="147"/>
        </w:trPr>
        <w:tc>
          <w:tcPr>
            <w:tcW w:w="9840" w:type="dxa"/>
            <w:tcBorders>
              <w:top w:val="single" w:sz="6" w:space="0" w:color="auto"/>
              <w:left w:val="double" w:sz="4" w:space="0" w:color="auto"/>
              <w:bottom w:val="double" w:sz="4" w:space="0" w:color="auto"/>
              <w:right w:val="double" w:sz="4" w:space="0" w:color="auto"/>
            </w:tcBorders>
            <w:shd w:val="clear" w:color="auto" w:fill="E0E0E0"/>
            <w:vAlign w:val="center"/>
          </w:tcPr>
          <w:p w14:paraId="2270D5E6" w14:textId="77777777" w:rsidR="001464BA" w:rsidRPr="00113422" w:rsidRDefault="001464BA" w:rsidP="00D6679A">
            <w:pPr>
              <w:spacing w:line="0" w:lineRule="atLeast"/>
              <w:jc w:val="right"/>
              <w:rPr>
                <w:rFonts w:cs="Arial"/>
                <w:sz w:val="20"/>
              </w:rPr>
            </w:pPr>
          </w:p>
        </w:tc>
      </w:tr>
    </w:tbl>
    <w:p w14:paraId="40DAA484" w14:textId="77777777" w:rsidR="001464BA" w:rsidRPr="00113422" w:rsidRDefault="001464BA" w:rsidP="00D6679A">
      <w:pPr>
        <w:rPr>
          <w:rFonts w:ascii="Times New Roman" w:hAnsi="Times New Roman"/>
        </w:rPr>
      </w:pPr>
    </w:p>
    <w:tbl>
      <w:tblPr>
        <w:tblW w:w="0" w:type="auto"/>
        <w:tblInd w:w="-1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270"/>
        <w:gridCol w:w="5161"/>
        <w:gridCol w:w="2409"/>
      </w:tblGrid>
      <w:tr w:rsidR="001464BA" w:rsidRPr="00113422" w14:paraId="04D42F1D" w14:textId="77777777" w:rsidTr="00BD13B7">
        <w:tc>
          <w:tcPr>
            <w:tcW w:w="2270" w:type="dxa"/>
            <w:vMerge w:val="restart"/>
            <w:tcBorders>
              <w:top w:val="double" w:sz="4" w:space="0" w:color="auto"/>
              <w:left w:val="double" w:sz="4" w:space="0" w:color="auto"/>
              <w:bottom w:val="double" w:sz="4" w:space="0" w:color="auto"/>
              <w:right w:val="single" w:sz="6" w:space="0" w:color="auto"/>
            </w:tcBorders>
            <w:shd w:val="clear" w:color="auto" w:fill="E0E0E0"/>
            <w:vAlign w:val="center"/>
            <w:hideMark/>
          </w:tcPr>
          <w:p w14:paraId="1EE6296E" w14:textId="77777777" w:rsidR="001464BA" w:rsidRPr="00113422" w:rsidRDefault="001464BA" w:rsidP="00D6679A">
            <w:pPr>
              <w:spacing w:line="0" w:lineRule="atLeast"/>
              <w:jc w:val="center"/>
              <w:rPr>
                <w:rFonts w:ascii="Times New Roman" w:hAnsi="Times New Roman"/>
                <w:b/>
              </w:rPr>
            </w:pPr>
            <w:r w:rsidRPr="00113422">
              <w:rPr>
                <w:rFonts w:ascii="Times New Roman" w:hAnsi="Times New Roman"/>
                <w:b/>
              </w:rPr>
              <w:t>Sazivač</w:t>
            </w:r>
          </w:p>
        </w:tc>
        <w:tc>
          <w:tcPr>
            <w:tcW w:w="5161" w:type="dxa"/>
            <w:tcBorders>
              <w:top w:val="double" w:sz="4" w:space="0" w:color="auto"/>
              <w:left w:val="single" w:sz="6" w:space="0" w:color="auto"/>
              <w:bottom w:val="single" w:sz="6" w:space="0" w:color="auto"/>
              <w:right w:val="single" w:sz="6" w:space="0" w:color="auto"/>
            </w:tcBorders>
            <w:shd w:val="clear" w:color="auto" w:fill="E0E0E0"/>
            <w:vAlign w:val="center"/>
            <w:hideMark/>
          </w:tcPr>
          <w:p w14:paraId="7ED033C1" w14:textId="77777777" w:rsidR="001464BA" w:rsidRPr="00113422" w:rsidRDefault="001464BA" w:rsidP="00D6679A">
            <w:pPr>
              <w:spacing w:line="0" w:lineRule="atLeast"/>
              <w:jc w:val="center"/>
              <w:rPr>
                <w:rFonts w:ascii="Times New Roman" w:hAnsi="Times New Roman"/>
                <w:b/>
              </w:rPr>
            </w:pPr>
            <w:r w:rsidRPr="00113422">
              <w:rPr>
                <w:rFonts w:ascii="Times New Roman" w:hAnsi="Times New Roman"/>
                <w:b/>
              </w:rPr>
              <w:t>Ime i prezime</w:t>
            </w:r>
          </w:p>
        </w:tc>
        <w:tc>
          <w:tcPr>
            <w:tcW w:w="2409" w:type="dxa"/>
            <w:tcBorders>
              <w:top w:val="double" w:sz="4" w:space="0" w:color="auto"/>
              <w:left w:val="single" w:sz="6" w:space="0" w:color="auto"/>
              <w:bottom w:val="single" w:sz="6" w:space="0" w:color="auto"/>
              <w:right w:val="single" w:sz="6" w:space="0" w:color="auto"/>
            </w:tcBorders>
            <w:shd w:val="clear" w:color="auto" w:fill="E0E0E0"/>
            <w:vAlign w:val="center"/>
            <w:hideMark/>
          </w:tcPr>
          <w:p w14:paraId="145E684E" w14:textId="77777777" w:rsidR="001464BA" w:rsidRPr="00113422" w:rsidRDefault="001464BA" w:rsidP="00D6679A">
            <w:pPr>
              <w:spacing w:line="0" w:lineRule="atLeast"/>
              <w:jc w:val="center"/>
              <w:rPr>
                <w:rFonts w:ascii="Times New Roman" w:hAnsi="Times New Roman"/>
                <w:b/>
              </w:rPr>
            </w:pPr>
            <w:r w:rsidRPr="00113422">
              <w:rPr>
                <w:rFonts w:ascii="Times New Roman" w:hAnsi="Times New Roman"/>
                <w:b/>
              </w:rPr>
              <w:t>Potpis</w:t>
            </w:r>
          </w:p>
        </w:tc>
      </w:tr>
      <w:tr w:rsidR="001464BA" w:rsidRPr="00113422" w14:paraId="74D1C7BE" w14:textId="77777777" w:rsidTr="00BD13B7">
        <w:trPr>
          <w:trHeight w:val="552"/>
        </w:trPr>
        <w:tc>
          <w:tcPr>
            <w:tcW w:w="2270" w:type="dxa"/>
            <w:vMerge/>
            <w:tcBorders>
              <w:top w:val="double" w:sz="4" w:space="0" w:color="auto"/>
              <w:left w:val="double" w:sz="4" w:space="0" w:color="auto"/>
              <w:bottom w:val="double" w:sz="4" w:space="0" w:color="auto"/>
              <w:right w:val="single" w:sz="6" w:space="0" w:color="auto"/>
            </w:tcBorders>
            <w:vAlign w:val="center"/>
            <w:hideMark/>
          </w:tcPr>
          <w:p w14:paraId="5B20168B" w14:textId="77777777" w:rsidR="001464BA" w:rsidRPr="00113422" w:rsidRDefault="001464BA" w:rsidP="00D6679A">
            <w:pPr>
              <w:rPr>
                <w:rFonts w:ascii="Times New Roman" w:hAnsi="Times New Roman"/>
                <w:b/>
              </w:rPr>
            </w:pPr>
          </w:p>
        </w:tc>
        <w:tc>
          <w:tcPr>
            <w:tcW w:w="5161" w:type="dxa"/>
            <w:tcBorders>
              <w:top w:val="single" w:sz="6" w:space="0" w:color="auto"/>
              <w:left w:val="single" w:sz="6" w:space="0" w:color="auto"/>
              <w:bottom w:val="double" w:sz="4" w:space="0" w:color="auto"/>
              <w:right w:val="single" w:sz="6" w:space="0" w:color="auto"/>
            </w:tcBorders>
            <w:vAlign w:val="center"/>
            <w:hideMark/>
          </w:tcPr>
          <w:p w14:paraId="790DB65F" w14:textId="77777777" w:rsidR="001464BA" w:rsidRPr="00113422" w:rsidRDefault="001464BA" w:rsidP="00D6679A">
            <w:pPr>
              <w:spacing w:line="0" w:lineRule="atLeast"/>
              <w:rPr>
                <w:rFonts w:ascii="Times New Roman" w:hAnsi="Times New Roman"/>
              </w:rPr>
            </w:pPr>
            <w:r>
              <w:rPr>
                <w:rFonts w:ascii="Times New Roman" w:hAnsi="Times New Roman"/>
              </w:rPr>
              <w:t>Zvjezdana Bačinić</w:t>
            </w:r>
            <w:r w:rsidRPr="00113422">
              <w:rPr>
                <w:rFonts w:ascii="Times New Roman" w:hAnsi="Times New Roman"/>
              </w:rPr>
              <w:t>, predsjednica Š.O.</w:t>
            </w:r>
          </w:p>
        </w:tc>
        <w:tc>
          <w:tcPr>
            <w:tcW w:w="2409" w:type="dxa"/>
            <w:tcBorders>
              <w:top w:val="single" w:sz="6" w:space="0" w:color="auto"/>
              <w:left w:val="single" w:sz="6" w:space="0" w:color="auto"/>
              <w:bottom w:val="double" w:sz="4" w:space="0" w:color="auto"/>
              <w:right w:val="double" w:sz="4" w:space="0" w:color="auto"/>
            </w:tcBorders>
            <w:vAlign w:val="center"/>
          </w:tcPr>
          <w:p w14:paraId="1E1A5F96" w14:textId="77777777" w:rsidR="001464BA" w:rsidRPr="00113422" w:rsidRDefault="001464BA" w:rsidP="00D6679A">
            <w:pPr>
              <w:spacing w:line="0" w:lineRule="atLeast"/>
              <w:jc w:val="center"/>
              <w:rPr>
                <w:rFonts w:ascii="Times New Roman" w:hAnsi="Times New Roman"/>
              </w:rPr>
            </w:pPr>
          </w:p>
        </w:tc>
      </w:tr>
    </w:tbl>
    <w:p w14:paraId="2EE8C474" w14:textId="77777777" w:rsidR="001464BA" w:rsidRPr="00113422" w:rsidRDefault="001464BA" w:rsidP="00D6679A">
      <w:pPr>
        <w:rPr>
          <w:rFonts w:ascii="Times New Roman" w:hAnsi="Times New Roman"/>
          <w:lang w:val="hr-HR"/>
        </w:rPr>
      </w:pPr>
    </w:p>
    <w:tbl>
      <w:tblPr>
        <w:tblW w:w="976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2164"/>
        <w:gridCol w:w="7602"/>
      </w:tblGrid>
      <w:tr w:rsidR="001464BA" w:rsidRPr="00113422" w14:paraId="7446251F" w14:textId="77777777" w:rsidTr="00BD13B7">
        <w:trPr>
          <w:trHeight w:val="555"/>
        </w:trPr>
        <w:tc>
          <w:tcPr>
            <w:tcW w:w="2164" w:type="dxa"/>
            <w:tcBorders>
              <w:top w:val="double" w:sz="4" w:space="0" w:color="auto"/>
              <w:left w:val="double" w:sz="4" w:space="0" w:color="auto"/>
              <w:bottom w:val="double" w:sz="4" w:space="0" w:color="auto"/>
              <w:right w:val="single" w:sz="6" w:space="0" w:color="auto"/>
            </w:tcBorders>
            <w:shd w:val="clear" w:color="auto" w:fill="E0E0E0"/>
            <w:vAlign w:val="center"/>
            <w:hideMark/>
          </w:tcPr>
          <w:p w14:paraId="32C55681" w14:textId="77777777" w:rsidR="001464BA" w:rsidRPr="00113422" w:rsidRDefault="001464BA" w:rsidP="00D6679A">
            <w:pPr>
              <w:spacing w:line="0" w:lineRule="atLeast"/>
              <w:rPr>
                <w:rFonts w:ascii="Times New Roman" w:hAnsi="Times New Roman"/>
                <w:b/>
                <w:lang w:val="hr-HR"/>
              </w:rPr>
            </w:pPr>
            <w:r w:rsidRPr="00113422">
              <w:rPr>
                <w:rFonts w:ascii="Times New Roman" w:hAnsi="Times New Roman"/>
                <w:b/>
                <w:lang w:val="hr-HR"/>
              </w:rPr>
              <w:t>Naziv sastanka:</w:t>
            </w:r>
          </w:p>
        </w:tc>
        <w:tc>
          <w:tcPr>
            <w:tcW w:w="7602" w:type="dxa"/>
            <w:tcBorders>
              <w:top w:val="double" w:sz="4" w:space="0" w:color="auto"/>
              <w:left w:val="single" w:sz="6" w:space="0" w:color="auto"/>
              <w:bottom w:val="double" w:sz="4" w:space="0" w:color="auto"/>
              <w:right w:val="double" w:sz="4" w:space="0" w:color="auto"/>
            </w:tcBorders>
            <w:vAlign w:val="center"/>
            <w:hideMark/>
          </w:tcPr>
          <w:p w14:paraId="57946DD3" w14:textId="0C6BF8B5" w:rsidR="001464BA" w:rsidRPr="00113422" w:rsidRDefault="00407909" w:rsidP="00D6679A">
            <w:pPr>
              <w:spacing w:line="0" w:lineRule="atLeast"/>
              <w:rPr>
                <w:rFonts w:ascii="Times New Roman" w:hAnsi="Times New Roman"/>
                <w:lang w:val="hr-HR"/>
              </w:rPr>
            </w:pPr>
            <w:r>
              <w:rPr>
                <w:rFonts w:ascii="Times New Roman" w:hAnsi="Times New Roman"/>
                <w:lang w:val="hr-HR"/>
              </w:rPr>
              <w:t>7</w:t>
            </w:r>
            <w:r w:rsidR="001E1F5D">
              <w:rPr>
                <w:rFonts w:ascii="Times New Roman" w:hAnsi="Times New Roman"/>
                <w:lang w:val="hr-HR"/>
              </w:rPr>
              <w:t xml:space="preserve">. </w:t>
            </w:r>
            <w:r w:rsidR="00793DA3">
              <w:rPr>
                <w:rFonts w:ascii="Times New Roman" w:hAnsi="Times New Roman"/>
                <w:lang w:val="hr-HR"/>
              </w:rPr>
              <w:t>S</w:t>
            </w:r>
            <w:r w:rsidR="001464BA" w:rsidRPr="00113422">
              <w:rPr>
                <w:rFonts w:ascii="Times New Roman" w:hAnsi="Times New Roman"/>
                <w:lang w:val="hr-HR"/>
              </w:rPr>
              <w:t xml:space="preserve">jednica Školskog odbora </w:t>
            </w:r>
          </w:p>
        </w:tc>
      </w:tr>
    </w:tbl>
    <w:p w14:paraId="420AFE90" w14:textId="77777777" w:rsidR="001464BA" w:rsidRPr="00113422" w:rsidRDefault="001464BA" w:rsidP="00D6679A">
      <w:pPr>
        <w:rPr>
          <w:rFonts w:ascii="Times New Roman" w:hAnsi="Times New Roman"/>
          <w:lang w:val="hr-HR"/>
        </w:rPr>
      </w:pPr>
    </w:p>
    <w:tbl>
      <w:tblPr>
        <w:tblW w:w="976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473"/>
        <w:gridCol w:w="1646"/>
        <w:gridCol w:w="3436"/>
        <w:gridCol w:w="1436"/>
        <w:gridCol w:w="2775"/>
      </w:tblGrid>
      <w:tr w:rsidR="001464BA" w:rsidRPr="00113422" w14:paraId="422078AC" w14:textId="77777777" w:rsidTr="00BD13B7">
        <w:trPr>
          <w:trHeight w:val="567"/>
        </w:trPr>
        <w:tc>
          <w:tcPr>
            <w:tcW w:w="473" w:type="dxa"/>
            <w:vMerge w:val="restart"/>
            <w:tcBorders>
              <w:top w:val="double" w:sz="4" w:space="0" w:color="auto"/>
              <w:left w:val="double" w:sz="4" w:space="0" w:color="auto"/>
              <w:bottom w:val="double" w:sz="4" w:space="0" w:color="auto"/>
              <w:right w:val="single" w:sz="6" w:space="0" w:color="auto"/>
            </w:tcBorders>
            <w:shd w:val="clear" w:color="auto" w:fill="E0E0E0"/>
            <w:hideMark/>
          </w:tcPr>
          <w:p w14:paraId="3AD4AE28" w14:textId="77777777" w:rsidR="001464BA" w:rsidRPr="00113422" w:rsidRDefault="001464BA" w:rsidP="00D6679A">
            <w:pPr>
              <w:spacing w:line="0" w:lineRule="atLeast"/>
              <w:rPr>
                <w:rFonts w:ascii="Times New Roman" w:hAnsi="Times New Roman"/>
                <w:b/>
                <w:lang w:val="hr-HR"/>
              </w:rPr>
            </w:pPr>
            <w:r w:rsidRPr="00113422">
              <w:rPr>
                <w:rFonts w:ascii="Times New Roman" w:hAnsi="Times New Roman"/>
                <w:b/>
                <w:lang w:val="hr-HR"/>
              </w:rPr>
              <w:t>1.</w:t>
            </w:r>
          </w:p>
        </w:tc>
        <w:tc>
          <w:tcPr>
            <w:tcW w:w="1646" w:type="dxa"/>
            <w:tcBorders>
              <w:top w:val="double" w:sz="4" w:space="0" w:color="auto"/>
              <w:left w:val="single" w:sz="6" w:space="0" w:color="auto"/>
              <w:bottom w:val="single" w:sz="6" w:space="0" w:color="auto"/>
              <w:right w:val="single" w:sz="6" w:space="0" w:color="auto"/>
            </w:tcBorders>
            <w:shd w:val="clear" w:color="auto" w:fill="E0E0E0"/>
            <w:vAlign w:val="center"/>
            <w:hideMark/>
          </w:tcPr>
          <w:p w14:paraId="0C2A1830" w14:textId="77777777" w:rsidR="001464BA" w:rsidRPr="00113422" w:rsidRDefault="001464BA" w:rsidP="00D6679A">
            <w:pPr>
              <w:spacing w:line="0" w:lineRule="atLeast"/>
              <w:jc w:val="center"/>
              <w:rPr>
                <w:rFonts w:ascii="Times New Roman" w:hAnsi="Times New Roman"/>
                <w:b/>
                <w:lang w:val="hr-HR"/>
              </w:rPr>
            </w:pPr>
            <w:r w:rsidRPr="00113422">
              <w:rPr>
                <w:rFonts w:ascii="Times New Roman" w:hAnsi="Times New Roman"/>
                <w:b/>
                <w:lang w:val="hr-HR"/>
              </w:rPr>
              <w:t>Mjesto:</w:t>
            </w:r>
          </w:p>
        </w:tc>
        <w:tc>
          <w:tcPr>
            <w:tcW w:w="3436" w:type="dxa"/>
            <w:tcBorders>
              <w:top w:val="double" w:sz="4" w:space="0" w:color="auto"/>
              <w:left w:val="single" w:sz="6" w:space="0" w:color="auto"/>
              <w:bottom w:val="single" w:sz="6" w:space="0" w:color="auto"/>
              <w:right w:val="double" w:sz="4" w:space="0" w:color="auto"/>
            </w:tcBorders>
            <w:vAlign w:val="center"/>
            <w:hideMark/>
          </w:tcPr>
          <w:p w14:paraId="45EEB33E" w14:textId="77777777" w:rsidR="001464BA" w:rsidRPr="00113422" w:rsidRDefault="00857E4C" w:rsidP="00D6679A">
            <w:pPr>
              <w:spacing w:line="0" w:lineRule="atLeast"/>
              <w:rPr>
                <w:rFonts w:ascii="Times New Roman" w:hAnsi="Times New Roman"/>
                <w:lang w:val="hr-HR"/>
              </w:rPr>
            </w:pPr>
            <w:r w:rsidRPr="00113422">
              <w:rPr>
                <w:rFonts w:ascii="Times New Roman" w:hAnsi="Times New Roman"/>
                <w:lang w:val="hr-HR"/>
              </w:rPr>
              <w:t xml:space="preserve">Rijeka, </w:t>
            </w:r>
            <w:r>
              <w:rPr>
                <w:rFonts w:ascii="Times New Roman" w:hAnsi="Times New Roman"/>
                <w:lang w:val="hr-HR"/>
              </w:rPr>
              <w:t>Škola za trgovinu i modni dizajn Rijeka</w:t>
            </w:r>
            <w:r w:rsidRPr="00113422">
              <w:rPr>
                <w:rFonts w:ascii="Times New Roman" w:hAnsi="Times New Roman"/>
                <w:lang w:val="hr-HR"/>
              </w:rPr>
              <w:t>, Stane Vončine 1a</w:t>
            </w:r>
          </w:p>
        </w:tc>
        <w:tc>
          <w:tcPr>
            <w:tcW w:w="1436" w:type="dxa"/>
            <w:tcBorders>
              <w:top w:val="double" w:sz="4" w:space="0" w:color="auto"/>
              <w:left w:val="double" w:sz="4" w:space="0" w:color="auto"/>
              <w:bottom w:val="single" w:sz="6" w:space="0" w:color="auto"/>
              <w:right w:val="single" w:sz="6" w:space="0" w:color="auto"/>
            </w:tcBorders>
            <w:shd w:val="clear" w:color="auto" w:fill="E0E0E0"/>
            <w:vAlign w:val="center"/>
            <w:hideMark/>
          </w:tcPr>
          <w:p w14:paraId="715F2823" w14:textId="77777777" w:rsidR="001464BA" w:rsidRPr="00113422" w:rsidRDefault="001464BA" w:rsidP="00D6679A">
            <w:pPr>
              <w:spacing w:line="0" w:lineRule="atLeast"/>
              <w:rPr>
                <w:rFonts w:ascii="Times New Roman" w:hAnsi="Times New Roman"/>
                <w:b/>
                <w:lang w:val="hr-HR"/>
              </w:rPr>
            </w:pPr>
            <w:r w:rsidRPr="00113422">
              <w:rPr>
                <w:rFonts w:ascii="Times New Roman" w:hAnsi="Times New Roman"/>
                <w:b/>
                <w:lang w:val="hr-HR"/>
              </w:rPr>
              <w:t>Početak:</w:t>
            </w:r>
          </w:p>
        </w:tc>
        <w:tc>
          <w:tcPr>
            <w:tcW w:w="2775" w:type="dxa"/>
            <w:tcBorders>
              <w:top w:val="double" w:sz="4" w:space="0" w:color="auto"/>
              <w:left w:val="single" w:sz="6" w:space="0" w:color="auto"/>
              <w:bottom w:val="single" w:sz="6" w:space="0" w:color="auto"/>
              <w:right w:val="double" w:sz="4" w:space="0" w:color="auto"/>
            </w:tcBorders>
            <w:vAlign w:val="center"/>
            <w:hideMark/>
          </w:tcPr>
          <w:p w14:paraId="6A93C604" w14:textId="77777777" w:rsidR="001464BA" w:rsidRPr="00113422" w:rsidRDefault="00A368AC" w:rsidP="00D6679A">
            <w:pPr>
              <w:spacing w:line="0" w:lineRule="atLeast"/>
              <w:jc w:val="center"/>
              <w:rPr>
                <w:rFonts w:ascii="Times New Roman" w:hAnsi="Times New Roman"/>
                <w:lang w:val="hr-HR"/>
              </w:rPr>
            </w:pPr>
            <w:r>
              <w:rPr>
                <w:rFonts w:ascii="Times New Roman" w:hAnsi="Times New Roman"/>
                <w:lang w:val="hr-HR"/>
              </w:rPr>
              <w:t>14</w:t>
            </w:r>
            <w:r w:rsidR="00DC5FD6">
              <w:rPr>
                <w:rFonts w:ascii="Times New Roman" w:hAnsi="Times New Roman"/>
                <w:lang w:val="hr-HR"/>
              </w:rPr>
              <w:t>:00</w:t>
            </w:r>
          </w:p>
        </w:tc>
      </w:tr>
      <w:tr w:rsidR="001464BA" w:rsidRPr="00113422" w14:paraId="4496F8F7" w14:textId="77777777" w:rsidTr="00BD13B7">
        <w:trPr>
          <w:trHeight w:val="567"/>
        </w:trPr>
        <w:tc>
          <w:tcPr>
            <w:tcW w:w="0" w:type="auto"/>
            <w:vMerge/>
            <w:tcBorders>
              <w:top w:val="double" w:sz="4" w:space="0" w:color="auto"/>
              <w:left w:val="double" w:sz="4" w:space="0" w:color="auto"/>
              <w:bottom w:val="double" w:sz="4" w:space="0" w:color="auto"/>
              <w:right w:val="single" w:sz="6" w:space="0" w:color="auto"/>
            </w:tcBorders>
            <w:vAlign w:val="center"/>
            <w:hideMark/>
          </w:tcPr>
          <w:p w14:paraId="72C22391" w14:textId="77777777" w:rsidR="001464BA" w:rsidRPr="00113422" w:rsidRDefault="001464BA" w:rsidP="00D6679A">
            <w:pPr>
              <w:rPr>
                <w:rFonts w:ascii="Times New Roman" w:hAnsi="Times New Roman"/>
                <w:b/>
                <w:lang w:val="hr-HR"/>
              </w:rPr>
            </w:pPr>
          </w:p>
        </w:tc>
        <w:tc>
          <w:tcPr>
            <w:tcW w:w="1646" w:type="dxa"/>
            <w:tcBorders>
              <w:top w:val="single" w:sz="6" w:space="0" w:color="auto"/>
              <w:left w:val="single" w:sz="6" w:space="0" w:color="auto"/>
              <w:bottom w:val="double" w:sz="4" w:space="0" w:color="auto"/>
              <w:right w:val="single" w:sz="6" w:space="0" w:color="auto"/>
            </w:tcBorders>
            <w:shd w:val="clear" w:color="auto" w:fill="E0E0E0"/>
            <w:vAlign w:val="center"/>
            <w:hideMark/>
          </w:tcPr>
          <w:p w14:paraId="1CDB5DA6" w14:textId="77777777" w:rsidR="001464BA" w:rsidRPr="00113422" w:rsidRDefault="001464BA" w:rsidP="00D6679A">
            <w:pPr>
              <w:spacing w:line="0" w:lineRule="atLeast"/>
              <w:jc w:val="center"/>
              <w:rPr>
                <w:rFonts w:ascii="Times New Roman" w:hAnsi="Times New Roman"/>
                <w:b/>
                <w:lang w:val="hr-HR"/>
              </w:rPr>
            </w:pPr>
            <w:r w:rsidRPr="00113422">
              <w:rPr>
                <w:rFonts w:ascii="Times New Roman" w:hAnsi="Times New Roman"/>
                <w:b/>
                <w:lang w:val="hr-HR"/>
              </w:rPr>
              <w:t>Dan i datum:</w:t>
            </w:r>
          </w:p>
        </w:tc>
        <w:tc>
          <w:tcPr>
            <w:tcW w:w="3436" w:type="dxa"/>
            <w:tcBorders>
              <w:top w:val="single" w:sz="6" w:space="0" w:color="auto"/>
              <w:left w:val="single" w:sz="6" w:space="0" w:color="auto"/>
              <w:bottom w:val="double" w:sz="4" w:space="0" w:color="auto"/>
              <w:right w:val="double" w:sz="4" w:space="0" w:color="auto"/>
            </w:tcBorders>
            <w:vAlign w:val="center"/>
            <w:hideMark/>
          </w:tcPr>
          <w:p w14:paraId="26A47968" w14:textId="5EA9D161" w:rsidR="001464BA" w:rsidRPr="0040311A" w:rsidRDefault="00A904BD" w:rsidP="00793DA3">
            <w:pPr>
              <w:spacing w:line="0" w:lineRule="atLeast"/>
              <w:jc w:val="center"/>
              <w:rPr>
                <w:rFonts w:ascii="Times New Roman" w:hAnsi="Times New Roman"/>
                <w:lang w:val="hr-HR"/>
              </w:rPr>
            </w:pPr>
            <w:r>
              <w:rPr>
                <w:rFonts w:ascii="Times New Roman" w:hAnsi="Times New Roman"/>
                <w:lang w:val="hr-HR"/>
              </w:rPr>
              <w:t>29</w:t>
            </w:r>
            <w:r w:rsidR="00407909">
              <w:rPr>
                <w:rFonts w:ascii="Times New Roman" w:hAnsi="Times New Roman"/>
                <w:lang w:val="hr-HR"/>
              </w:rPr>
              <w:t>.09</w:t>
            </w:r>
            <w:r w:rsidR="003A621F">
              <w:rPr>
                <w:rFonts w:ascii="Times New Roman" w:hAnsi="Times New Roman"/>
                <w:lang w:val="hr-HR"/>
              </w:rPr>
              <w:t>.202</w:t>
            </w:r>
            <w:r w:rsidR="00407909">
              <w:rPr>
                <w:rFonts w:ascii="Times New Roman" w:hAnsi="Times New Roman"/>
                <w:lang w:val="hr-HR"/>
              </w:rPr>
              <w:t>5</w:t>
            </w:r>
            <w:r w:rsidR="001464BA" w:rsidRPr="0030509B">
              <w:rPr>
                <w:rFonts w:ascii="Times New Roman" w:hAnsi="Times New Roman"/>
                <w:lang w:val="hr-HR"/>
              </w:rPr>
              <w:t xml:space="preserve">.g. </w:t>
            </w:r>
          </w:p>
        </w:tc>
        <w:tc>
          <w:tcPr>
            <w:tcW w:w="1436" w:type="dxa"/>
            <w:tcBorders>
              <w:top w:val="single" w:sz="6" w:space="0" w:color="auto"/>
              <w:left w:val="double" w:sz="4" w:space="0" w:color="auto"/>
              <w:bottom w:val="double" w:sz="4" w:space="0" w:color="auto"/>
              <w:right w:val="single" w:sz="6" w:space="0" w:color="auto"/>
            </w:tcBorders>
            <w:shd w:val="clear" w:color="auto" w:fill="E0E0E0"/>
            <w:vAlign w:val="center"/>
            <w:hideMark/>
          </w:tcPr>
          <w:p w14:paraId="0ED244EE" w14:textId="77777777" w:rsidR="001464BA" w:rsidRPr="00113422" w:rsidRDefault="001464BA" w:rsidP="00D6679A">
            <w:pPr>
              <w:spacing w:line="0" w:lineRule="atLeast"/>
              <w:jc w:val="center"/>
              <w:rPr>
                <w:rFonts w:ascii="Times New Roman" w:hAnsi="Times New Roman"/>
                <w:b/>
                <w:lang w:val="hr-HR"/>
              </w:rPr>
            </w:pPr>
            <w:r w:rsidRPr="00113422">
              <w:rPr>
                <w:rFonts w:ascii="Times New Roman" w:hAnsi="Times New Roman"/>
                <w:b/>
                <w:lang w:val="hr-HR"/>
              </w:rPr>
              <w:t>Završetak:</w:t>
            </w:r>
          </w:p>
        </w:tc>
        <w:tc>
          <w:tcPr>
            <w:tcW w:w="2775" w:type="dxa"/>
            <w:tcBorders>
              <w:top w:val="single" w:sz="6" w:space="0" w:color="auto"/>
              <w:left w:val="single" w:sz="6" w:space="0" w:color="auto"/>
              <w:bottom w:val="double" w:sz="4" w:space="0" w:color="auto"/>
              <w:right w:val="double" w:sz="4" w:space="0" w:color="auto"/>
            </w:tcBorders>
            <w:vAlign w:val="center"/>
            <w:hideMark/>
          </w:tcPr>
          <w:p w14:paraId="33AB1024" w14:textId="77777777" w:rsidR="001464BA" w:rsidRPr="00113422" w:rsidRDefault="00A368AC" w:rsidP="00A368AC">
            <w:pPr>
              <w:spacing w:line="0" w:lineRule="atLeast"/>
              <w:jc w:val="center"/>
              <w:rPr>
                <w:rFonts w:ascii="Times New Roman" w:hAnsi="Times New Roman"/>
                <w:lang w:val="hr-HR"/>
              </w:rPr>
            </w:pPr>
            <w:r>
              <w:rPr>
                <w:rFonts w:ascii="Times New Roman" w:hAnsi="Times New Roman"/>
                <w:lang w:val="hr-HR"/>
              </w:rPr>
              <w:t>14</w:t>
            </w:r>
            <w:r w:rsidR="003567FB">
              <w:rPr>
                <w:rFonts w:ascii="Times New Roman" w:hAnsi="Times New Roman"/>
                <w:lang w:val="hr-HR"/>
              </w:rPr>
              <w:t>:</w:t>
            </w:r>
            <w:r>
              <w:rPr>
                <w:rFonts w:ascii="Times New Roman" w:hAnsi="Times New Roman"/>
                <w:lang w:val="hr-HR"/>
              </w:rPr>
              <w:t>45</w:t>
            </w:r>
          </w:p>
        </w:tc>
      </w:tr>
    </w:tbl>
    <w:p w14:paraId="6ED9E4EF" w14:textId="77777777" w:rsidR="001464BA" w:rsidRPr="00113422" w:rsidRDefault="001464BA" w:rsidP="00D6679A">
      <w:pPr>
        <w:rPr>
          <w:rFonts w:ascii="Times New Roman" w:hAnsi="Times New Roman"/>
          <w:lang w:val="hr-HR"/>
        </w:rPr>
      </w:pPr>
    </w:p>
    <w:tbl>
      <w:tblPr>
        <w:tblW w:w="9778" w:type="dxa"/>
        <w:tblInd w:w="-1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477"/>
        <w:gridCol w:w="1669"/>
        <w:gridCol w:w="14"/>
        <w:gridCol w:w="8"/>
        <w:gridCol w:w="7610"/>
      </w:tblGrid>
      <w:tr w:rsidR="001464BA" w:rsidRPr="00113422" w14:paraId="79841E20" w14:textId="77777777" w:rsidTr="00A904BD">
        <w:trPr>
          <w:trHeight w:val="1472"/>
        </w:trPr>
        <w:tc>
          <w:tcPr>
            <w:tcW w:w="477" w:type="dxa"/>
            <w:tcBorders>
              <w:top w:val="double" w:sz="4" w:space="0" w:color="auto"/>
              <w:left w:val="double" w:sz="4" w:space="0" w:color="auto"/>
              <w:bottom w:val="double" w:sz="4" w:space="0" w:color="auto"/>
              <w:right w:val="single" w:sz="6" w:space="0" w:color="auto"/>
            </w:tcBorders>
            <w:shd w:val="clear" w:color="auto" w:fill="E0E0E0"/>
            <w:hideMark/>
          </w:tcPr>
          <w:p w14:paraId="3830906C" w14:textId="77777777" w:rsidR="001464BA" w:rsidRPr="00113422" w:rsidRDefault="001464BA" w:rsidP="00D6679A">
            <w:pPr>
              <w:spacing w:line="0" w:lineRule="atLeast"/>
              <w:jc w:val="center"/>
              <w:rPr>
                <w:rFonts w:ascii="Times New Roman" w:hAnsi="Times New Roman"/>
                <w:b/>
                <w:lang w:val="hr-HR"/>
              </w:rPr>
            </w:pPr>
            <w:r w:rsidRPr="00113422">
              <w:rPr>
                <w:rFonts w:ascii="Times New Roman" w:hAnsi="Times New Roman"/>
                <w:b/>
                <w:lang w:val="hr-HR"/>
              </w:rPr>
              <w:t>2.</w:t>
            </w:r>
          </w:p>
        </w:tc>
        <w:tc>
          <w:tcPr>
            <w:tcW w:w="1683" w:type="dxa"/>
            <w:gridSpan w:val="2"/>
            <w:tcBorders>
              <w:top w:val="double" w:sz="4" w:space="0" w:color="auto"/>
              <w:left w:val="single" w:sz="6" w:space="0" w:color="auto"/>
              <w:bottom w:val="double" w:sz="4" w:space="0" w:color="auto"/>
              <w:right w:val="single" w:sz="6" w:space="0" w:color="auto"/>
            </w:tcBorders>
            <w:shd w:val="clear" w:color="auto" w:fill="E0E0E0"/>
            <w:hideMark/>
          </w:tcPr>
          <w:p w14:paraId="3A2152C8" w14:textId="77777777" w:rsidR="001464BA" w:rsidRPr="00113422" w:rsidRDefault="001464BA" w:rsidP="00D6679A">
            <w:pPr>
              <w:spacing w:line="0" w:lineRule="atLeast"/>
              <w:ind w:left="-125"/>
              <w:jc w:val="center"/>
              <w:rPr>
                <w:rFonts w:ascii="Times New Roman" w:hAnsi="Times New Roman"/>
                <w:b/>
                <w:lang w:val="hr-HR"/>
              </w:rPr>
            </w:pPr>
            <w:r w:rsidRPr="00113422">
              <w:rPr>
                <w:rFonts w:ascii="Times New Roman" w:hAnsi="Times New Roman"/>
                <w:b/>
                <w:lang w:val="hr-HR"/>
              </w:rPr>
              <w:t>Prisutni:</w:t>
            </w:r>
          </w:p>
        </w:tc>
        <w:tc>
          <w:tcPr>
            <w:tcW w:w="7618" w:type="dxa"/>
            <w:gridSpan w:val="2"/>
            <w:tcBorders>
              <w:top w:val="double" w:sz="4" w:space="0" w:color="auto"/>
              <w:left w:val="single" w:sz="6" w:space="0" w:color="auto"/>
              <w:bottom w:val="double" w:sz="4" w:space="0" w:color="auto"/>
              <w:right w:val="double" w:sz="4" w:space="0" w:color="auto"/>
            </w:tcBorders>
          </w:tcPr>
          <w:p w14:paraId="4695E30C" w14:textId="77777777" w:rsidR="00A904BD" w:rsidRDefault="00A904BD" w:rsidP="00A904BD">
            <w:pPr>
              <w:spacing w:line="276" w:lineRule="auto"/>
              <w:ind w:right="-83"/>
              <w:rPr>
                <w:rFonts w:ascii="Times New Roman" w:hAnsi="Times New Roman"/>
              </w:rPr>
            </w:pPr>
            <w:r w:rsidRPr="00602C5C">
              <w:rPr>
                <w:rFonts w:ascii="Times New Roman" w:hAnsi="Times New Roman"/>
              </w:rPr>
              <w:t xml:space="preserve">1. Zvjezdana Bačinić            Predsjednica Školskog odbora              </w:t>
            </w:r>
            <w:r>
              <w:rPr>
                <w:rFonts w:ascii="Times New Roman" w:hAnsi="Times New Roman"/>
              </w:rPr>
              <w:t xml:space="preserve"> </w:t>
            </w:r>
          </w:p>
          <w:p w14:paraId="7F342E34" w14:textId="77777777" w:rsidR="00A904BD" w:rsidRDefault="00A904BD" w:rsidP="00A904BD">
            <w:pPr>
              <w:spacing w:line="276" w:lineRule="auto"/>
              <w:ind w:right="-83"/>
              <w:rPr>
                <w:rFonts w:ascii="Times New Roman" w:hAnsi="Times New Roman"/>
              </w:rPr>
            </w:pPr>
            <w:r>
              <w:rPr>
                <w:rFonts w:ascii="Times New Roman" w:hAnsi="Times New Roman"/>
              </w:rPr>
              <w:t>2. Ana Laco                                  Član Školskog odbora</w:t>
            </w:r>
            <w:r w:rsidRPr="00C66311">
              <w:rPr>
                <w:rFonts w:ascii="Times New Roman" w:hAnsi="Times New Roman"/>
              </w:rPr>
              <w:t xml:space="preserve">          </w:t>
            </w:r>
            <w:r>
              <w:rPr>
                <w:rFonts w:ascii="Times New Roman" w:hAnsi="Times New Roman"/>
              </w:rPr>
              <w:t xml:space="preserve">                 </w:t>
            </w:r>
            <w:r w:rsidRPr="00C66311">
              <w:rPr>
                <w:rFonts w:ascii="Times New Roman" w:hAnsi="Times New Roman"/>
              </w:rPr>
              <w:t xml:space="preserve">                   </w:t>
            </w:r>
          </w:p>
          <w:p w14:paraId="0FDD81D8" w14:textId="77777777" w:rsidR="00A904BD" w:rsidRDefault="00A904BD" w:rsidP="00A904BD">
            <w:pPr>
              <w:spacing w:line="276" w:lineRule="auto"/>
              <w:ind w:right="-83"/>
              <w:rPr>
                <w:rFonts w:ascii="Times New Roman" w:hAnsi="Times New Roman"/>
              </w:rPr>
            </w:pPr>
            <w:r>
              <w:rPr>
                <w:rFonts w:ascii="Times New Roman" w:hAnsi="Times New Roman"/>
              </w:rPr>
              <w:t>3. Jelena Vlašić Ledenko                         “</w:t>
            </w:r>
          </w:p>
          <w:p w14:paraId="48016B74" w14:textId="3FCB062C" w:rsidR="00DC5FD6" w:rsidRPr="00A61D19" w:rsidRDefault="00A904BD" w:rsidP="00A904BD">
            <w:pPr>
              <w:spacing w:line="276" w:lineRule="auto"/>
              <w:ind w:right="-83"/>
              <w:rPr>
                <w:rFonts w:ascii="Times New Roman" w:hAnsi="Times New Roman"/>
              </w:rPr>
            </w:pPr>
            <w:r>
              <w:rPr>
                <w:rFonts w:ascii="Times New Roman" w:hAnsi="Times New Roman"/>
              </w:rPr>
              <w:t>4. Jasna Drača</w:t>
            </w:r>
            <w:r w:rsidRPr="00C66311">
              <w:rPr>
                <w:rFonts w:ascii="Times New Roman" w:hAnsi="Times New Roman"/>
              </w:rPr>
              <w:t xml:space="preserve">           </w:t>
            </w:r>
            <w:r>
              <w:rPr>
                <w:rFonts w:ascii="Times New Roman" w:hAnsi="Times New Roman"/>
              </w:rPr>
              <w:t xml:space="preserve">                               “</w:t>
            </w:r>
          </w:p>
        </w:tc>
      </w:tr>
      <w:tr w:rsidR="001464BA" w:rsidRPr="00113422" w14:paraId="52DA3D85" w14:textId="77777777" w:rsidTr="00BD13B7">
        <w:tc>
          <w:tcPr>
            <w:tcW w:w="477" w:type="dxa"/>
            <w:tcBorders>
              <w:top w:val="double" w:sz="4" w:space="0" w:color="auto"/>
              <w:left w:val="double" w:sz="4" w:space="0" w:color="auto"/>
              <w:bottom w:val="double" w:sz="4" w:space="0" w:color="auto"/>
              <w:right w:val="single" w:sz="6" w:space="0" w:color="auto"/>
            </w:tcBorders>
            <w:shd w:val="clear" w:color="auto" w:fill="E0E0E0"/>
            <w:hideMark/>
          </w:tcPr>
          <w:p w14:paraId="5C849B6C" w14:textId="77777777" w:rsidR="001464BA" w:rsidRPr="00113422" w:rsidRDefault="001464BA" w:rsidP="00D6679A">
            <w:pPr>
              <w:spacing w:line="0" w:lineRule="atLeast"/>
              <w:jc w:val="center"/>
              <w:rPr>
                <w:rFonts w:ascii="Times New Roman" w:hAnsi="Times New Roman"/>
                <w:b/>
                <w:lang w:val="hr-HR"/>
              </w:rPr>
            </w:pPr>
            <w:r w:rsidRPr="00113422">
              <w:rPr>
                <w:rFonts w:ascii="Times New Roman" w:hAnsi="Times New Roman"/>
                <w:b/>
                <w:lang w:val="hr-HR"/>
              </w:rPr>
              <w:t>3.</w:t>
            </w:r>
          </w:p>
        </w:tc>
        <w:tc>
          <w:tcPr>
            <w:tcW w:w="1691" w:type="dxa"/>
            <w:gridSpan w:val="3"/>
            <w:tcBorders>
              <w:top w:val="double" w:sz="4" w:space="0" w:color="auto"/>
              <w:left w:val="single" w:sz="6" w:space="0" w:color="auto"/>
              <w:bottom w:val="double" w:sz="4" w:space="0" w:color="auto"/>
              <w:right w:val="single" w:sz="6" w:space="0" w:color="auto"/>
            </w:tcBorders>
            <w:shd w:val="clear" w:color="auto" w:fill="E0E0E0"/>
            <w:hideMark/>
          </w:tcPr>
          <w:p w14:paraId="664B6A5B" w14:textId="77777777" w:rsidR="001464BA" w:rsidRPr="00113422" w:rsidRDefault="001464BA" w:rsidP="00D6679A">
            <w:pPr>
              <w:spacing w:line="0" w:lineRule="atLeast"/>
              <w:ind w:left="-125"/>
              <w:jc w:val="center"/>
              <w:rPr>
                <w:rFonts w:ascii="Times New Roman" w:hAnsi="Times New Roman"/>
                <w:b/>
                <w:lang w:val="hr-HR"/>
              </w:rPr>
            </w:pPr>
            <w:r w:rsidRPr="00113422">
              <w:rPr>
                <w:rFonts w:ascii="Times New Roman" w:hAnsi="Times New Roman"/>
                <w:b/>
                <w:lang w:val="hr-HR"/>
              </w:rPr>
              <w:t>Odsutni:</w:t>
            </w:r>
          </w:p>
        </w:tc>
        <w:tc>
          <w:tcPr>
            <w:tcW w:w="7610" w:type="dxa"/>
            <w:tcBorders>
              <w:top w:val="double" w:sz="4" w:space="0" w:color="auto"/>
              <w:left w:val="single" w:sz="6" w:space="0" w:color="auto"/>
              <w:bottom w:val="double" w:sz="4" w:space="0" w:color="auto"/>
              <w:right w:val="double" w:sz="4" w:space="0" w:color="auto"/>
            </w:tcBorders>
          </w:tcPr>
          <w:p w14:paraId="774CA81C" w14:textId="7A05E809" w:rsidR="000A2142" w:rsidRPr="00A904BD" w:rsidRDefault="000A2142" w:rsidP="00A904BD">
            <w:pPr>
              <w:tabs>
                <w:tab w:val="left" w:pos="258"/>
              </w:tabs>
              <w:spacing w:line="0" w:lineRule="atLeast"/>
              <w:ind w:right="-83"/>
              <w:rPr>
                <w:rFonts w:ascii="Times New Roman" w:hAnsi="Times New Roman"/>
              </w:rPr>
            </w:pPr>
          </w:p>
        </w:tc>
      </w:tr>
      <w:tr w:rsidR="001464BA" w:rsidRPr="00113422" w14:paraId="34B60688" w14:textId="77777777" w:rsidTr="00AF53F9">
        <w:trPr>
          <w:trHeight w:val="546"/>
        </w:trPr>
        <w:tc>
          <w:tcPr>
            <w:tcW w:w="477" w:type="dxa"/>
            <w:tcBorders>
              <w:top w:val="single" w:sz="4" w:space="0" w:color="auto"/>
              <w:left w:val="double" w:sz="4" w:space="0" w:color="auto"/>
              <w:bottom w:val="double" w:sz="4" w:space="0" w:color="auto"/>
              <w:right w:val="single" w:sz="6" w:space="0" w:color="auto"/>
            </w:tcBorders>
            <w:shd w:val="clear" w:color="auto" w:fill="E0E0E0"/>
            <w:hideMark/>
          </w:tcPr>
          <w:p w14:paraId="19770131" w14:textId="77777777" w:rsidR="001464BA" w:rsidRPr="00113422" w:rsidRDefault="001464BA" w:rsidP="00D6679A">
            <w:pPr>
              <w:spacing w:line="0" w:lineRule="atLeast"/>
              <w:jc w:val="center"/>
              <w:rPr>
                <w:rFonts w:ascii="Times New Roman" w:hAnsi="Times New Roman"/>
                <w:b/>
                <w:lang w:val="hr-HR"/>
              </w:rPr>
            </w:pPr>
            <w:r w:rsidRPr="00113422">
              <w:rPr>
                <w:rFonts w:ascii="Times New Roman" w:hAnsi="Times New Roman"/>
                <w:b/>
                <w:lang w:val="hr-HR"/>
              </w:rPr>
              <w:t>4.</w:t>
            </w:r>
          </w:p>
        </w:tc>
        <w:tc>
          <w:tcPr>
            <w:tcW w:w="1669" w:type="dxa"/>
            <w:tcBorders>
              <w:top w:val="single" w:sz="4" w:space="0" w:color="auto"/>
              <w:left w:val="single" w:sz="6" w:space="0" w:color="auto"/>
              <w:bottom w:val="double" w:sz="4" w:space="0" w:color="auto"/>
              <w:right w:val="single" w:sz="6" w:space="0" w:color="auto"/>
            </w:tcBorders>
            <w:shd w:val="clear" w:color="auto" w:fill="E0E0E0"/>
            <w:hideMark/>
          </w:tcPr>
          <w:p w14:paraId="05758188" w14:textId="77777777" w:rsidR="001464BA" w:rsidRPr="00113422" w:rsidRDefault="001464BA" w:rsidP="00D6679A">
            <w:pPr>
              <w:spacing w:line="0" w:lineRule="atLeast"/>
              <w:ind w:left="-125"/>
              <w:jc w:val="center"/>
              <w:rPr>
                <w:rFonts w:ascii="Times New Roman" w:hAnsi="Times New Roman"/>
                <w:b/>
                <w:lang w:val="hr-HR"/>
              </w:rPr>
            </w:pPr>
            <w:r w:rsidRPr="00113422">
              <w:rPr>
                <w:rFonts w:ascii="Times New Roman" w:hAnsi="Times New Roman"/>
                <w:b/>
                <w:lang w:val="hr-HR"/>
              </w:rPr>
              <w:t>Dnevni red:</w:t>
            </w:r>
          </w:p>
        </w:tc>
        <w:tc>
          <w:tcPr>
            <w:tcW w:w="7632" w:type="dxa"/>
            <w:gridSpan w:val="3"/>
            <w:tcBorders>
              <w:top w:val="single" w:sz="4" w:space="0" w:color="auto"/>
              <w:left w:val="single" w:sz="6" w:space="0" w:color="auto"/>
              <w:bottom w:val="double" w:sz="4" w:space="0" w:color="auto"/>
              <w:right w:val="double" w:sz="4" w:space="0" w:color="auto"/>
            </w:tcBorders>
          </w:tcPr>
          <w:p w14:paraId="1F69E153" w14:textId="77777777" w:rsidR="00A904BD" w:rsidRPr="00A904BD" w:rsidRDefault="00A904BD" w:rsidP="00A904BD">
            <w:pPr>
              <w:pStyle w:val="ListParagraph"/>
              <w:numPr>
                <w:ilvl w:val="0"/>
                <w:numId w:val="23"/>
              </w:numPr>
              <w:ind w:left="426"/>
              <w:contextualSpacing w:val="0"/>
              <w:jc w:val="both"/>
              <w:rPr>
                <w:rFonts w:ascii="Times New Roman" w:hAnsi="Times New Roman"/>
                <w:color w:val="222222"/>
                <w:lang w:val="hr-HR" w:eastAsia="en-GB"/>
              </w:rPr>
            </w:pPr>
            <w:r w:rsidRPr="00A904BD">
              <w:rPr>
                <w:rFonts w:ascii="Times New Roman" w:hAnsi="Times New Roman"/>
                <w:color w:val="222222"/>
                <w:lang w:eastAsia="en-GB"/>
              </w:rPr>
              <w:t>Verifikacija zapisnika sa 6. sjednice Š.O. održane 01. 09. 2025. g.</w:t>
            </w:r>
          </w:p>
          <w:p w14:paraId="3BF5FA1B" w14:textId="77777777" w:rsidR="00A904BD" w:rsidRPr="00A904BD" w:rsidRDefault="00A904BD" w:rsidP="00A904BD">
            <w:pPr>
              <w:pStyle w:val="ListParagraph"/>
              <w:numPr>
                <w:ilvl w:val="0"/>
                <w:numId w:val="23"/>
              </w:numPr>
              <w:ind w:left="426"/>
              <w:contextualSpacing w:val="0"/>
              <w:jc w:val="both"/>
              <w:rPr>
                <w:rFonts w:ascii="Times New Roman" w:hAnsi="Times New Roman"/>
                <w:color w:val="222222"/>
                <w:lang w:eastAsia="en-GB"/>
              </w:rPr>
            </w:pPr>
            <w:r w:rsidRPr="00A904BD">
              <w:rPr>
                <w:rFonts w:ascii="Times New Roman" w:hAnsi="Times New Roman"/>
                <w:color w:val="222222"/>
                <w:lang w:eastAsia="en-GB"/>
              </w:rPr>
              <w:t>Izvješće ravnateljice o stanju sigurnosti, provođenju preventivnih programa te poduzetim mjerama u cilju zaštite prava učenika</w:t>
            </w:r>
          </w:p>
          <w:p w14:paraId="6688A630" w14:textId="77777777" w:rsidR="00A904BD" w:rsidRPr="00A904BD" w:rsidRDefault="00A904BD" w:rsidP="00A904BD">
            <w:pPr>
              <w:pStyle w:val="ListParagraph"/>
              <w:numPr>
                <w:ilvl w:val="0"/>
                <w:numId w:val="23"/>
              </w:numPr>
              <w:ind w:left="426"/>
              <w:contextualSpacing w:val="0"/>
              <w:jc w:val="both"/>
              <w:rPr>
                <w:rFonts w:ascii="Times New Roman" w:hAnsi="Times New Roman"/>
                <w:color w:val="222222"/>
                <w:lang w:eastAsia="en-GB"/>
              </w:rPr>
            </w:pPr>
            <w:r w:rsidRPr="00A904BD">
              <w:rPr>
                <w:rFonts w:ascii="Times New Roman" w:hAnsi="Times New Roman"/>
                <w:color w:val="222222"/>
                <w:lang w:eastAsia="en-GB"/>
              </w:rPr>
              <w:t>Izvješće o radu Povjerenstva za kvalitetu</w:t>
            </w:r>
          </w:p>
          <w:p w14:paraId="235C6B1D" w14:textId="77777777" w:rsidR="00A904BD" w:rsidRPr="00A904BD" w:rsidRDefault="00A904BD" w:rsidP="00A904BD">
            <w:pPr>
              <w:pStyle w:val="ListParagraph"/>
              <w:numPr>
                <w:ilvl w:val="0"/>
                <w:numId w:val="23"/>
              </w:numPr>
              <w:ind w:left="426"/>
              <w:contextualSpacing w:val="0"/>
              <w:jc w:val="both"/>
              <w:rPr>
                <w:rFonts w:ascii="Times New Roman" w:hAnsi="Times New Roman"/>
                <w:color w:val="222222"/>
                <w:lang w:eastAsia="en-GB"/>
              </w:rPr>
            </w:pPr>
            <w:r w:rsidRPr="00A904BD">
              <w:rPr>
                <w:rFonts w:ascii="Times New Roman" w:hAnsi="Times New Roman"/>
                <w:color w:val="222222"/>
                <w:lang w:eastAsia="en-GB"/>
              </w:rPr>
              <w:t>Izvješće o jednodnevnoj i višednevnoj nastavi</w:t>
            </w:r>
          </w:p>
          <w:p w14:paraId="2B85EBB0" w14:textId="77777777" w:rsidR="00A904BD" w:rsidRPr="00A904BD" w:rsidRDefault="00A904BD" w:rsidP="00A904BD">
            <w:pPr>
              <w:pStyle w:val="ListParagraph"/>
              <w:numPr>
                <w:ilvl w:val="0"/>
                <w:numId w:val="23"/>
              </w:numPr>
              <w:ind w:left="426"/>
              <w:contextualSpacing w:val="0"/>
              <w:jc w:val="both"/>
              <w:rPr>
                <w:rFonts w:ascii="Times New Roman" w:hAnsi="Times New Roman"/>
              </w:rPr>
            </w:pPr>
            <w:r w:rsidRPr="00A904BD">
              <w:rPr>
                <w:rFonts w:ascii="Times New Roman" w:hAnsi="Times New Roman"/>
              </w:rPr>
              <w:t>Usvajanje prijedloga Godišnjeg plana i programa škole za šk. god. 2025./2026.</w:t>
            </w:r>
          </w:p>
          <w:p w14:paraId="4BAF8299" w14:textId="77777777" w:rsidR="00A904BD" w:rsidRPr="00A904BD" w:rsidRDefault="00A904BD" w:rsidP="00A904BD">
            <w:pPr>
              <w:pStyle w:val="ListParagraph"/>
              <w:numPr>
                <w:ilvl w:val="0"/>
                <w:numId w:val="23"/>
              </w:numPr>
              <w:ind w:left="426"/>
              <w:contextualSpacing w:val="0"/>
              <w:jc w:val="both"/>
              <w:rPr>
                <w:rFonts w:ascii="Times New Roman" w:hAnsi="Times New Roman"/>
              </w:rPr>
            </w:pPr>
            <w:r w:rsidRPr="00A904BD">
              <w:rPr>
                <w:rFonts w:ascii="Times New Roman" w:hAnsi="Times New Roman"/>
              </w:rPr>
              <w:t>Usvajanje prijedloga Kurikuluma škole za šk. god. 2025./2026.</w:t>
            </w:r>
          </w:p>
          <w:p w14:paraId="2732023F" w14:textId="77777777" w:rsidR="00A904BD" w:rsidRPr="00A904BD" w:rsidRDefault="00A904BD" w:rsidP="00A904BD">
            <w:pPr>
              <w:pStyle w:val="ListParagraph"/>
              <w:numPr>
                <w:ilvl w:val="0"/>
                <w:numId w:val="23"/>
              </w:numPr>
              <w:ind w:left="426"/>
              <w:contextualSpacing w:val="0"/>
              <w:jc w:val="both"/>
              <w:rPr>
                <w:rFonts w:ascii="Times New Roman" w:hAnsi="Times New Roman"/>
              </w:rPr>
            </w:pPr>
            <w:r w:rsidRPr="00A904BD">
              <w:rPr>
                <w:rFonts w:ascii="Times New Roman" w:hAnsi="Times New Roman"/>
              </w:rPr>
              <w:t>Osiguranje učenika od nezgode</w:t>
            </w:r>
          </w:p>
          <w:p w14:paraId="63B6C392" w14:textId="77777777" w:rsidR="0030509B" w:rsidRPr="00F92FF7" w:rsidRDefault="00A904BD" w:rsidP="00A904BD">
            <w:pPr>
              <w:pStyle w:val="ListParagraph"/>
              <w:numPr>
                <w:ilvl w:val="0"/>
                <w:numId w:val="23"/>
              </w:numPr>
              <w:ind w:left="426"/>
              <w:contextualSpacing w:val="0"/>
              <w:jc w:val="both"/>
              <w:rPr>
                <w:color w:val="222222"/>
                <w:lang w:val="hr-HR" w:eastAsia="en-GB"/>
              </w:rPr>
            </w:pPr>
            <w:r w:rsidRPr="00A904BD">
              <w:rPr>
                <w:rFonts w:ascii="Times New Roman" w:hAnsi="Times New Roman"/>
              </w:rPr>
              <w:t>Suglasnost za raspisivanje javnog natječaja za davanje u zakup školske dvorane i imenovanje povjerenstva za provedbu natječaja</w:t>
            </w:r>
          </w:p>
          <w:p w14:paraId="482A9381" w14:textId="77777777" w:rsidR="00F92FF7" w:rsidRDefault="00F92FF7" w:rsidP="00F92FF7">
            <w:pPr>
              <w:tabs>
                <w:tab w:val="left" w:pos="258"/>
              </w:tabs>
              <w:spacing w:line="0" w:lineRule="atLeast"/>
              <w:ind w:right="-83"/>
            </w:pPr>
          </w:p>
          <w:p w14:paraId="59E62FED" w14:textId="7C9717C8" w:rsidR="00F92FF7" w:rsidRPr="0024365C" w:rsidRDefault="00F92FF7" w:rsidP="0024365C">
            <w:pPr>
              <w:tabs>
                <w:tab w:val="left" w:pos="258"/>
              </w:tabs>
              <w:spacing w:line="0" w:lineRule="atLeast"/>
              <w:ind w:right="-83"/>
              <w:rPr>
                <w:rFonts w:ascii="Times New Roman" w:hAnsi="Times New Roman"/>
              </w:rPr>
            </w:pPr>
            <w:r w:rsidRPr="0064094D">
              <w:rPr>
                <w:rFonts w:ascii="Times New Roman" w:hAnsi="Times New Roman"/>
              </w:rPr>
              <w:t>Predlaže se dopuna dnevnog reda</w:t>
            </w:r>
            <w:r>
              <w:rPr>
                <w:rFonts w:ascii="Times New Roman" w:hAnsi="Times New Roman"/>
              </w:rPr>
              <w:t xml:space="preserve"> s</w:t>
            </w:r>
            <w:r w:rsidRPr="0064094D">
              <w:rPr>
                <w:rFonts w:ascii="Times New Roman" w:hAnsi="Times New Roman"/>
              </w:rPr>
              <w:t xml:space="preserve"> 2 točke:</w:t>
            </w:r>
          </w:p>
          <w:p w14:paraId="3FF089C7" w14:textId="387B35C5" w:rsidR="0024365C" w:rsidRPr="0024365C" w:rsidRDefault="00F92FF7" w:rsidP="0024365C">
            <w:pPr>
              <w:pStyle w:val="ListParagraph"/>
              <w:numPr>
                <w:ilvl w:val="0"/>
                <w:numId w:val="23"/>
              </w:numPr>
              <w:ind w:left="426"/>
              <w:contextualSpacing w:val="0"/>
              <w:jc w:val="both"/>
              <w:rPr>
                <w:rFonts w:ascii="Times New Roman" w:hAnsi="Times New Roman"/>
                <w:color w:val="222222"/>
                <w:lang w:val="hr-HR" w:eastAsia="en-GB"/>
              </w:rPr>
            </w:pPr>
            <w:r w:rsidRPr="006D1768">
              <w:rPr>
                <w:rFonts w:ascii="Times New Roman" w:hAnsi="Times New Roman"/>
              </w:rPr>
              <w:t>Suglasnost za sklapanje ugovora o radu na određeno nepuno radno vrijeme</w:t>
            </w:r>
            <w:r w:rsidRPr="006D1768">
              <w:rPr>
                <w:rFonts w:ascii="Times New Roman" w:hAnsi="Times New Roman"/>
                <w:b/>
              </w:rPr>
              <w:t xml:space="preserve"> </w:t>
            </w:r>
            <w:r w:rsidRPr="006D1768">
              <w:rPr>
                <w:rFonts w:ascii="Times New Roman" w:hAnsi="Times New Roman"/>
              </w:rPr>
              <w:t xml:space="preserve">za radno mjesto nastavnik/ca </w:t>
            </w:r>
            <w:r w:rsidR="0024365C">
              <w:rPr>
                <w:rFonts w:ascii="Times New Roman" w:hAnsi="Times New Roman"/>
              </w:rPr>
              <w:t>matematike</w:t>
            </w:r>
            <w:r w:rsidRPr="006D1768">
              <w:rPr>
                <w:rFonts w:ascii="Times New Roman" w:hAnsi="Times New Roman"/>
              </w:rPr>
              <w:t xml:space="preserve"> s gđom. Višnjom Vukić Štimac</w:t>
            </w:r>
          </w:p>
          <w:p w14:paraId="6C134679" w14:textId="1B2E21D7" w:rsidR="0024365C" w:rsidRPr="0024365C" w:rsidRDefault="0024365C" w:rsidP="0024365C">
            <w:pPr>
              <w:pStyle w:val="ListParagraph"/>
              <w:numPr>
                <w:ilvl w:val="0"/>
                <w:numId w:val="23"/>
              </w:numPr>
              <w:ind w:left="426"/>
              <w:contextualSpacing w:val="0"/>
              <w:jc w:val="both"/>
              <w:rPr>
                <w:rFonts w:ascii="Times New Roman" w:hAnsi="Times New Roman"/>
                <w:color w:val="222222"/>
                <w:lang w:val="hr-HR" w:eastAsia="en-GB"/>
              </w:rPr>
            </w:pPr>
            <w:r w:rsidRPr="0024365C">
              <w:rPr>
                <w:rFonts w:ascii="Times New Roman" w:hAnsi="Times New Roman"/>
              </w:rPr>
              <w:t>Suglasnost za sklapanje ugovora o radu na određeno nepuno radno vrijeme</w:t>
            </w:r>
            <w:r w:rsidRPr="0024365C">
              <w:rPr>
                <w:rFonts w:ascii="Times New Roman" w:hAnsi="Times New Roman"/>
                <w:b/>
              </w:rPr>
              <w:t xml:space="preserve"> </w:t>
            </w:r>
            <w:r w:rsidRPr="0024365C">
              <w:rPr>
                <w:rFonts w:ascii="Times New Roman" w:hAnsi="Times New Roman"/>
              </w:rPr>
              <w:t xml:space="preserve">za radno mjesto nastavnik/ca glazbene umjetnosti s gđom. </w:t>
            </w:r>
            <w:r>
              <w:rPr>
                <w:rFonts w:ascii="Times New Roman" w:hAnsi="Times New Roman"/>
              </w:rPr>
              <w:t>Karmen Ujčić</w:t>
            </w:r>
          </w:p>
          <w:p w14:paraId="53D4E4D5" w14:textId="5FF24712" w:rsidR="0024365C" w:rsidRDefault="0024365C" w:rsidP="0024365C">
            <w:pPr>
              <w:ind w:left="66"/>
              <w:jc w:val="both"/>
              <w:rPr>
                <w:rFonts w:ascii="Times New Roman" w:hAnsi="Times New Roman"/>
                <w:color w:val="222222"/>
                <w:lang w:val="hr-HR" w:eastAsia="en-GB"/>
              </w:rPr>
            </w:pPr>
          </w:p>
          <w:p w14:paraId="6C9D7679" w14:textId="6FD6E03D" w:rsidR="0024365C" w:rsidRPr="0024365C" w:rsidRDefault="0024365C" w:rsidP="0024365C">
            <w:pPr>
              <w:ind w:left="66"/>
              <w:jc w:val="both"/>
              <w:rPr>
                <w:rFonts w:ascii="Times New Roman" w:hAnsi="Times New Roman"/>
                <w:color w:val="222222"/>
                <w:lang w:val="hr-HR" w:eastAsia="en-GB"/>
              </w:rPr>
            </w:pPr>
            <w:r>
              <w:rPr>
                <w:rFonts w:ascii="Times New Roman" w:hAnsi="Times New Roman"/>
                <w:color w:val="222222"/>
                <w:lang w:val="hr-HR" w:eastAsia="en-GB"/>
              </w:rPr>
              <w:t>Dopunjeni dnevni red jednoglasno je usvojen.</w:t>
            </w:r>
          </w:p>
          <w:p w14:paraId="66DA9F04" w14:textId="77777777" w:rsidR="0024365C" w:rsidRPr="0024365C" w:rsidRDefault="0024365C" w:rsidP="0024365C">
            <w:pPr>
              <w:jc w:val="both"/>
              <w:rPr>
                <w:rFonts w:ascii="Times New Roman" w:hAnsi="Times New Roman"/>
                <w:color w:val="222222"/>
                <w:lang w:val="hr-HR" w:eastAsia="en-GB"/>
              </w:rPr>
            </w:pPr>
          </w:p>
          <w:p w14:paraId="5186A007" w14:textId="489A1360" w:rsidR="00F92FF7" w:rsidRPr="00F92FF7" w:rsidRDefault="00F92FF7" w:rsidP="00F92FF7">
            <w:pPr>
              <w:jc w:val="both"/>
              <w:rPr>
                <w:color w:val="222222"/>
                <w:lang w:val="hr-HR" w:eastAsia="en-GB"/>
              </w:rPr>
            </w:pPr>
          </w:p>
        </w:tc>
      </w:tr>
      <w:tr w:rsidR="001464BA" w:rsidRPr="00113422" w14:paraId="74168BEB" w14:textId="77777777" w:rsidTr="00AF53F9">
        <w:tblPrEx>
          <w:tblBorders>
            <w:insideH w:val="double" w:sz="4" w:space="0" w:color="auto"/>
            <w:insideV w:val="double" w:sz="4" w:space="0" w:color="auto"/>
          </w:tblBorders>
          <w:shd w:val="clear" w:color="auto" w:fill="E0E0E0"/>
        </w:tblPrEx>
        <w:trPr>
          <w:trHeight w:val="555"/>
        </w:trPr>
        <w:tc>
          <w:tcPr>
            <w:tcW w:w="9778" w:type="dxa"/>
            <w:gridSpan w:val="5"/>
            <w:tcBorders>
              <w:top w:val="double" w:sz="4" w:space="0" w:color="auto"/>
              <w:left w:val="double" w:sz="4" w:space="0" w:color="auto"/>
              <w:bottom w:val="double" w:sz="4" w:space="0" w:color="auto"/>
              <w:right w:val="double" w:sz="4" w:space="0" w:color="auto"/>
            </w:tcBorders>
            <w:shd w:val="clear" w:color="auto" w:fill="E0E0E0"/>
            <w:vAlign w:val="center"/>
            <w:hideMark/>
          </w:tcPr>
          <w:p w14:paraId="46256F04" w14:textId="77777777" w:rsidR="001D7BD5" w:rsidRDefault="001D7BD5" w:rsidP="00CA3EFE">
            <w:pPr>
              <w:spacing w:line="0" w:lineRule="atLeast"/>
              <w:rPr>
                <w:rFonts w:ascii="Times New Roman" w:hAnsi="Times New Roman"/>
                <w:lang w:val="hr-HR"/>
              </w:rPr>
            </w:pPr>
          </w:p>
          <w:p w14:paraId="2520BD9A" w14:textId="77777777" w:rsidR="001464BA" w:rsidRPr="00113422" w:rsidRDefault="001464BA" w:rsidP="001D7BD5">
            <w:pPr>
              <w:spacing w:line="0" w:lineRule="atLeast"/>
              <w:jc w:val="center"/>
              <w:rPr>
                <w:rFonts w:ascii="Times New Roman" w:hAnsi="Times New Roman"/>
                <w:b/>
                <w:lang w:val="hr-HR"/>
              </w:rPr>
            </w:pPr>
            <w:r w:rsidRPr="00113422">
              <w:rPr>
                <w:rFonts w:ascii="Times New Roman" w:hAnsi="Times New Roman"/>
                <w:b/>
                <w:lang w:val="hr-HR"/>
              </w:rPr>
              <w:t>Tijek izlaganja i rezultati sastanka</w:t>
            </w:r>
          </w:p>
        </w:tc>
      </w:tr>
    </w:tbl>
    <w:p w14:paraId="15DFA800" w14:textId="77777777" w:rsidR="001E1F5D" w:rsidRDefault="001E1F5D" w:rsidP="00D6679A"/>
    <w:tbl>
      <w:tblPr>
        <w:tblW w:w="9778" w:type="dxa"/>
        <w:tblInd w:w="-1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2264"/>
        <w:gridCol w:w="2915"/>
        <w:gridCol w:w="58"/>
        <w:gridCol w:w="2186"/>
        <w:gridCol w:w="52"/>
        <w:gridCol w:w="2295"/>
        <w:gridCol w:w="8"/>
      </w:tblGrid>
      <w:tr w:rsidR="00C66311" w:rsidRPr="007F7698" w14:paraId="73FF93DA" w14:textId="77777777" w:rsidTr="00F81AE0">
        <w:trPr>
          <w:trHeight w:val="328"/>
        </w:trPr>
        <w:tc>
          <w:tcPr>
            <w:tcW w:w="9778" w:type="dxa"/>
            <w:gridSpan w:val="7"/>
            <w:tcBorders>
              <w:top w:val="double" w:sz="4" w:space="0" w:color="auto"/>
              <w:left w:val="double" w:sz="4" w:space="0" w:color="auto"/>
              <w:bottom w:val="double" w:sz="4" w:space="0" w:color="auto"/>
              <w:right w:val="double" w:sz="4" w:space="0" w:color="auto"/>
            </w:tcBorders>
            <w:shd w:val="clear" w:color="auto" w:fill="E0E0E0"/>
            <w:vAlign w:val="center"/>
            <w:hideMark/>
          </w:tcPr>
          <w:p w14:paraId="403CB52F" w14:textId="77777777" w:rsidR="00C66311" w:rsidRPr="007F7698" w:rsidRDefault="00C66311" w:rsidP="000C478C">
            <w:pPr>
              <w:spacing w:line="0" w:lineRule="atLeast"/>
              <w:rPr>
                <w:rFonts w:ascii="Times New Roman" w:hAnsi="Times New Roman"/>
                <w:b/>
                <w:lang w:val="hr-HR"/>
              </w:rPr>
            </w:pPr>
            <w:r>
              <w:rPr>
                <w:rFonts w:ascii="Times New Roman" w:hAnsi="Times New Roman"/>
                <w:b/>
                <w:lang w:val="hr-HR"/>
              </w:rPr>
              <w:t>Ad  1</w:t>
            </w:r>
            <w:r w:rsidRPr="007F7698">
              <w:rPr>
                <w:rFonts w:ascii="Times New Roman" w:hAnsi="Times New Roman"/>
                <w:b/>
                <w:lang w:val="hr-HR"/>
              </w:rPr>
              <w:t>. Sažetak izlaganja i rasprave</w:t>
            </w:r>
          </w:p>
        </w:tc>
      </w:tr>
      <w:tr w:rsidR="00C66311" w:rsidRPr="00A61D19" w14:paraId="3257E407" w14:textId="77777777" w:rsidTr="00F81AE0">
        <w:trPr>
          <w:trHeight w:val="86"/>
        </w:trPr>
        <w:tc>
          <w:tcPr>
            <w:tcW w:w="9778" w:type="dxa"/>
            <w:gridSpan w:val="7"/>
            <w:tcBorders>
              <w:top w:val="double" w:sz="4" w:space="0" w:color="auto"/>
              <w:left w:val="double" w:sz="4" w:space="0" w:color="auto"/>
              <w:bottom w:val="single" w:sz="6" w:space="0" w:color="auto"/>
              <w:right w:val="double" w:sz="4" w:space="0" w:color="auto"/>
            </w:tcBorders>
            <w:shd w:val="clear" w:color="auto" w:fill="auto"/>
          </w:tcPr>
          <w:p w14:paraId="2ED812D9" w14:textId="11411C3C" w:rsidR="00C66311" w:rsidRPr="00A61D19" w:rsidRDefault="00C66311" w:rsidP="00CA3EFE">
            <w:pPr>
              <w:tabs>
                <w:tab w:val="left" w:pos="284"/>
                <w:tab w:val="left" w:pos="426"/>
              </w:tabs>
              <w:spacing w:line="276" w:lineRule="auto"/>
              <w:jc w:val="both"/>
              <w:rPr>
                <w:rFonts w:ascii="Times New Roman" w:hAnsi="Times New Roman"/>
              </w:rPr>
            </w:pPr>
            <w:r w:rsidRPr="00464E2D">
              <w:rPr>
                <w:rFonts w:ascii="Times New Roman" w:hAnsi="Times New Roman"/>
                <w:lang w:val="hr-HR"/>
              </w:rPr>
              <w:t>Primjedbi nije bi</w:t>
            </w:r>
            <w:r>
              <w:rPr>
                <w:rFonts w:ascii="Times New Roman" w:hAnsi="Times New Roman"/>
                <w:lang w:val="hr-HR"/>
              </w:rPr>
              <w:t>lo, svi članovi Školskog odbora</w:t>
            </w:r>
            <w:r w:rsidR="00DC5FD6">
              <w:rPr>
                <w:rFonts w:ascii="Times New Roman" w:hAnsi="Times New Roman"/>
                <w:lang w:val="hr-HR"/>
              </w:rPr>
              <w:t xml:space="preserve"> </w:t>
            </w:r>
            <w:r w:rsidRPr="00163D05">
              <w:rPr>
                <w:rFonts w:ascii="Times New Roman" w:hAnsi="Times New Roman"/>
              </w:rPr>
              <w:t xml:space="preserve">glasali su </w:t>
            </w:r>
            <w:r w:rsidRPr="00464E2D">
              <w:rPr>
                <w:rFonts w:ascii="Times New Roman" w:hAnsi="Times New Roman"/>
                <w:lang w:val="hr-HR"/>
              </w:rPr>
              <w:t xml:space="preserve">ZA i </w:t>
            </w:r>
            <w:r w:rsidRPr="00163D05">
              <w:rPr>
                <w:rFonts w:ascii="Times New Roman" w:hAnsi="Times New Roman"/>
                <w:iCs/>
                <w:lang w:val="hr-HR"/>
              </w:rPr>
              <w:t xml:space="preserve">time je zapisnik </w:t>
            </w:r>
            <w:r w:rsidR="001D7BD5">
              <w:rPr>
                <w:rFonts w:ascii="Times New Roman" w:hAnsi="Times New Roman"/>
                <w:iCs/>
                <w:lang w:val="hr-HR"/>
              </w:rPr>
              <w:t>s</w:t>
            </w:r>
            <w:r w:rsidR="00A904BD">
              <w:rPr>
                <w:rFonts w:ascii="Times New Roman" w:hAnsi="Times New Roman"/>
                <w:iCs/>
                <w:lang w:val="hr-HR"/>
              </w:rPr>
              <w:t>a</w:t>
            </w:r>
            <w:r w:rsidR="001D7BD5">
              <w:rPr>
                <w:rFonts w:ascii="Times New Roman" w:hAnsi="Times New Roman"/>
                <w:iCs/>
                <w:lang w:val="hr-HR"/>
              </w:rPr>
              <w:t xml:space="preserve"> </w:t>
            </w:r>
            <w:r w:rsidR="00CA3EFE">
              <w:rPr>
                <w:rFonts w:ascii="Times New Roman" w:hAnsi="Times New Roman"/>
                <w:iCs/>
                <w:lang w:val="hr-HR"/>
              </w:rPr>
              <w:t>6</w:t>
            </w:r>
            <w:r>
              <w:rPr>
                <w:rFonts w:ascii="Times New Roman" w:hAnsi="Times New Roman"/>
                <w:iCs/>
                <w:lang w:val="hr-HR"/>
              </w:rPr>
              <w:t xml:space="preserve">. </w:t>
            </w:r>
            <w:r w:rsidRPr="00163D05">
              <w:rPr>
                <w:rFonts w:ascii="Times New Roman" w:hAnsi="Times New Roman"/>
                <w:iCs/>
                <w:lang w:val="hr-HR"/>
              </w:rPr>
              <w:t>sjednice Školskog odbora jednoglasno usvojen</w:t>
            </w:r>
            <w:r>
              <w:rPr>
                <w:rFonts w:ascii="Times New Roman" w:hAnsi="Times New Roman"/>
              </w:rPr>
              <w:t>.</w:t>
            </w:r>
          </w:p>
        </w:tc>
      </w:tr>
      <w:tr w:rsidR="00C66311" w:rsidRPr="007F7698" w14:paraId="09452E1E" w14:textId="77777777" w:rsidTr="00F81AE0">
        <w:trPr>
          <w:trHeight w:val="523"/>
        </w:trPr>
        <w:tc>
          <w:tcPr>
            <w:tcW w:w="5179" w:type="dxa"/>
            <w:gridSpan w:val="2"/>
            <w:tcBorders>
              <w:top w:val="double" w:sz="4" w:space="0" w:color="auto"/>
              <w:left w:val="double" w:sz="4" w:space="0" w:color="auto"/>
              <w:bottom w:val="double" w:sz="4" w:space="0" w:color="auto"/>
              <w:right w:val="single" w:sz="6" w:space="0" w:color="auto"/>
            </w:tcBorders>
            <w:shd w:val="clear" w:color="auto" w:fill="E0E0E0"/>
            <w:vAlign w:val="center"/>
            <w:hideMark/>
          </w:tcPr>
          <w:p w14:paraId="70D3A82C" w14:textId="77777777" w:rsidR="00C66311" w:rsidRPr="007F7698" w:rsidRDefault="00C66311" w:rsidP="000C478C">
            <w:pPr>
              <w:spacing w:line="0" w:lineRule="atLeast"/>
              <w:rPr>
                <w:rFonts w:ascii="Times New Roman" w:hAnsi="Times New Roman"/>
                <w:b/>
                <w:lang w:val="hr-HR"/>
              </w:rPr>
            </w:pPr>
            <w:r>
              <w:rPr>
                <w:rFonts w:ascii="Times New Roman" w:hAnsi="Times New Roman"/>
                <w:b/>
                <w:lang w:val="hr-HR"/>
              </w:rPr>
              <w:t>Ad 1</w:t>
            </w:r>
            <w:r w:rsidRPr="007F7698">
              <w:rPr>
                <w:rFonts w:ascii="Times New Roman" w:hAnsi="Times New Roman"/>
                <w:b/>
                <w:lang w:val="hr-HR"/>
              </w:rPr>
              <w:t xml:space="preserve">. Zaključak </w:t>
            </w:r>
          </w:p>
        </w:tc>
        <w:tc>
          <w:tcPr>
            <w:tcW w:w="2296" w:type="dxa"/>
            <w:gridSpan w:val="3"/>
            <w:tcBorders>
              <w:top w:val="double" w:sz="4" w:space="0" w:color="auto"/>
              <w:left w:val="single" w:sz="6" w:space="0" w:color="auto"/>
              <w:bottom w:val="double" w:sz="4" w:space="0" w:color="auto"/>
              <w:right w:val="single" w:sz="6" w:space="0" w:color="auto"/>
            </w:tcBorders>
            <w:shd w:val="clear" w:color="auto" w:fill="E0E0E0"/>
            <w:vAlign w:val="center"/>
            <w:hideMark/>
          </w:tcPr>
          <w:p w14:paraId="02E792B4" w14:textId="77777777" w:rsidR="00C66311" w:rsidRPr="007F7698" w:rsidRDefault="00C66311" w:rsidP="000C478C">
            <w:pPr>
              <w:spacing w:line="0" w:lineRule="atLeast"/>
              <w:rPr>
                <w:rFonts w:ascii="Times New Roman" w:hAnsi="Times New Roman"/>
                <w:b/>
                <w:lang w:val="hr-HR"/>
              </w:rPr>
            </w:pPr>
            <w:r w:rsidRPr="007F7698">
              <w:rPr>
                <w:rFonts w:ascii="Times New Roman" w:hAnsi="Times New Roman"/>
                <w:b/>
                <w:lang w:val="hr-HR"/>
              </w:rPr>
              <w:t>Zadužena osoba</w:t>
            </w:r>
          </w:p>
        </w:tc>
        <w:tc>
          <w:tcPr>
            <w:tcW w:w="2303" w:type="dxa"/>
            <w:gridSpan w:val="2"/>
            <w:tcBorders>
              <w:top w:val="double" w:sz="4" w:space="0" w:color="auto"/>
              <w:left w:val="single" w:sz="6" w:space="0" w:color="auto"/>
              <w:bottom w:val="double" w:sz="4" w:space="0" w:color="auto"/>
              <w:right w:val="double" w:sz="4" w:space="0" w:color="auto"/>
            </w:tcBorders>
            <w:shd w:val="clear" w:color="auto" w:fill="E0E0E0"/>
            <w:vAlign w:val="center"/>
            <w:hideMark/>
          </w:tcPr>
          <w:p w14:paraId="08F3BA77" w14:textId="77777777" w:rsidR="00C66311" w:rsidRPr="007F7698" w:rsidRDefault="00C66311" w:rsidP="000C478C">
            <w:pPr>
              <w:spacing w:line="0" w:lineRule="atLeast"/>
              <w:jc w:val="center"/>
              <w:rPr>
                <w:rFonts w:ascii="Times New Roman" w:hAnsi="Times New Roman"/>
                <w:b/>
                <w:lang w:val="hr-HR"/>
              </w:rPr>
            </w:pPr>
            <w:r w:rsidRPr="007F7698">
              <w:rPr>
                <w:rFonts w:ascii="Times New Roman" w:hAnsi="Times New Roman"/>
                <w:b/>
                <w:lang w:val="hr-HR"/>
              </w:rPr>
              <w:t>Rok</w:t>
            </w:r>
          </w:p>
        </w:tc>
      </w:tr>
      <w:tr w:rsidR="00C66311" w:rsidRPr="007F7698" w14:paraId="0172D440" w14:textId="77777777" w:rsidTr="00F81AE0">
        <w:trPr>
          <w:trHeight w:val="434"/>
        </w:trPr>
        <w:tc>
          <w:tcPr>
            <w:tcW w:w="5179" w:type="dxa"/>
            <w:gridSpan w:val="2"/>
            <w:tcBorders>
              <w:top w:val="double" w:sz="4" w:space="0" w:color="auto"/>
              <w:left w:val="double" w:sz="4" w:space="0" w:color="auto"/>
              <w:bottom w:val="double" w:sz="4" w:space="0" w:color="auto"/>
              <w:right w:val="single" w:sz="6" w:space="0" w:color="auto"/>
            </w:tcBorders>
            <w:shd w:val="clear" w:color="auto" w:fill="E0E0E0"/>
            <w:vAlign w:val="center"/>
          </w:tcPr>
          <w:p w14:paraId="3E06F8ED" w14:textId="77777777" w:rsidR="00C66311" w:rsidRPr="00A61D19" w:rsidRDefault="00C66311" w:rsidP="000C478C">
            <w:pPr>
              <w:spacing w:line="0" w:lineRule="atLeast"/>
              <w:jc w:val="both"/>
              <w:rPr>
                <w:rFonts w:ascii="Times New Roman" w:hAnsi="Times New Roman"/>
                <w:lang w:val="hr-HR"/>
              </w:rPr>
            </w:pPr>
            <w:r>
              <w:rPr>
                <w:rFonts w:ascii="Times New Roman" w:hAnsi="Times New Roman"/>
                <w:iCs/>
                <w:lang w:val="hr-HR"/>
              </w:rPr>
              <w:t>Zapisnik se potpisuje i odlaže u arhivu.</w:t>
            </w:r>
          </w:p>
        </w:tc>
        <w:tc>
          <w:tcPr>
            <w:tcW w:w="2296" w:type="dxa"/>
            <w:gridSpan w:val="3"/>
            <w:tcBorders>
              <w:top w:val="double" w:sz="4" w:space="0" w:color="auto"/>
              <w:left w:val="single" w:sz="6" w:space="0" w:color="auto"/>
              <w:bottom w:val="double" w:sz="4" w:space="0" w:color="auto"/>
              <w:right w:val="single" w:sz="6" w:space="0" w:color="auto"/>
            </w:tcBorders>
            <w:shd w:val="clear" w:color="auto" w:fill="E0E0E0"/>
            <w:vAlign w:val="center"/>
          </w:tcPr>
          <w:p w14:paraId="2C8863FC" w14:textId="77777777" w:rsidR="00C66311" w:rsidRPr="00C426CE" w:rsidRDefault="00202056" w:rsidP="000C478C">
            <w:pPr>
              <w:spacing w:line="0" w:lineRule="atLeast"/>
              <w:jc w:val="center"/>
              <w:rPr>
                <w:rFonts w:ascii="Times New Roman" w:hAnsi="Times New Roman"/>
                <w:lang w:val="hr-HR"/>
              </w:rPr>
            </w:pPr>
            <w:r w:rsidRPr="00C426CE">
              <w:rPr>
                <w:rFonts w:ascii="Times New Roman" w:hAnsi="Times New Roman"/>
                <w:lang w:val="hr-HR"/>
              </w:rPr>
              <w:t>Tajnica</w:t>
            </w:r>
          </w:p>
        </w:tc>
        <w:tc>
          <w:tcPr>
            <w:tcW w:w="2303" w:type="dxa"/>
            <w:gridSpan w:val="2"/>
            <w:tcBorders>
              <w:top w:val="double" w:sz="4" w:space="0" w:color="auto"/>
              <w:left w:val="single" w:sz="6" w:space="0" w:color="auto"/>
              <w:bottom w:val="double" w:sz="4" w:space="0" w:color="auto"/>
              <w:right w:val="double" w:sz="4" w:space="0" w:color="auto"/>
            </w:tcBorders>
            <w:shd w:val="clear" w:color="auto" w:fill="E0E0E0"/>
            <w:vAlign w:val="center"/>
          </w:tcPr>
          <w:p w14:paraId="07707CDD" w14:textId="77777777" w:rsidR="00C66311" w:rsidRPr="00C426CE" w:rsidRDefault="00C66311" w:rsidP="000C478C">
            <w:pPr>
              <w:spacing w:line="0" w:lineRule="atLeast"/>
              <w:jc w:val="center"/>
              <w:rPr>
                <w:rFonts w:ascii="Times New Roman" w:hAnsi="Times New Roman"/>
                <w:lang w:val="hr-HR"/>
              </w:rPr>
            </w:pPr>
            <w:r w:rsidRPr="00C426CE">
              <w:rPr>
                <w:rFonts w:ascii="Times New Roman" w:hAnsi="Times New Roman"/>
                <w:lang w:val="hr-HR"/>
              </w:rPr>
              <w:t>odmah</w:t>
            </w:r>
          </w:p>
        </w:tc>
      </w:tr>
      <w:tr w:rsidR="00C66311" w:rsidRPr="007F7698" w14:paraId="554C19DE" w14:textId="77777777" w:rsidTr="00F81AE0">
        <w:trPr>
          <w:trHeight w:val="328"/>
        </w:trPr>
        <w:tc>
          <w:tcPr>
            <w:tcW w:w="9778" w:type="dxa"/>
            <w:gridSpan w:val="7"/>
            <w:tcBorders>
              <w:top w:val="double" w:sz="4" w:space="0" w:color="auto"/>
              <w:left w:val="double" w:sz="4" w:space="0" w:color="auto"/>
              <w:bottom w:val="double" w:sz="4" w:space="0" w:color="auto"/>
              <w:right w:val="double" w:sz="4" w:space="0" w:color="auto"/>
            </w:tcBorders>
            <w:shd w:val="clear" w:color="auto" w:fill="E0E0E0"/>
            <w:vAlign w:val="center"/>
            <w:hideMark/>
          </w:tcPr>
          <w:p w14:paraId="2D4543F0" w14:textId="77777777" w:rsidR="00C66311" w:rsidRPr="007F7698" w:rsidRDefault="00C66311" w:rsidP="000C478C">
            <w:pPr>
              <w:spacing w:line="0" w:lineRule="atLeast"/>
              <w:rPr>
                <w:rFonts w:ascii="Times New Roman" w:hAnsi="Times New Roman"/>
                <w:b/>
                <w:lang w:val="hr-HR"/>
              </w:rPr>
            </w:pPr>
            <w:r>
              <w:rPr>
                <w:rFonts w:ascii="Times New Roman" w:hAnsi="Times New Roman"/>
                <w:b/>
                <w:lang w:val="hr-HR"/>
              </w:rPr>
              <w:t>Ad  2</w:t>
            </w:r>
            <w:r w:rsidRPr="007F7698">
              <w:rPr>
                <w:rFonts w:ascii="Times New Roman" w:hAnsi="Times New Roman"/>
                <w:b/>
                <w:lang w:val="hr-HR"/>
              </w:rPr>
              <w:t>. Sažetak izlaganja i rasprave</w:t>
            </w:r>
          </w:p>
        </w:tc>
      </w:tr>
      <w:tr w:rsidR="00572771" w:rsidRPr="00A61D19" w14:paraId="12EDDF64" w14:textId="77777777" w:rsidTr="00F81AE0">
        <w:trPr>
          <w:trHeight w:val="86"/>
        </w:trPr>
        <w:tc>
          <w:tcPr>
            <w:tcW w:w="9778" w:type="dxa"/>
            <w:gridSpan w:val="7"/>
            <w:tcBorders>
              <w:top w:val="double" w:sz="4" w:space="0" w:color="auto"/>
              <w:left w:val="double" w:sz="4" w:space="0" w:color="auto"/>
              <w:bottom w:val="single" w:sz="6" w:space="0" w:color="auto"/>
              <w:right w:val="double" w:sz="4" w:space="0" w:color="auto"/>
            </w:tcBorders>
          </w:tcPr>
          <w:p w14:paraId="2D0B4F62" w14:textId="77777777" w:rsidR="00A904BD" w:rsidRPr="0059136E" w:rsidRDefault="00A904BD" w:rsidP="00A904BD">
            <w:pPr>
              <w:jc w:val="both"/>
              <w:rPr>
                <w:rFonts w:ascii="Times New Roman" w:hAnsi="Times New Roman"/>
              </w:rPr>
            </w:pPr>
            <w:r w:rsidRPr="0059136E">
              <w:rPr>
                <w:rFonts w:ascii="Times New Roman" w:hAnsi="Times New Roman"/>
              </w:rPr>
              <w:t>Sukladno Pravilniku o načinu postupanja odgojno – obrazovnih radnika školskih ustanova u poduzimanju mjera zaštite prava učenika te prijave svakog kršenja tih prava nadležnim tijelima; ravnatelj je obvezan najmanje dva puta tijekom školske godine izvijestiti Nastavničko vijeće, Vijeće roditelja i Školski odbor o stanju sigurnosti, provođenju preventivnih programa te mjerama poduzetim u cilju zaštite prava učenika.</w:t>
            </w:r>
          </w:p>
          <w:p w14:paraId="25F11D92" w14:textId="77777777" w:rsidR="00A904BD" w:rsidRPr="0059136E" w:rsidRDefault="00A904BD" w:rsidP="00A904BD">
            <w:pPr>
              <w:pStyle w:val="ListParagraph"/>
              <w:numPr>
                <w:ilvl w:val="0"/>
                <w:numId w:val="13"/>
              </w:numPr>
              <w:spacing w:after="200" w:line="276" w:lineRule="auto"/>
              <w:rPr>
                <w:rFonts w:ascii="Times New Roman" w:hAnsi="Times New Roman"/>
              </w:rPr>
            </w:pPr>
            <w:r w:rsidRPr="0059136E">
              <w:rPr>
                <w:rFonts w:ascii="Times New Roman" w:hAnsi="Times New Roman"/>
              </w:rPr>
              <w:t>Fizička sigurnost učenika</w:t>
            </w:r>
          </w:p>
          <w:p w14:paraId="2E084202" w14:textId="77777777" w:rsidR="00A904BD" w:rsidRPr="0059136E" w:rsidRDefault="00A904BD" w:rsidP="00A904BD">
            <w:pPr>
              <w:jc w:val="both"/>
              <w:rPr>
                <w:rFonts w:ascii="Times New Roman" w:hAnsi="Times New Roman"/>
              </w:rPr>
            </w:pPr>
            <w:r w:rsidRPr="0059136E">
              <w:rPr>
                <w:rFonts w:ascii="Times New Roman" w:hAnsi="Times New Roman"/>
              </w:rPr>
              <w:t>U školi je postavljen alarmni sustav. Trenutno je u školi postavljeno 12 kamera. Od početka drugog polugodišta 2024./25. postavljen je videofon na ulazu u školu (osoblje škole ulazi pomoću magneta, a učenici i posjetitelji pozvone). Osnovan je Sigurnosni tim koji se sastoji se sastoji od ravnatelja, pedagoga, nastavnika te predstavnika roditelja, a koji će na redovitim sastancima analizirati potencijalne sigurnosne prijetnje i evaluaciju mjera.</w:t>
            </w:r>
          </w:p>
          <w:p w14:paraId="0DD903A6" w14:textId="77777777" w:rsidR="00A904BD" w:rsidRPr="0059136E" w:rsidRDefault="00A904BD" w:rsidP="00A904BD">
            <w:pPr>
              <w:jc w:val="both"/>
              <w:rPr>
                <w:rFonts w:ascii="Times New Roman" w:hAnsi="Times New Roman"/>
              </w:rPr>
            </w:pPr>
            <w:r w:rsidRPr="0059136E">
              <w:rPr>
                <w:rFonts w:ascii="Times New Roman" w:hAnsi="Times New Roman"/>
              </w:rPr>
              <w:t>Organizirana su dežurstva profesora i stručnih suradnika u prizemlju i na katovima škole. Popis dežurnih nastavnika istaknut je na ulazu u školu i na oglasnoj ploči.</w:t>
            </w:r>
          </w:p>
          <w:p w14:paraId="5D5D81ED" w14:textId="2AF4B2B3" w:rsidR="00A904BD" w:rsidRPr="00A904BD" w:rsidRDefault="00A904BD" w:rsidP="00A904BD">
            <w:pPr>
              <w:pStyle w:val="ListParagraph"/>
              <w:numPr>
                <w:ilvl w:val="0"/>
                <w:numId w:val="13"/>
              </w:numPr>
              <w:spacing w:after="200" w:line="276" w:lineRule="auto"/>
              <w:rPr>
                <w:rFonts w:ascii="Times New Roman" w:hAnsi="Times New Roman"/>
              </w:rPr>
            </w:pPr>
            <w:r w:rsidRPr="0059136E">
              <w:rPr>
                <w:rFonts w:ascii="Times New Roman" w:hAnsi="Times New Roman"/>
              </w:rPr>
              <w:t>Preventivni programi</w:t>
            </w:r>
          </w:p>
          <w:p w14:paraId="3ECD7FA5" w14:textId="6F70A33B" w:rsidR="00A904BD" w:rsidRPr="00A904BD" w:rsidRDefault="00A904BD" w:rsidP="00A904BD">
            <w:pPr>
              <w:pStyle w:val="ListParagraph"/>
              <w:rPr>
                <w:rFonts w:ascii="Times New Roman" w:hAnsi="Times New Roman"/>
              </w:rPr>
            </w:pPr>
            <w:r w:rsidRPr="0059136E">
              <w:rPr>
                <w:rFonts w:ascii="Times New Roman" w:hAnsi="Times New Roman"/>
              </w:rPr>
              <w:t>Preventivni programi koji se provode u školi daju doprinos prevenciji društveno neprihvatljivog ponašanja. U školi se provode programi koji su planirani Kurikulumom i Godišnjim planom i programom škole (Program prevencije ovisnosti, Program prevencije nasilja među djecom, Zdravstveni odgoj, Građanski odgoj i obrazovanje)</w:t>
            </w:r>
          </w:p>
          <w:p w14:paraId="52884AC9" w14:textId="71844435" w:rsidR="00A904BD" w:rsidRPr="00A904BD" w:rsidRDefault="00A904BD" w:rsidP="00A904BD">
            <w:pPr>
              <w:pStyle w:val="ListParagraph"/>
              <w:numPr>
                <w:ilvl w:val="0"/>
                <w:numId w:val="13"/>
              </w:numPr>
              <w:spacing w:after="200" w:line="276" w:lineRule="auto"/>
              <w:rPr>
                <w:rFonts w:ascii="Times New Roman" w:hAnsi="Times New Roman"/>
              </w:rPr>
            </w:pPr>
            <w:r w:rsidRPr="0059136E">
              <w:rPr>
                <w:rFonts w:ascii="Times New Roman" w:hAnsi="Times New Roman"/>
              </w:rPr>
              <w:t>Svako neprihvatljivo ponašanje se sankcionira i obavlja razgovor s učenicima i roditeljima (ravnatelj, pedagog, razrednik)</w:t>
            </w:r>
          </w:p>
          <w:p w14:paraId="7C6BF985" w14:textId="4B6B584A" w:rsidR="00A904BD" w:rsidRPr="00A904BD" w:rsidRDefault="00A904BD" w:rsidP="00A904BD">
            <w:pPr>
              <w:pStyle w:val="ListParagraph"/>
              <w:numPr>
                <w:ilvl w:val="0"/>
                <w:numId w:val="13"/>
              </w:numPr>
              <w:spacing w:after="200" w:line="276" w:lineRule="auto"/>
              <w:rPr>
                <w:rFonts w:ascii="Times New Roman" w:hAnsi="Times New Roman"/>
              </w:rPr>
            </w:pPr>
            <w:r w:rsidRPr="0059136E">
              <w:rPr>
                <w:rFonts w:ascii="Times New Roman" w:hAnsi="Times New Roman"/>
              </w:rPr>
              <w:t>Suradnja s policijskom postajom i kvartovskim policajcem te ostalim ustanovama nadležnim za brigu o maloljetnicima je kvalitetna</w:t>
            </w:r>
          </w:p>
          <w:p w14:paraId="09936538" w14:textId="033BB268" w:rsidR="00A904BD" w:rsidRPr="00A904BD" w:rsidRDefault="00A904BD" w:rsidP="00A904BD">
            <w:pPr>
              <w:pStyle w:val="ListParagraph"/>
              <w:numPr>
                <w:ilvl w:val="0"/>
                <w:numId w:val="13"/>
              </w:numPr>
              <w:spacing w:after="200" w:line="276" w:lineRule="auto"/>
              <w:rPr>
                <w:rFonts w:ascii="Times New Roman" w:hAnsi="Times New Roman"/>
              </w:rPr>
            </w:pPr>
            <w:r w:rsidRPr="0059136E">
              <w:rPr>
                <w:rFonts w:ascii="Times New Roman" w:hAnsi="Times New Roman"/>
              </w:rPr>
              <w:t>Školska pravila se nalaze na ulazu u školu</w:t>
            </w:r>
          </w:p>
          <w:p w14:paraId="4687BB12" w14:textId="61E88085" w:rsidR="00A904BD" w:rsidRPr="00A904BD" w:rsidRDefault="00A904BD" w:rsidP="00A904BD">
            <w:pPr>
              <w:pStyle w:val="ListParagraph"/>
              <w:numPr>
                <w:ilvl w:val="0"/>
                <w:numId w:val="13"/>
              </w:numPr>
              <w:spacing w:after="200" w:line="276" w:lineRule="auto"/>
              <w:rPr>
                <w:rFonts w:ascii="Times New Roman" w:hAnsi="Times New Roman"/>
              </w:rPr>
            </w:pPr>
            <w:r w:rsidRPr="0059136E">
              <w:rPr>
                <w:rFonts w:ascii="Times New Roman" w:hAnsi="Times New Roman"/>
              </w:rPr>
              <w:t>Otvorena vrata za učenike kod ravnateljice  pedagoga škole svakodnevno (učenici se mogu slobodno obratiti ili doći na razgovor, te se pohvaliti ili potužiti sa svojim problemima, iznijeti svaku sumnju na povredu svojih prava ili prava drugih učenika)</w:t>
            </w:r>
          </w:p>
          <w:p w14:paraId="742B8A81" w14:textId="34DABB8E" w:rsidR="00CA3EFE" w:rsidRPr="00A904BD" w:rsidRDefault="00A904BD" w:rsidP="00A904BD">
            <w:pPr>
              <w:pStyle w:val="ListParagraph"/>
              <w:numPr>
                <w:ilvl w:val="0"/>
                <w:numId w:val="13"/>
              </w:numPr>
              <w:spacing w:after="200" w:line="276" w:lineRule="auto"/>
              <w:rPr>
                <w:rFonts w:ascii="Times New Roman" w:hAnsi="Times New Roman"/>
              </w:rPr>
            </w:pPr>
            <w:r w:rsidRPr="0059136E">
              <w:rPr>
                <w:rFonts w:ascii="Times New Roman" w:hAnsi="Times New Roman"/>
              </w:rPr>
              <w:t>Vijeće učenika je aktivno uključeno u rješavanje problema</w:t>
            </w:r>
          </w:p>
          <w:p w14:paraId="456D7352" w14:textId="77777777" w:rsidR="0048042F" w:rsidRPr="00AF53F9" w:rsidRDefault="00AF53F9" w:rsidP="00CA3EFE">
            <w:pPr>
              <w:tabs>
                <w:tab w:val="left" w:pos="5812"/>
              </w:tabs>
              <w:jc w:val="both"/>
              <w:rPr>
                <w:rFonts w:ascii="Times New Roman" w:hAnsi="Times New Roman"/>
              </w:rPr>
            </w:pPr>
            <w:r w:rsidRPr="00AF53F9">
              <w:rPr>
                <w:rFonts w:ascii="Times New Roman" w:hAnsi="Times New Roman"/>
              </w:rPr>
              <w:t>Primjedbi nije bilo, članovi Školskog odbora primili su na znanje predmetni izvještaj.</w:t>
            </w:r>
          </w:p>
        </w:tc>
      </w:tr>
      <w:tr w:rsidR="00572771" w:rsidRPr="007F7698" w14:paraId="285971F1" w14:textId="77777777" w:rsidTr="00F81AE0">
        <w:trPr>
          <w:trHeight w:val="523"/>
        </w:trPr>
        <w:tc>
          <w:tcPr>
            <w:tcW w:w="5179" w:type="dxa"/>
            <w:gridSpan w:val="2"/>
            <w:tcBorders>
              <w:top w:val="double" w:sz="4" w:space="0" w:color="auto"/>
              <w:left w:val="double" w:sz="4" w:space="0" w:color="auto"/>
              <w:bottom w:val="double" w:sz="4" w:space="0" w:color="auto"/>
              <w:right w:val="single" w:sz="6" w:space="0" w:color="auto"/>
            </w:tcBorders>
            <w:shd w:val="clear" w:color="auto" w:fill="E0E0E0"/>
            <w:vAlign w:val="center"/>
            <w:hideMark/>
          </w:tcPr>
          <w:p w14:paraId="4A9FC78F" w14:textId="77777777" w:rsidR="00572771" w:rsidRPr="007F7698" w:rsidRDefault="00572771" w:rsidP="00572771">
            <w:pPr>
              <w:spacing w:line="0" w:lineRule="atLeast"/>
              <w:rPr>
                <w:rFonts w:ascii="Times New Roman" w:hAnsi="Times New Roman"/>
                <w:b/>
                <w:lang w:val="hr-HR"/>
              </w:rPr>
            </w:pPr>
            <w:r>
              <w:rPr>
                <w:rFonts w:ascii="Times New Roman" w:hAnsi="Times New Roman"/>
                <w:b/>
                <w:lang w:val="hr-HR"/>
              </w:rPr>
              <w:t>Ad 2</w:t>
            </w:r>
            <w:r w:rsidRPr="007F7698">
              <w:rPr>
                <w:rFonts w:ascii="Times New Roman" w:hAnsi="Times New Roman"/>
                <w:b/>
                <w:lang w:val="hr-HR"/>
              </w:rPr>
              <w:t xml:space="preserve">. Zaključak </w:t>
            </w:r>
          </w:p>
        </w:tc>
        <w:tc>
          <w:tcPr>
            <w:tcW w:w="2296" w:type="dxa"/>
            <w:gridSpan w:val="3"/>
            <w:tcBorders>
              <w:top w:val="double" w:sz="4" w:space="0" w:color="auto"/>
              <w:left w:val="single" w:sz="6" w:space="0" w:color="auto"/>
              <w:bottom w:val="double" w:sz="4" w:space="0" w:color="auto"/>
              <w:right w:val="single" w:sz="6" w:space="0" w:color="auto"/>
            </w:tcBorders>
            <w:shd w:val="clear" w:color="auto" w:fill="E0E0E0"/>
            <w:vAlign w:val="center"/>
            <w:hideMark/>
          </w:tcPr>
          <w:p w14:paraId="6EB796AF" w14:textId="77777777" w:rsidR="00572771" w:rsidRPr="007F7698" w:rsidRDefault="00572771" w:rsidP="00572771">
            <w:pPr>
              <w:spacing w:line="0" w:lineRule="atLeast"/>
              <w:rPr>
                <w:rFonts w:ascii="Times New Roman" w:hAnsi="Times New Roman"/>
                <w:b/>
                <w:lang w:val="hr-HR"/>
              </w:rPr>
            </w:pPr>
            <w:r w:rsidRPr="007F7698">
              <w:rPr>
                <w:rFonts w:ascii="Times New Roman" w:hAnsi="Times New Roman"/>
                <w:b/>
                <w:lang w:val="hr-HR"/>
              </w:rPr>
              <w:t>Zadužena osoba</w:t>
            </w:r>
          </w:p>
        </w:tc>
        <w:tc>
          <w:tcPr>
            <w:tcW w:w="2303" w:type="dxa"/>
            <w:gridSpan w:val="2"/>
            <w:tcBorders>
              <w:top w:val="double" w:sz="4" w:space="0" w:color="auto"/>
              <w:left w:val="single" w:sz="6" w:space="0" w:color="auto"/>
              <w:bottom w:val="double" w:sz="4" w:space="0" w:color="auto"/>
              <w:right w:val="double" w:sz="4" w:space="0" w:color="auto"/>
            </w:tcBorders>
            <w:shd w:val="clear" w:color="auto" w:fill="E0E0E0"/>
            <w:vAlign w:val="center"/>
            <w:hideMark/>
          </w:tcPr>
          <w:p w14:paraId="141C9A55" w14:textId="77777777" w:rsidR="00572771" w:rsidRPr="007F7698" w:rsidRDefault="00572771" w:rsidP="00572771">
            <w:pPr>
              <w:spacing w:line="0" w:lineRule="atLeast"/>
              <w:jc w:val="center"/>
              <w:rPr>
                <w:rFonts w:ascii="Times New Roman" w:hAnsi="Times New Roman"/>
                <w:b/>
                <w:lang w:val="hr-HR"/>
              </w:rPr>
            </w:pPr>
            <w:r w:rsidRPr="007F7698">
              <w:rPr>
                <w:rFonts w:ascii="Times New Roman" w:hAnsi="Times New Roman"/>
                <w:b/>
                <w:lang w:val="hr-HR"/>
              </w:rPr>
              <w:t>Rok</w:t>
            </w:r>
          </w:p>
        </w:tc>
      </w:tr>
      <w:tr w:rsidR="00572771" w:rsidRPr="00113422" w14:paraId="244733DE" w14:textId="77777777" w:rsidTr="00F81AE0">
        <w:trPr>
          <w:trHeight w:val="933"/>
        </w:trPr>
        <w:tc>
          <w:tcPr>
            <w:tcW w:w="5237" w:type="dxa"/>
            <w:gridSpan w:val="3"/>
            <w:tcBorders>
              <w:top w:val="double" w:sz="4" w:space="0" w:color="auto"/>
              <w:left w:val="double" w:sz="4" w:space="0" w:color="auto"/>
              <w:bottom w:val="double" w:sz="4" w:space="0" w:color="auto"/>
              <w:right w:val="single" w:sz="6" w:space="0" w:color="auto"/>
            </w:tcBorders>
            <w:shd w:val="clear" w:color="auto" w:fill="E0E0E0"/>
            <w:vAlign w:val="center"/>
          </w:tcPr>
          <w:p w14:paraId="0A74F3D6" w14:textId="77777777" w:rsidR="006F1B87" w:rsidRPr="006F1B87" w:rsidRDefault="00AF53F9" w:rsidP="00F8454D">
            <w:pPr>
              <w:spacing w:line="0" w:lineRule="atLeast"/>
              <w:jc w:val="both"/>
              <w:rPr>
                <w:rFonts w:ascii="Times New Roman" w:hAnsi="Times New Roman"/>
                <w:lang w:val="hr-HR"/>
              </w:rPr>
            </w:pPr>
            <w:r>
              <w:rPr>
                <w:rFonts w:ascii="Times New Roman" w:hAnsi="Times New Roman"/>
              </w:rPr>
              <w:lastRenderedPageBreak/>
              <w:t>Školski odbor je izvješt</w:t>
            </w:r>
            <w:r w:rsidR="00E72905">
              <w:rPr>
                <w:rFonts w:ascii="Times New Roman" w:hAnsi="Times New Roman"/>
              </w:rPr>
              <w:t xml:space="preserve">en </w:t>
            </w:r>
            <w:r w:rsidR="00E72905" w:rsidRPr="00C776C7">
              <w:rPr>
                <w:rFonts w:ascii="Times New Roman" w:hAnsi="Times New Roman"/>
              </w:rPr>
              <w:t>o stanju sigurnosti, provođenju preventivnih programa te mjerama poduzeti</w:t>
            </w:r>
            <w:r w:rsidR="00E72905">
              <w:rPr>
                <w:rFonts w:ascii="Times New Roman" w:hAnsi="Times New Roman"/>
              </w:rPr>
              <w:t>m u cilju zaštite prava učenika.</w:t>
            </w:r>
          </w:p>
        </w:tc>
        <w:tc>
          <w:tcPr>
            <w:tcW w:w="2186" w:type="dxa"/>
            <w:tcBorders>
              <w:top w:val="double" w:sz="4" w:space="0" w:color="auto"/>
              <w:left w:val="single" w:sz="6" w:space="0" w:color="auto"/>
              <w:bottom w:val="double" w:sz="4" w:space="0" w:color="auto"/>
              <w:right w:val="single" w:sz="4" w:space="0" w:color="auto"/>
            </w:tcBorders>
            <w:shd w:val="clear" w:color="auto" w:fill="E0E0E0"/>
            <w:vAlign w:val="center"/>
          </w:tcPr>
          <w:p w14:paraId="43BAFE95" w14:textId="77777777" w:rsidR="00572771" w:rsidRPr="0012780D" w:rsidRDefault="00572771" w:rsidP="00572771">
            <w:pPr>
              <w:spacing w:line="0" w:lineRule="atLeast"/>
              <w:ind w:left="462" w:hanging="462"/>
              <w:jc w:val="center"/>
              <w:rPr>
                <w:rFonts w:ascii="Times New Roman" w:hAnsi="Times New Roman"/>
                <w:bCs/>
                <w:lang w:val="hr-HR"/>
              </w:rPr>
            </w:pPr>
          </w:p>
        </w:tc>
        <w:tc>
          <w:tcPr>
            <w:tcW w:w="2355" w:type="dxa"/>
            <w:gridSpan w:val="3"/>
            <w:tcBorders>
              <w:top w:val="double" w:sz="4" w:space="0" w:color="auto"/>
              <w:left w:val="single" w:sz="4" w:space="0" w:color="auto"/>
              <w:bottom w:val="double" w:sz="4" w:space="0" w:color="auto"/>
              <w:right w:val="single" w:sz="6" w:space="0" w:color="auto"/>
            </w:tcBorders>
            <w:shd w:val="clear" w:color="auto" w:fill="E0E0E0"/>
            <w:vAlign w:val="center"/>
          </w:tcPr>
          <w:p w14:paraId="77C5698D" w14:textId="77777777" w:rsidR="00572771" w:rsidRDefault="00572771" w:rsidP="00572771">
            <w:pPr>
              <w:spacing w:after="200" w:line="276" w:lineRule="auto"/>
              <w:rPr>
                <w:rFonts w:ascii="Times New Roman" w:hAnsi="Times New Roman"/>
                <w:lang w:val="hr-HR"/>
              </w:rPr>
            </w:pPr>
          </w:p>
          <w:p w14:paraId="6B6F34BD" w14:textId="77777777" w:rsidR="00572771" w:rsidRPr="00FD2739" w:rsidRDefault="00572771" w:rsidP="009D7731">
            <w:pPr>
              <w:spacing w:after="200" w:line="276" w:lineRule="auto"/>
              <w:jc w:val="center"/>
              <w:rPr>
                <w:rFonts w:ascii="Times New Roman" w:hAnsi="Times New Roman"/>
                <w:b/>
                <w:bCs/>
                <w:lang w:val="hr-HR"/>
              </w:rPr>
            </w:pPr>
          </w:p>
        </w:tc>
      </w:tr>
      <w:tr w:rsidR="00812782" w:rsidRPr="007F7698" w14:paraId="6A251DA3" w14:textId="77777777" w:rsidTr="00F81AE0">
        <w:trPr>
          <w:trHeight w:val="328"/>
        </w:trPr>
        <w:tc>
          <w:tcPr>
            <w:tcW w:w="9778" w:type="dxa"/>
            <w:gridSpan w:val="7"/>
            <w:tcBorders>
              <w:top w:val="double" w:sz="4" w:space="0" w:color="auto"/>
              <w:left w:val="double" w:sz="4" w:space="0" w:color="auto"/>
              <w:bottom w:val="double" w:sz="4" w:space="0" w:color="auto"/>
              <w:right w:val="double" w:sz="4" w:space="0" w:color="auto"/>
            </w:tcBorders>
            <w:shd w:val="clear" w:color="auto" w:fill="E0E0E0"/>
            <w:vAlign w:val="center"/>
            <w:hideMark/>
          </w:tcPr>
          <w:p w14:paraId="5A9D9334" w14:textId="77777777" w:rsidR="00812782" w:rsidRPr="007F7698" w:rsidRDefault="00812782" w:rsidP="009B4667">
            <w:pPr>
              <w:spacing w:line="0" w:lineRule="atLeast"/>
              <w:rPr>
                <w:rFonts w:ascii="Times New Roman" w:hAnsi="Times New Roman"/>
                <w:b/>
                <w:lang w:val="hr-HR"/>
              </w:rPr>
            </w:pPr>
            <w:r>
              <w:rPr>
                <w:rFonts w:ascii="Times New Roman" w:hAnsi="Times New Roman"/>
                <w:b/>
                <w:lang w:val="hr-HR"/>
              </w:rPr>
              <w:t>Ad  3</w:t>
            </w:r>
            <w:r w:rsidRPr="007F7698">
              <w:rPr>
                <w:rFonts w:ascii="Times New Roman" w:hAnsi="Times New Roman"/>
                <w:b/>
                <w:lang w:val="hr-HR"/>
              </w:rPr>
              <w:t>. Sažetak izlaganja i rasprave</w:t>
            </w:r>
          </w:p>
        </w:tc>
      </w:tr>
      <w:tr w:rsidR="00812782" w:rsidRPr="00A61D19" w14:paraId="3D54308E" w14:textId="77777777" w:rsidTr="00CE5C82">
        <w:trPr>
          <w:trHeight w:val="3367"/>
        </w:trPr>
        <w:tc>
          <w:tcPr>
            <w:tcW w:w="9778" w:type="dxa"/>
            <w:gridSpan w:val="7"/>
            <w:tcBorders>
              <w:top w:val="double" w:sz="4" w:space="0" w:color="auto"/>
              <w:left w:val="double" w:sz="4" w:space="0" w:color="auto"/>
              <w:bottom w:val="single" w:sz="6" w:space="0" w:color="auto"/>
              <w:right w:val="double" w:sz="4" w:space="0" w:color="auto"/>
            </w:tcBorders>
          </w:tcPr>
          <w:p w14:paraId="6011093E" w14:textId="1DAF99EA" w:rsidR="00CE5C82" w:rsidRPr="00CE5C82" w:rsidRDefault="00E72905" w:rsidP="00CE5C82">
            <w:pPr>
              <w:jc w:val="both"/>
              <w:rPr>
                <w:rFonts w:ascii="Times New Roman" w:hAnsi="Times New Roman"/>
                <w:lang w:val="hr-HR"/>
              </w:rPr>
            </w:pPr>
            <w:r w:rsidRPr="00CE5C82">
              <w:rPr>
                <w:rFonts w:ascii="Times New Roman" w:hAnsi="Times New Roman"/>
              </w:rPr>
              <w:t xml:space="preserve">Sukladno čl. 126. St. 4. Statuta Škole za trgovinu </w:t>
            </w:r>
            <w:r w:rsidR="00AF53F9" w:rsidRPr="00CE5C82">
              <w:rPr>
                <w:rFonts w:ascii="Times New Roman" w:hAnsi="Times New Roman"/>
              </w:rPr>
              <w:t>i</w:t>
            </w:r>
            <w:r w:rsidRPr="00CE5C82">
              <w:rPr>
                <w:rFonts w:ascii="Times New Roman" w:hAnsi="Times New Roman"/>
              </w:rPr>
              <w:t xml:space="preserve"> modni dizajn Rijeka Povjerenstvo za kvalitetu je dužno do kraja rujna za proteklu školsku godinu izraditi izvješće i dostaviti </w:t>
            </w:r>
            <w:r w:rsidR="00A368AC" w:rsidRPr="00CE5C82">
              <w:rPr>
                <w:rFonts w:ascii="Times New Roman" w:hAnsi="Times New Roman"/>
              </w:rPr>
              <w:t xml:space="preserve">ga </w:t>
            </w:r>
            <w:r w:rsidRPr="00CE5C82">
              <w:rPr>
                <w:rFonts w:ascii="Times New Roman" w:hAnsi="Times New Roman"/>
              </w:rPr>
              <w:t>Školskom odboru.</w:t>
            </w:r>
            <w:r w:rsidR="00AF53F9" w:rsidRPr="00CE5C82">
              <w:rPr>
                <w:rFonts w:ascii="Times New Roman" w:hAnsi="Times New Roman"/>
              </w:rPr>
              <w:t xml:space="preserve"> </w:t>
            </w:r>
            <w:r w:rsidRPr="00CE5C82">
              <w:rPr>
                <w:rFonts w:ascii="Times New Roman" w:hAnsi="Times New Roman"/>
              </w:rPr>
              <w:t>Sukladno tome ravnateljica je izvjestila Školski odbor kako</w:t>
            </w:r>
            <w:r w:rsidR="00CE5C82" w:rsidRPr="00CE5C82">
              <w:rPr>
                <w:rFonts w:ascii="Times New Roman" w:hAnsi="Times New Roman"/>
              </w:rPr>
              <w:t xml:space="preserve"> je t</w:t>
            </w:r>
            <w:r w:rsidR="00CE5C82" w:rsidRPr="00CE5C82">
              <w:rPr>
                <w:rFonts w:ascii="Times New Roman" w:hAnsi="Times New Roman"/>
                <w:lang w:val="hr-HR"/>
              </w:rPr>
              <w:t>ijekom školske godine 2024./2025. Tim za kvalitetu nastavio s kontinuiranim praćenjem i unapređenjem kvalitete obrazovno-odgojnog procesa u našoj školi. Na temelju prethodnih evaluacija i uvida u potrebe nastavnog kadra, odlučeno je da će se prioritet u ovoj i narednim školskim godinama usmjeriti na Prioritetno područje 4 – Materijalni uvjeti i ljudski potencijali. Procijenjeno je da su upravo podrška i profesionalni razvoj nastavnika ključni za unaprjeđenje cjelokupne kvalitete rada škole.</w:t>
            </w:r>
          </w:p>
          <w:p w14:paraId="089C70EF" w14:textId="77777777" w:rsidR="00CE5C82" w:rsidRPr="00CE5C82" w:rsidRDefault="00CE5C82" w:rsidP="00CE5C82">
            <w:pPr>
              <w:jc w:val="both"/>
              <w:rPr>
                <w:rFonts w:ascii="Times New Roman" w:hAnsi="Times New Roman"/>
                <w:i/>
                <w:iCs/>
                <w:u w:val="single"/>
                <w:lang w:val="hr-HR"/>
              </w:rPr>
            </w:pPr>
            <w:r w:rsidRPr="00CE5C82">
              <w:rPr>
                <w:rFonts w:ascii="Times New Roman" w:hAnsi="Times New Roman"/>
                <w:i/>
                <w:iCs/>
                <w:u w:val="single"/>
                <w:lang w:val="hr-HR"/>
              </w:rPr>
              <w:t>Aktivnosti i provedba</w:t>
            </w:r>
          </w:p>
          <w:p w14:paraId="74A53964" w14:textId="77777777" w:rsidR="00CE5C82" w:rsidRPr="00CE5C82" w:rsidRDefault="00CE5C82" w:rsidP="00CE5C82">
            <w:pPr>
              <w:jc w:val="both"/>
              <w:rPr>
                <w:rFonts w:ascii="Times New Roman" w:hAnsi="Times New Roman"/>
                <w:lang w:val="hr-HR"/>
              </w:rPr>
            </w:pPr>
            <w:r w:rsidRPr="00CE5C82">
              <w:rPr>
                <w:rFonts w:ascii="Times New Roman" w:hAnsi="Times New Roman"/>
                <w:lang w:val="hr-HR"/>
              </w:rPr>
              <w:t>U školskoj godini 2024./2025. provedene su sljedeće aktivnosti u sklopu Prioritetnog područja 4:</w:t>
            </w:r>
          </w:p>
          <w:p w14:paraId="0197B6DB" w14:textId="77777777" w:rsidR="00CE5C82" w:rsidRPr="00CE5C82" w:rsidRDefault="00CE5C82" w:rsidP="00CE5C82">
            <w:pPr>
              <w:numPr>
                <w:ilvl w:val="0"/>
                <w:numId w:val="28"/>
              </w:numPr>
              <w:spacing w:after="160" w:line="259" w:lineRule="auto"/>
              <w:jc w:val="both"/>
              <w:rPr>
                <w:rFonts w:ascii="Times New Roman" w:hAnsi="Times New Roman"/>
                <w:lang w:val="hr-HR"/>
              </w:rPr>
            </w:pPr>
            <w:r w:rsidRPr="00CE5C82">
              <w:rPr>
                <w:rFonts w:ascii="Times New Roman" w:hAnsi="Times New Roman"/>
                <w:lang w:val="hr-HR"/>
              </w:rPr>
              <w:t>Promatranje i evaluacija nastavnog procesa:</w:t>
            </w:r>
            <w:r w:rsidRPr="00CE5C82">
              <w:rPr>
                <w:rFonts w:ascii="Times New Roman" w:hAnsi="Times New Roman"/>
                <w:lang w:val="hr-HR"/>
              </w:rPr>
              <w:br/>
              <w:t>Kroz strukturirano promatranje nastave i neformalne razgovore, analizirana je kvaliteta nastavnog rada, uključujući metode rada, stupanj uključivanja učenika te korištenje suvremenih nastavnih sredstava.</w:t>
            </w:r>
          </w:p>
          <w:p w14:paraId="344E970C" w14:textId="29D9295C" w:rsidR="00CE5C82" w:rsidRPr="00CE5C82" w:rsidRDefault="00CE5C82" w:rsidP="00CE5C82">
            <w:pPr>
              <w:numPr>
                <w:ilvl w:val="0"/>
                <w:numId w:val="28"/>
              </w:numPr>
              <w:spacing w:after="160" w:line="259" w:lineRule="auto"/>
              <w:jc w:val="both"/>
              <w:rPr>
                <w:rFonts w:ascii="Times New Roman" w:hAnsi="Times New Roman"/>
                <w:lang w:val="hr-HR"/>
              </w:rPr>
            </w:pPr>
            <w:r w:rsidRPr="00CE5C82">
              <w:rPr>
                <w:rFonts w:ascii="Times New Roman" w:hAnsi="Times New Roman"/>
                <w:lang w:val="hr-HR"/>
              </w:rPr>
              <w:t>Praćenje</w:t>
            </w:r>
            <w:r>
              <w:rPr>
                <w:rFonts w:ascii="Times New Roman" w:hAnsi="Times New Roman"/>
                <w:lang w:val="hr-HR"/>
              </w:rPr>
              <w:t xml:space="preserve"> </w:t>
            </w:r>
            <w:r w:rsidRPr="00CE5C82">
              <w:rPr>
                <w:rFonts w:ascii="Times New Roman" w:hAnsi="Times New Roman"/>
                <w:lang w:val="hr-HR"/>
              </w:rPr>
              <w:t>kolegijalne suradnje:</w:t>
            </w:r>
            <w:r w:rsidRPr="00CE5C82">
              <w:rPr>
                <w:rFonts w:ascii="Times New Roman" w:hAnsi="Times New Roman"/>
                <w:lang w:val="hr-HR"/>
              </w:rPr>
              <w:br/>
              <w:t>Tim je analizirao razinu kolegijalne potpore među nastavnicima, uključujući mentorstvo, međusobno promatranje nastave te razmjenu dobrih praksi.</w:t>
            </w:r>
          </w:p>
          <w:p w14:paraId="460576A2" w14:textId="77777777" w:rsidR="00CE5C82" w:rsidRPr="00CE5C82" w:rsidRDefault="00CE5C82" w:rsidP="00CE5C82">
            <w:pPr>
              <w:numPr>
                <w:ilvl w:val="0"/>
                <w:numId w:val="28"/>
              </w:numPr>
              <w:spacing w:after="160" w:line="259" w:lineRule="auto"/>
              <w:jc w:val="both"/>
              <w:rPr>
                <w:rFonts w:ascii="Times New Roman" w:hAnsi="Times New Roman"/>
                <w:lang w:val="hr-HR"/>
              </w:rPr>
            </w:pPr>
            <w:r w:rsidRPr="00CE5C82">
              <w:rPr>
                <w:rFonts w:ascii="Times New Roman" w:hAnsi="Times New Roman"/>
                <w:lang w:val="hr-HR"/>
              </w:rPr>
              <w:t>Odaziv na školsku podršku:</w:t>
            </w:r>
            <w:r w:rsidRPr="00CE5C82">
              <w:rPr>
                <w:rFonts w:ascii="Times New Roman" w:hAnsi="Times New Roman"/>
                <w:lang w:val="hr-HR"/>
              </w:rPr>
              <w:br/>
              <w:t>Posebna pažnja posvećena je ispitivanju interesa i odaziva nastavnika na ponuđene oblike podrške u školi, poput individualnih savjetovanja.</w:t>
            </w:r>
          </w:p>
          <w:p w14:paraId="09878E86" w14:textId="287EA5E9" w:rsidR="00CE5C82" w:rsidRPr="00CE5C82" w:rsidRDefault="00CE5C82" w:rsidP="00CE5C82">
            <w:pPr>
              <w:numPr>
                <w:ilvl w:val="0"/>
                <w:numId w:val="28"/>
              </w:numPr>
              <w:spacing w:after="160" w:line="259" w:lineRule="auto"/>
              <w:jc w:val="both"/>
              <w:rPr>
                <w:rFonts w:ascii="Times New Roman" w:hAnsi="Times New Roman"/>
                <w:lang w:val="hr-HR"/>
              </w:rPr>
            </w:pPr>
            <w:r w:rsidRPr="00CE5C82">
              <w:rPr>
                <w:rFonts w:ascii="Times New Roman" w:hAnsi="Times New Roman"/>
                <w:lang w:val="hr-HR"/>
              </w:rPr>
              <w:t>Savjetodavna i podržavajuća uloga Tima za kvalitetu:</w:t>
            </w:r>
            <w:r w:rsidRPr="00CE5C82">
              <w:rPr>
                <w:rFonts w:ascii="Times New Roman" w:hAnsi="Times New Roman"/>
                <w:lang w:val="hr-HR"/>
              </w:rPr>
              <w:br/>
              <w:t>Tim je tijekom godine aktivno sudjelovao u osiguravanju podrške nastavnicima kroz individualna i grupna savjetovanja, preporuke za profesionalni razvoj i upućivanje na relevantne izvore edukacije.</w:t>
            </w:r>
          </w:p>
          <w:p w14:paraId="30735B29" w14:textId="77777777" w:rsidR="00CE5C82" w:rsidRPr="00CE5C82" w:rsidRDefault="00CE5C82" w:rsidP="00CE5C82">
            <w:pPr>
              <w:jc w:val="both"/>
              <w:rPr>
                <w:rFonts w:ascii="Times New Roman" w:hAnsi="Times New Roman"/>
                <w:i/>
                <w:iCs/>
                <w:u w:val="single"/>
                <w:lang w:val="hr-HR"/>
              </w:rPr>
            </w:pPr>
            <w:r w:rsidRPr="00CE5C82">
              <w:rPr>
                <w:rFonts w:ascii="Times New Roman" w:hAnsi="Times New Roman"/>
                <w:i/>
                <w:iCs/>
                <w:u w:val="single"/>
                <w:lang w:val="hr-HR"/>
              </w:rPr>
              <w:t>Postignuća i zaključci</w:t>
            </w:r>
          </w:p>
          <w:p w14:paraId="547CFB60" w14:textId="77777777" w:rsidR="00CE5C82" w:rsidRPr="00CE5C82" w:rsidRDefault="00CE5C82" w:rsidP="00CE5C82">
            <w:pPr>
              <w:numPr>
                <w:ilvl w:val="0"/>
                <w:numId w:val="29"/>
              </w:numPr>
              <w:spacing w:after="160" w:line="259" w:lineRule="auto"/>
              <w:jc w:val="both"/>
              <w:rPr>
                <w:rFonts w:ascii="Times New Roman" w:hAnsi="Times New Roman"/>
                <w:lang w:val="hr-HR"/>
              </w:rPr>
            </w:pPr>
            <w:r w:rsidRPr="00CE5C82">
              <w:rPr>
                <w:rFonts w:ascii="Times New Roman" w:hAnsi="Times New Roman"/>
                <w:lang w:val="hr-HR"/>
              </w:rPr>
              <w:t>Uspješno je uspostavljen sustav kontinuiranog praćenja profesionalnog razvoja nastavnika.</w:t>
            </w:r>
          </w:p>
          <w:p w14:paraId="59C476A7" w14:textId="77777777" w:rsidR="00CE5C82" w:rsidRPr="00CE5C82" w:rsidRDefault="00CE5C82" w:rsidP="00CE5C82">
            <w:pPr>
              <w:numPr>
                <w:ilvl w:val="0"/>
                <w:numId w:val="29"/>
              </w:numPr>
              <w:spacing w:after="160" w:line="259" w:lineRule="auto"/>
              <w:jc w:val="both"/>
              <w:rPr>
                <w:rFonts w:ascii="Times New Roman" w:hAnsi="Times New Roman"/>
                <w:lang w:val="hr-HR"/>
              </w:rPr>
            </w:pPr>
            <w:r w:rsidRPr="00CE5C82">
              <w:rPr>
                <w:rFonts w:ascii="Times New Roman" w:hAnsi="Times New Roman"/>
                <w:lang w:val="hr-HR"/>
              </w:rPr>
              <w:t>Primijećen je povećan interes za edukacije unutar i izvan škole, kao i rast broja nastavnika koji aktivno sudjeluju u stručnim usavršavanjima.</w:t>
            </w:r>
          </w:p>
          <w:p w14:paraId="6108CA45" w14:textId="77777777" w:rsidR="00CE5C82" w:rsidRPr="00CE5C82" w:rsidRDefault="00CE5C82" w:rsidP="00CE5C82">
            <w:pPr>
              <w:numPr>
                <w:ilvl w:val="0"/>
                <w:numId w:val="29"/>
              </w:numPr>
              <w:spacing w:after="160" w:line="259" w:lineRule="auto"/>
              <w:jc w:val="both"/>
              <w:rPr>
                <w:rFonts w:ascii="Times New Roman" w:hAnsi="Times New Roman"/>
                <w:lang w:val="hr-HR"/>
              </w:rPr>
            </w:pPr>
            <w:r w:rsidRPr="00CE5C82">
              <w:rPr>
                <w:rFonts w:ascii="Times New Roman" w:hAnsi="Times New Roman"/>
                <w:lang w:val="hr-HR"/>
              </w:rPr>
              <w:t>Kolegijalna pomoć i suradnja između nastavnika doživjela je pozitivne pomake, uz porast broja mentorskih aktivnosti i timskog planiranja nastave.</w:t>
            </w:r>
          </w:p>
          <w:p w14:paraId="48850BC7" w14:textId="3A689505" w:rsidR="00CE5C82" w:rsidRPr="00CE5C82" w:rsidRDefault="00CE5C82" w:rsidP="00CE5C82">
            <w:pPr>
              <w:numPr>
                <w:ilvl w:val="0"/>
                <w:numId w:val="29"/>
              </w:numPr>
              <w:spacing w:after="160" w:line="259" w:lineRule="auto"/>
              <w:jc w:val="both"/>
              <w:rPr>
                <w:rFonts w:ascii="Times New Roman" w:hAnsi="Times New Roman"/>
                <w:lang w:val="hr-HR"/>
              </w:rPr>
            </w:pPr>
            <w:r w:rsidRPr="00CE5C82">
              <w:rPr>
                <w:rFonts w:ascii="Times New Roman" w:hAnsi="Times New Roman"/>
                <w:lang w:val="hr-HR"/>
              </w:rPr>
              <w:t>Povećan je broj nastavnika koji su koristili ponuđene oblike savjetodavne podrške, što ukazuje na povjerenje u rad Tima za kvalitetu.</w:t>
            </w:r>
          </w:p>
          <w:p w14:paraId="3321B3FA" w14:textId="77777777" w:rsidR="00CE5C82" w:rsidRPr="00CE5C82" w:rsidRDefault="00CE5C82" w:rsidP="00CE5C82">
            <w:pPr>
              <w:jc w:val="both"/>
              <w:rPr>
                <w:rFonts w:ascii="Times New Roman" w:hAnsi="Times New Roman"/>
                <w:i/>
                <w:iCs/>
                <w:u w:val="single"/>
                <w:lang w:val="hr-HR"/>
              </w:rPr>
            </w:pPr>
            <w:r w:rsidRPr="00CE5C82">
              <w:rPr>
                <w:rFonts w:ascii="Times New Roman" w:hAnsi="Times New Roman"/>
                <w:i/>
                <w:iCs/>
                <w:u w:val="single"/>
                <w:lang w:val="hr-HR"/>
              </w:rPr>
              <w:t>Planovi za naredno razdoblje</w:t>
            </w:r>
          </w:p>
          <w:p w14:paraId="2F0239C4" w14:textId="77777777" w:rsidR="00CE5C82" w:rsidRPr="00CE5C82" w:rsidRDefault="00CE5C82" w:rsidP="00CE5C82">
            <w:pPr>
              <w:jc w:val="both"/>
              <w:rPr>
                <w:rFonts w:ascii="Times New Roman" w:hAnsi="Times New Roman"/>
                <w:lang w:val="hr-HR"/>
              </w:rPr>
            </w:pPr>
            <w:r w:rsidRPr="00CE5C82">
              <w:rPr>
                <w:rFonts w:ascii="Times New Roman" w:hAnsi="Times New Roman"/>
                <w:lang w:val="hr-HR"/>
              </w:rPr>
              <w:t>S obzirom na kompleksnost Prioritetnog područja 4, odlučeno je da se aktivnosti nastave u narednim školskim godinama kako bi se osigurala sustavna i dugoročna promjena. Planira se:</w:t>
            </w:r>
          </w:p>
          <w:p w14:paraId="036ED3AC" w14:textId="77777777" w:rsidR="00CE5C82" w:rsidRPr="00CE5C82" w:rsidRDefault="00CE5C82" w:rsidP="00CE5C82">
            <w:pPr>
              <w:numPr>
                <w:ilvl w:val="0"/>
                <w:numId w:val="30"/>
              </w:numPr>
              <w:spacing w:after="160" w:line="259" w:lineRule="auto"/>
              <w:jc w:val="both"/>
              <w:rPr>
                <w:rFonts w:ascii="Times New Roman" w:hAnsi="Times New Roman"/>
                <w:lang w:val="hr-HR"/>
              </w:rPr>
            </w:pPr>
            <w:r w:rsidRPr="00CE5C82">
              <w:rPr>
                <w:rFonts w:ascii="Times New Roman" w:hAnsi="Times New Roman"/>
                <w:lang w:val="hr-HR"/>
              </w:rPr>
              <w:t>Uvesti sustavnije praćenje učinkovitosti edukacija.</w:t>
            </w:r>
          </w:p>
          <w:p w14:paraId="4DBB1B31" w14:textId="77777777" w:rsidR="00CE5C82" w:rsidRPr="00CE5C82" w:rsidRDefault="00CE5C82" w:rsidP="00CE5C82">
            <w:pPr>
              <w:numPr>
                <w:ilvl w:val="0"/>
                <w:numId w:val="30"/>
              </w:numPr>
              <w:spacing w:after="160" w:line="259" w:lineRule="auto"/>
              <w:jc w:val="both"/>
              <w:rPr>
                <w:rFonts w:ascii="Times New Roman" w:hAnsi="Times New Roman"/>
                <w:lang w:val="hr-HR"/>
              </w:rPr>
            </w:pPr>
            <w:r w:rsidRPr="00CE5C82">
              <w:rPr>
                <w:rFonts w:ascii="Times New Roman" w:hAnsi="Times New Roman"/>
                <w:lang w:val="hr-HR"/>
              </w:rPr>
              <w:t xml:space="preserve">Nastaviti pružati redovnu podršku i savjetovanja za nastavnike, s naglaskom na </w:t>
            </w:r>
            <w:r w:rsidRPr="00CE5C82">
              <w:rPr>
                <w:rFonts w:ascii="Times New Roman" w:hAnsi="Times New Roman"/>
                <w:lang w:val="hr-HR"/>
              </w:rPr>
              <w:lastRenderedPageBreak/>
              <w:t>individualne potrebe.</w:t>
            </w:r>
          </w:p>
          <w:p w14:paraId="3F733271" w14:textId="103CF9BB" w:rsidR="00CE5C82" w:rsidRPr="00CE5C82" w:rsidRDefault="00CE5C82" w:rsidP="00CE5C82">
            <w:pPr>
              <w:numPr>
                <w:ilvl w:val="0"/>
                <w:numId w:val="30"/>
              </w:numPr>
              <w:spacing w:after="160" w:line="259" w:lineRule="auto"/>
              <w:jc w:val="both"/>
              <w:rPr>
                <w:rFonts w:ascii="Times New Roman" w:hAnsi="Times New Roman"/>
                <w:lang w:val="hr-HR"/>
              </w:rPr>
            </w:pPr>
            <w:r w:rsidRPr="00CE5C82">
              <w:rPr>
                <w:rFonts w:ascii="Times New Roman" w:hAnsi="Times New Roman"/>
                <w:lang w:val="hr-HR"/>
              </w:rPr>
              <w:t>Potaknuti sustavnije uključivanje u kolegijalnoj suradnji</w:t>
            </w:r>
          </w:p>
          <w:p w14:paraId="4162F0CB" w14:textId="77777777" w:rsidR="00CE5C82" w:rsidRPr="00CE5C82" w:rsidRDefault="00CE5C82" w:rsidP="00CE5C82">
            <w:pPr>
              <w:jc w:val="both"/>
              <w:rPr>
                <w:rFonts w:ascii="Times New Roman" w:hAnsi="Times New Roman"/>
                <w:i/>
                <w:iCs/>
                <w:u w:val="single"/>
                <w:lang w:val="hr-HR"/>
              </w:rPr>
            </w:pPr>
            <w:r w:rsidRPr="00CE5C82">
              <w:rPr>
                <w:rFonts w:ascii="Times New Roman" w:hAnsi="Times New Roman"/>
                <w:i/>
                <w:iCs/>
                <w:u w:val="single"/>
                <w:lang w:val="hr-HR"/>
              </w:rPr>
              <w:t>Zaključak</w:t>
            </w:r>
          </w:p>
          <w:p w14:paraId="0BBC6A20" w14:textId="77777777" w:rsidR="00CE5C82" w:rsidRPr="00CE5C82" w:rsidRDefault="00CE5C82" w:rsidP="00CE5C82">
            <w:pPr>
              <w:jc w:val="both"/>
              <w:rPr>
                <w:rFonts w:ascii="Times New Roman" w:hAnsi="Times New Roman"/>
                <w:lang w:val="hr-HR"/>
              </w:rPr>
            </w:pPr>
            <w:r w:rsidRPr="00CE5C82">
              <w:rPr>
                <w:rFonts w:ascii="Times New Roman" w:hAnsi="Times New Roman"/>
                <w:lang w:val="hr-HR"/>
              </w:rPr>
              <w:t>Školska godina 2024./2025. ocjenjuje se kao uspješno završena u kontekstu postavljenih ciljeva unutar Prioritetnog područja 4. Kroz strukturiran pristup profesionalnom razvoju i podršci nastavnicima, postignuti su konkretni pomaci u jačanju ljudskih potencijala škole. Tim za kvalitetu nastavlja s radom u istom smjeru, svjestan važnosti dugoročne podrške za jačanje kvalitete obrazovanja u našoj školi.</w:t>
            </w:r>
          </w:p>
          <w:p w14:paraId="61D5AD91" w14:textId="77777777" w:rsidR="00B633C2" w:rsidRPr="00CE5C82" w:rsidRDefault="00B633C2" w:rsidP="009B4667">
            <w:pPr>
              <w:jc w:val="both"/>
              <w:rPr>
                <w:rFonts w:ascii="Times New Roman" w:hAnsi="Times New Roman"/>
                <w:lang w:val="hr-HR"/>
              </w:rPr>
            </w:pPr>
          </w:p>
          <w:p w14:paraId="5D706EB6" w14:textId="77777777" w:rsidR="00AF53F9" w:rsidRPr="00CE5C82" w:rsidRDefault="00AF53F9" w:rsidP="009B4667">
            <w:pPr>
              <w:jc w:val="both"/>
              <w:rPr>
                <w:rFonts w:ascii="Times New Roman" w:hAnsi="Times New Roman"/>
              </w:rPr>
            </w:pPr>
            <w:r w:rsidRPr="00CE5C82">
              <w:rPr>
                <w:rFonts w:ascii="Times New Roman" w:hAnsi="Times New Roman"/>
              </w:rPr>
              <w:t>Primjedbi nije bilo, članovi Školskog odbora primili su na znanje predmetni izvještaj.</w:t>
            </w:r>
          </w:p>
        </w:tc>
      </w:tr>
      <w:tr w:rsidR="00812782" w:rsidRPr="007F7698" w14:paraId="68FA76B5" w14:textId="77777777" w:rsidTr="00F81AE0">
        <w:trPr>
          <w:trHeight w:val="523"/>
        </w:trPr>
        <w:tc>
          <w:tcPr>
            <w:tcW w:w="5179" w:type="dxa"/>
            <w:gridSpan w:val="2"/>
            <w:tcBorders>
              <w:top w:val="double" w:sz="4" w:space="0" w:color="auto"/>
              <w:left w:val="double" w:sz="4" w:space="0" w:color="auto"/>
              <w:bottom w:val="double" w:sz="4" w:space="0" w:color="auto"/>
              <w:right w:val="single" w:sz="6" w:space="0" w:color="auto"/>
            </w:tcBorders>
            <w:shd w:val="clear" w:color="auto" w:fill="E0E0E0"/>
            <w:vAlign w:val="center"/>
            <w:hideMark/>
          </w:tcPr>
          <w:p w14:paraId="61D79BC3" w14:textId="77777777" w:rsidR="00812782" w:rsidRPr="007F7698" w:rsidRDefault="00812782" w:rsidP="009B4667">
            <w:pPr>
              <w:spacing w:line="0" w:lineRule="atLeast"/>
              <w:rPr>
                <w:rFonts w:ascii="Times New Roman" w:hAnsi="Times New Roman"/>
                <w:b/>
                <w:lang w:val="hr-HR"/>
              </w:rPr>
            </w:pPr>
            <w:r>
              <w:rPr>
                <w:rFonts w:ascii="Times New Roman" w:hAnsi="Times New Roman"/>
                <w:b/>
                <w:lang w:val="hr-HR"/>
              </w:rPr>
              <w:lastRenderedPageBreak/>
              <w:t>Ad 3</w:t>
            </w:r>
            <w:r w:rsidRPr="007F7698">
              <w:rPr>
                <w:rFonts w:ascii="Times New Roman" w:hAnsi="Times New Roman"/>
                <w:b/>
                <w:lang w:val="hr-HR"/>
              </w:rPr>
              <w:t xml:space="preserve">. Zaključak </w:t>
            </w:r>
          </w:p>
        </w:tc>
        <w:tc>
          <w:tcPr>
            <w:tcW w:w="2296" w:type="dxa"/>
            <w:gridSpan w:val="3"/>
            <w:tcBorders>
              <w:top w:val="double" w:sz="4" w:space="0" w:color="auto"/>
              <w:left w:val="single" w:sz="6" w:space="0" w:color="auto"/>
              <w:bottom w:val="double" w:sz="4" w:space="0" w:color="auto"/>
              <w:right w:val="single" w:sz="6" w:space="0" w:color="auto"/>
            </w:tcBorders>
            <w:shd w:val="clear" w:color="auto" w:fill="E0E0E0"/>
            <w:vAlign w:val="center"/>
            <w:hideMark/>
          </w:tcPr>
          <w:p w14:paraId="277F826D" w14:textId="77777777" w:rsidR="00812782" w:rsidRPr="007F7698" w:rsidRDefault="00812782" w:rsidP="009B4667">
            <w:pPr>
              <w:spacing w:line="0" w:lineRule="atLeast"/>
              <w:rPr>
                <w:rFonts w:ascii="Times New Roman" w:hAnsi="Times New Roman"/>
                <w:b/>
                <w:lang w:val="hr-HR"/>
              </w:rPr>
            </w:pPr>
            <w:r w:rsidRPr="007F7698">
              <w:rPr>
                <w:rFonts w:ascii="Times New Roman" w:hAnsi="Times New Roman"/>
                <w:b/>
                <w:lang w:val="hr-HR"/>
              </w:rPr>
              <w:t>Zadužena osoba</w:t>
            </w:r>
          </w:p>
        </w:tc>
        <w:tc>
          <w:tcPr>
            <w:tcW w:w="2303" w:type="dxa"/>
            <w:gridSpan w:val="2"/>
            <w:tcBorders>
              <w:top w:val="double" w:sz="4" w:space="0" w:color="auto"/>
              <w:left w:val="single" w:sz="6" w:space="0" w:color="auto"/>
              <w:bottom w:val="double" w:sz="4" w:space="0" w:color="auto"/>
              <w:right w:val="double" w:sz="4" w:space="0" w:color="auto"/>
            </w:tcBorders>
            <w:shd w:val="clear" w:color="auto" w:fill="E0E0E0"/>
            <w:vAlign w:val="center"/>
            <w:hideMark/>
          </w:tcPr>
          <w:p w14:paraId="61BB495E" w14:textId="77777777" w:rsidR="00812782" w:rsidRPr="007F7698" w:rsidRDefault="00812782" w:rsidP="009B4667">
            <w:pPr>
              <w:spacing w:line="0" w:lineRule="atLeast"/>
              <w:jc w:val="center"/>
              <w:rPr>
                <w:rFonts w:ascii="Times New Roman" w:hAnsi="Times New Roman"/>
                <w:b/>
                <w:lang w:val="hr-HR"/>
              </w:rPr>
            </w:pPr>
            <w:r w:rsidRPr="007F7698">
              <w:rPr>
                <w:rFonts w:ascii="Times New Roman" w:hAnsi="Times New Roman"/>
                <w:b/>
                <w:lang w:val="hr-HR"/>
              </w:rPr>
              <w:t>Rok</w:t>
            </w:r>
          </w:p>
        </w:tc>
      </w:tr>
      <w:tr w:rsidR="00812782" w:rsidRPr="00113422" w14:paraId="3D4A1213" w14:textId="77777777" w:rsidTr="00F81AE0">
        <w:trPr>
          <w:trHeight w:val="911"/>
        </w:trPr>
        <w:tc>
          <w:tcPr>
            <w:tcW w:w="5237" w:type="dxa"/>
            <w:gridSpan w:val="3"/>
            <w:tcBorders>
              <w:top w:val="double" w:sz="4" w:space="0" w:color="auto"/>
              <w:left w:val="double" w:sz="4" w:space="0" w:color="auto"/>
              <w:bottom w:val="double" w:sz="4" w:space="0" w:color="auto"/>
              <w:right w:val="single" w:sz="6" w:space="0" w:color="auto"/>
            </w:tcBorders>
            <w:shd w:val="clear" w:color="auto" w:fill="E0E0E0"/>
            <w:vAlign w:val="center"/>
          </w:tcPr>
          <w:p w14:paraId="6BA8FC9B" w14:textId="77777777" w:rsidR="00812782" w:rsidRPr="00A13D20" w:rsidRDefault="00AF53F9" w:rsidP="00A13D20">
            <w:pPr>
              <w:jc w:val="both"/>
              <w:rPr>
                <w:rFonts w:ascii="Times New Roman" w:hAnsi="Times New Roman"/>
                <w:color w:val="222222"/>
                <w:lang w:eastAsia="en-GB"/>
              </w:rPr>
            </w:pPr>
            <w:r w:rsidRPr="00A13D20">
              <w:rPr>
                <w:rFonts w:ascii="Times New Roman" w:hAnsi="Times New Roman"/>
              </w:rPr>
              <w:t xml:space="preserve">Školski odbor je </w:t>
            </w:r>
            <w:r w:rsidR="008E23C0" w:rsidRPr="00A13D20">
              <w:rPr>
                <w:rFonts w:ascii="Times New Roman" w:hAnsi="Times New Roman"/>
              </w:rPr>
              <w:t xml:space="preserve">primio na znanje </w:t>
            </w:r>
            <w:r w:rsidR="00A13D20" w:rsidRPr="00A13D20">
              <w:rPr>
                <w:rFonts w:ascii="Times New Roman" w:hAnsi="Times New Roman"/>
                <w:color w:val="222222"/>
                <w:lang w:eastAsia="en-GB"/>
              </w:rPr>
              <w:t>Izvješće o radu Povjerenstva za kvalitetu</w:t>
            </w:r>
            <w:r w:rsidR="00A13D20">
              <w:rPr>
                <w:rFonts w:ascii="Times New Roman" w:hAnsi="Times New Roman"/>
                <w:color w:val="222222"/>
                <w:lang w:eastAsia="en-GB"/>
              </w:rPr>
              <w:t>.</w:t>
            </w:r>
          </w:p>
        </w:tc>
        <w:tc>
          <w:tcPr>
            <w:tcW w:w="2186" w:type="dxa"/>
            <w:tcBorders>
              <w:top w:val="double" w:sz="4" w:space="0" w:color="auto"/>
              <w:left w:val="single" w:sz="6" w:space="0" w:color="auto"/>
              <w:bottom w:val="double" w:sz="4" w:space="0" w:color="auto"/>
              <w:right w:val="single" w:sz="4" w:space="0" w:color="auto"/>
            </w:tcBorders>
            <w:shd w:val="clear" w:color="auto" w:fill="E0E0E0"/>
            <w:vAlign w:val="center"/>
          </w:tcPr>
          <w:p w14:paraId="4CEFB401" w14:textId="77777777" w:rsidR="00812782" w:rsidRPr="0012780D" w:rsidRDefault="00812782" w:rsidP="009B4667">
            <w:pPr>
              <w:spacing w:line="0" w:lineRule="atLeast"/>
              <w:ind w:left="462" w:hanging="462"/>
              <w:jc w:val="center"/>
              <w:rPr>
                <w:rFonts w:ascii="Times New Roman" w:hAnsi="Times New Roman"/>
                <w:bCs/>
                <w:lang w:val="hr-HR"/>
              </w:rPr>
            </w:pPr>
          </w:p>
        </w:tc>
        <w:tc>
          <w:tcPr>
            <w:tcW w:w="2355" w:type="dxa"/>
            <w:gridSpan w:val="3"/>
            <w:tcBorders>
              <w:top w:val="double" w:sz="4" w:space="0" w:color="auto"/>
              <w:left w:val="single" w:sz="4" w:space="0" w:color="auto"/>
              <w:bottom w:val="double" w:sz="4" w:space="0" w:color="auto"/>
              <w:right w:val="single" w:sz="6" w:space="0" w:color="auto"/>
            </w:tcBorders>
            <w:shd w:val="clear" w:color="auto" w:fill="E0E0E0"/>
            <w:vAlign w:val="center"/>
          </w:tcPr>
          <w:p w14:paraId="22D96135" w14:textId="77777777" w:rsidR="00812782" w:rsidRDefault="00812782" w:rsidP="009B4667">
            <w:pPr>
              <w:spacing w:after="200" w:line="276" w:lineRule="auto"/>
              <w:rPr>
                <w:rFonts w:ascii="Times New Roman" w:hAnsi="Times New Roman"/>
                <w:lang w:val="hr-HR"/>
              </w:rPr>
            </w:pPr>
          </w:p>
          <w:p w14:paraId="0872F5BD" w14:textId="77777777" w:rsidR="00812782" w:rsidRPr="00FD2739" w:rsidRDefault="00812782" w:rsidP="009D7731">
            <w:pPr>
              <w:spacing w:after="200" w:line="276" w:lineRule="auto"/>
              <w:jc w:val="center"/>
              <w:rPr>
                <w:rFonts w:ascii="Times New Roman" w:hAnsi="Times New Roman"/>
                <w:b/>
                <w:bCs/>
                <w:lang w:val="hr-HR"/>
              </w:rPr>
            </w:pPr>
          </w:p>
        </w:tc>
      </w:tr>
      <w:tr w:rsidR="001C2ECD" w:rsidRPr="00113422" w14:paraId="027E6265" w14:textId="77777777" w:rsidTr="00004C08">
        <w:tblPrEx>
          <w:tblBorders>
            <w:insideH w:val="double" w:sz="4" w:space="0" w:color="auto"/>
            <w:insideV w:val="double" w:sz="4" w:space="0" w:color="auto"/>
          </w:tblBorders>
          <w:shd w:val="clear" w:color="auto" w:fill="E0E0E0"/>
        </w:tblPrEx>
        <w:trPr>
          <w:trHeight w:val="625"/>
        </w:trPr>
        <w:tc>
          <w:tcPr>
            <w:tcW w:w="9778" w:type="dxa"/>
            <w:gridSpan w:val="7"/>
            <w:tcBorders>
              <w:top w:val="double" w:sz="4" w:space="0" w:color="auto"/>
              <w:left w:val="double" w:sz="4" w:space="0" w:color="auto"/>
              <w:bottom w:val="double" w:sz="4" w:space="0" w:color="auto"/>
              <w:right w:val="double" w:sz="4" w:space="0" w:color="auto"/>
            </w:tcBorders>
            <w:shd w:val="clear" w:color="auto" w:fill="E0E0E0"/>
            <w:vAlign w:val="center"/>
            <w:hideMark/>
          </w:tcPr>
          <w:p w14:paraId="5DA44881" w14:textId="77777777" w:rsidR="001C2ECD" w:rsidRPr="001464BA" w:rsidRDefault="001C2ECD" w:rsidP="00004C08">
            <w:pPr>
              <w:spacing w:line="0" w:lineRule="atLeast"/>
              <w:rPr>
                <w:rFonts w:ascii="Times New Roman" w:hAnsi="Times New Roman"/>
                <w:b/>
                <w:lang w:val="hr-HR"/>
              </w:rPr>
            </w:pPr>
            <w:r>
              <w:rPr>
                <w:rFonts w:ascii="Times New Roman" w:hAnsi="Times New Roman"/>
                <w:b/>
                <w:lang w:val="hr-HR"/>
              </w:rPr>
              <w:t>Ad  4</w:t>
            </w:r>
            <w:r w:rsidRPr="001464BA">
              <w:rPr>
                <w:rFonts w:ascii="Times New Roman" w:hAnsi="Times New Roman"/>
                <w:b/>
                <w:lang w:val="hr-HR"/>
              </w:rPr>
              <w:t>. Sažetak izlaganja i rasprave</w:t>
            </w:r>
          </w:p>
        </w:tc>
      </w:tr>
      <w:tr w:rsidR="001C2ECD" w:rsidRPr="004B40F9" w14:paraId="1C513997" w14:textId="77777777" w:rsidTr="00004C08">
        <w:tblPrEx>
          <w:tblBorders>
            <w:insideH w:val="double" w:sz="4" w:space="0" w:color="auto"/>
            <w:insideV w:val="double" w:sz="4" w:space="0" w:color="auto"/>
          </w:tblBorders>
          <w:shd w:val="clear" w:color="auto" w:fill="E0E0E0"/>
        </w:tblPrEx>
        <w:trPr>
          <w:trHeight w:val="625"/>
        </w:trPr>
        <w:tc>
          <w:tcPr>
            <w:tcW w:w="9778" w:type="dxa"/>
            <w:gridSpan w:val="7"/>
            <w:tcBorders>
              <w:top w:val="double" w:sz="4" w:space="0" w:color="auto"/>
              <w:left w:val="double" w:sz="4" w:space="0" w:color="auto"/>
              <w:bottom w:val="double" w:sz="4" w:space="0" w:color="auto"/>
              <w:right w:val="double" w:sz="4" w:space="0" w:color="auto"/>
            </w:tcBorders>
            <w:shd w:val="clear" w:color="auto" w:fill="auto"/>
            <w:vAlign w:val="center"/>
            <w:hideMark/>
          </w:tcPr>
          <w:p w14:paraId="459174E3" w14:textId="77777777" w:rsidR="00932105" w:rsidRPr="00932105" w:rsidRDefault="001C2ECD" w:rsidP="00932105">
            <w:pPr>
              <w:jc w:val="both"/>
              <w:textAlignment w:val="baseline"/>
              <w:rPr>
                <w:rFonts w:ascii="Times New Roman" w:hAnsi="Times New Roman"/>
                <w:lang w:val="hr-HR"/>
              </w:rPr>
            </w:pPr>
            <w:r w:rsidRPr="00932105">
              <w:rPr>
                <w:rFonts w:ascii="Times New Roman" w:hAnsi="Times New Roman"/>
                <w:lang w:val="hr-HR"/>
              </w:rPr>
              <w:t xml:space="preserve">Ravnateljica </w:t>
            </w:r>
            <w:r w:rsidR="001E1F5D">
              <w:rPr>
                <w:rFonts w:ascii="Times New Roman" w:hAnsi="Times New Roman"/>
                <w:lang w:val="hr-HR"/>
              </w:rPr>
              <w:t>je obavijestila</w:t>
            </w:r>
            <w:r w:rsidRPr="00932105">
              <w:rPr>
                <w:rFonts w:ascii="Times New Roman" w:hAnsi="Times New Roman"/>
                <w:lang w:val="hr-HR"/>
              </w:rPr>
              <w:t xml:space="preserve"> članove Školskog odbora da </w:t>
            </w:r>
            <w:r w:rsidR="001E1F5D">
              <w:rPr>
                <w:rFonts w:ascii="Times New Roman" w:hAnsi="Times New Roman"/>
                <w:lang w:val="hr-HR"/>
              </w:rPr>
              <w:t xml:space="preserve">je </w:t>
            </w:r>
            <w:r w:rsidR="00932105">
              <w:rPr>
                <w:rFonts w:ascii="Times New Roman" w:hAnsi="Times New Roman"/>
                <w:lang w:val="hr-HR"/>
              </w:rPr>
              <w:t>sva jednodnevna i višednevna</w:t>
            </w:r>
            <w:r w:rsidRPr="00932105">
              <w:rPr>
                <w:rFonts w:ascii="Times New Roman" w:hAnsi="Times New Roman"/>
                <w:lang w:val="hr-HR"/>
              </w:rPr>
              <w:t xml:space="preserve"> </w:t>
            </w:r>
            <w:r w:rsidR="00932105" w:rsidRPr="00932105">
              <w:rPr>
                <w:rFonts w:ascii="Times New Roman" w:hAnsi="Times New Roman"/>
                <w:lang w:val="hr-HR"/>
              </w:rPr>
              <w:t xml:space="preserve">nastava </w:t>
            </w:r>
            <w:r w:rsidR="00932105">
              <w:rPr>
                <w:rFonts w:ascii="Times New Roman" w:hAnsi="Times New Roman"/>
                <w:lang w:val="hr-HR"/>
              </w:rPr>
              <w:t xml:space="preserve">uspješno </w:t>
            </w:r>
            <w:r w:rsidR="00932105" w:rsidRPr="00932105">
              <w:rPr>
                <w:rFonts w:ascii="Times New Roman" w:hAnsi="Times New Roman"/>
                <w:lang w:val="hr-HR"/>
              </w:rPr>
              <w:t>real</w:t>
            </w:r>
            <w:r w:rsidR="00932105">
              <w:rPr>
                <w:rFonts w:ascii="Times New Roman" w:hAnsi="Times New Roman"/>
                <w:lang w:val="hr-HR"/>
              </w:rPr>
              <w:t xml:space="preserve">izirana i provedena u skladu s </w:t>
            </w:r>
            <w:r w:rsidR="00932105">
              <w:rPr>
                <w:rFonts w:ascii="Times New Roman" w:hAnsi="Times New Roman"/>
                <w:shd w:val="clear" w:color="auto" w:fill="FFFFFF"/>
              </w:rPr>
              <w:t>Pravilnik</w:t>
            </w:r>
            <w:r w:rsidR="00932105" w:rsidRPr="00932105">
              <w:rPr>
                <w:rFonts w:ascii="Times New Roman" w:hAnsi="Times New Roman"/>
                <w:shd w:val="clear" w:color="auto" w:fill="FFFFFF"/>
              </w:rPr>
              <w:t>o</w:t>
            </w:r>
            <w:r w:rsidR="00932105">
              <w:rPr>
                <w:rFonts w:ascii="Times New Roman" w:hAnsi="Times New Roman"/>
                <w:shd w:val="clear" w:color="auto" w:fill="FFFFFF"/>
              </w:rPr>
              <w:t>m o</w:t>
            </w:r>
            <w:r w:rsidR="00932105" w:rsidRPr="00932105">
              <w:rPr>
                <w:rFonts w:ascii="Times New Roman" w:hAnsi="Times New Roman"/>
                <w:shd w:val="clear" w:color="auto" w:fill="FFFFFF"/>
              </w:rPr>
              <w:t xml:space="preserve"> izvođenju izleta, ekskurzija i drugih odgojno-obrazovnih aktivnosti izvan škole</w:t>
            </w:r>
            <w:r w:rsidR="00932105" w:rsidRPr="00932105">
              <w:rPr>
                <w:rFonts w:ascii="Times New Roman" w:hAnsi="Times New Roman"/>
                <w:lang w:val="hr-HR"/>
              </w:rPr>
              <w:t xml:space="preserve"> </w:t>
            </w:r>
            <w:r w:rsidRPr="00932105">
              <w:rPr>
                <w:rFonts w:ascii="Times New Roman" w:hAnsi="Times New Roman"/>
                <w:lang w:val="hr-HR"/>
              </w:rPr>
              <w:t xml:space="preserve"> </w:t>
            </w:r>
            <w:r w:rsidR="00932105" w:rsidRPr="00932105">
              <w:rPr>
                <w:rFonts w:ascii="Times New Roman" w:hAnsi="Times New Roman"/>
                <w:bCs/>
                <w:lang w:val="hr-HR" w:eastAsia="hr-HR"/>
              </w:rPr>
              <w:t>(NN 67/2014, 81/2015, 53/2021)</w:t>
            </w:r>
            <w:r w:rsidR="00932105">
              <w:rPr>
                <w:rFonts w:ascii="Times New Roman" w:hAnsi="Times New Roman"/>
                <w:shd w:val="clear" w:color="auto" w:fill="FFFFFF"/>
              </w:rPr>
              <w:t xml:space="preserve"> </w:t>
            </w:r>
            <w:r w:rsidR="00932105" w:rsidRPr="00932105">
              <w:rPr>
                <w:rFonts w:ascii="Times New Roman" w:hAnsi="Times New Roman"/>
                <w:lang w:val="hr-HR"/>
              </w:rPr>
              <w:t xml:space="preserve">i </w:t>
            </w:r>
            <w:r w:rsidR="00932105">
              <w:rPr>
                <w:rFonts w:ascii="Times New Roman" w:hAnsi="Times New Roman"/>
              </w:rPr>
              <w:t>Zakonom</w:t>
            </w:r>
            <w:r w:rsidR="00932105" w:rsidRPr="00932105">
              <w:rPr>
                <w:rFonts w:ascii="Times New Roman" w:hAnsi="Times New Roman"/>
              </w:rPr>
              <w:t xml:space="preserve"> o odgoju i obrazovanju u osnovnoj i srednjoj školi (NN </w:t>
            </w:r>
            <w:hyperlink r:id="rId8" w:tgtFrame="_blank" w:history="1">
              <w:r w:rsidR="00932105" w:rsidRPr="00932105">
                <w:rPr>
                  <w:rStyle w:val="Hyperlink"/>
                  <w:rFonts w:ascii="Times New Roman" w:hAnsi="Times New Roman"/>
                  <w:color w:val="auto"/>
                  <w:u w:val="none"/>
                </w:rPr>
                <w:t>87/08</w:t>
              </w:r>
            </w:hyperlink>
            <w:r w:rsidR="00932105" w:rsidRPr="00932105">
              <w:rPr>
                <w:rFonts w:ascii="Times New Roman" w:hAnsi="Times New Roman"/>
              </w:rPr>
              <w:t>, </w:t>
            </w:r>
            <w:hyperlink r:id="rId9" w:tgtFrame="_blank" w:history="1">
              <w:r w:rsidR="00932105" w:rsidRPr="00932105">
                <w:rPr>
                  <w:rStyle w:val="Hyperlink"/>
                  <w:rFonts w:ascii="Times New Roman" w:hAnsi="Times New Roman"/>
                  <w:color w:val="auto"/>
                  <w:u w:val="none"/>
                </w:rPr>
                <w:t>86/09</w:t>
              </w:r>
            </w:hyperlink>
            <w:r w:rsidR="00932105" w:rsidRPr="00932105">
              <w:rPr>
                <w:rFonts w:ascii="Times New Roman" w:hAnsi="Times New Roman"/>
              </w:rPr>
              <w:t>, </w:t>
            </w:r>
            <w:hyperlink r:id="rId10" w:tgtFrame="_blank" w:history="1">
              <w:r w:rsidR="00932105" w:rsidRPr="00932105">
                <w:rPr>
                  <w:rStyle w:val="Hyperlink"/>
                  <w:rFonts w:ascii="Times New Roman" w:hAnsi="Times New Roman"/>
                  <w:color w:val="auto"/>
                  <w:u w:val="none"/>
                </w:rPr>
                <w:t>92/10</w:t>
              </w:r>
            </w:hyperlink>
            <w:r w:rsidR="00932105" w:rsidRPr="00932105">
              <w:rPr>
                <w:rFonts w:ascii="Times New Roman" w:hAnsi="Times New Roman"/>
              </w:rPr>
              <w:t>, </w:t>
            </w:r>
            <w:hyperlink r:id="rId11" w:tgtFrame="_blank" w:history="1">
              <w:r w:rsidR="00932105" w:rsidRPr="00932105">
                <w:rPr>
                  <w:rStyle w:val="Hyperlink"/>
                  <w:rFonts w:ascii="Times New Roman" w:hAnsi="Times New Roman"/>
                  <w:color w:val="auto"/>
                  <w:u w:val="none"/>
                </w:rPr>
                <w:t>105/10</w:t>
              </w:r>
            </w:hyperlink>
            <w:r w:rsidR="00932105" w:rsidRPr="00932105">
              <w:rPr>
                <w:rFonts w:ascii="Times New Roman" w:hAnsi="Times New Roman"/>
              </w:rPr>
              <w:t xml:space="preserve">, </w:t>
            </w:r>
            <w:hyperlink r:id="rId12" w:tgtFrame="_blank" w:history="1">
              <w:r w:rsidR="00932105" w:rsidRPr="00932105">
                <w:rPr>
                  <w:rStyle w:val="Hyperlink"/>
                  <w:rFonts w:ascii="Times New Roman" w:hAnsi="Times New Roman"/>
                  <w:color w:val="auto"/>
                  <w:u w:val="none"/>
                </w:rPr>
                <w:t>90/11</w:t>
              </w:r>
            </w:hyperlink>
            <w:r w:rsidR="00932105" w:rsidRPr="00932105">
              <w:rPr>
                <w:rFonts w:ascii="Times New Roman" w:hAnsi="Times New Roman"/>
              </w:rPr>
              <w:t>, </w:t>
            </w:r>
            <w:hyperlink r:id="rId13" w:tgtFrame="_blank" w:history="1">
              <w:r w:rsidR="00932105" w:rsidRPr="00932105">
                <w:rPr>
                  <w:rStyle w:val="Hyperlink"/>
                  <w:rFonts w:ascii="Times New Roman" w:hAnsi="Times New Roman"/>
                  <w:color w:val="auto"/>
                  <w:u w:val="none"/>
                </w:rPr>
                <w:t>5/12</w:t>
              </w:r>
            </w:hyperlink>
            <w:r w:rsidR="00932105" w:rsidRPr="00932105">
              <w:rPr>
                <w:rFonts w:ascii="Times New Roman" w:hAnsi="Times New Roman"/>
              </w:rPr>
              <w:t>, </w:t>
            </w:r>
            <w:hyperlink r:id="rId14" w:tgtFrame="_blank" w:history="1">
              <w:r w:rsidR="00932105" w:rsidRPr="00932105">
                <w:rPr>
                  <w:rStyle w:val="Hyperlink"/>
                  <w:rFonts w:ascii="Times New Roman" w:hAnsi="Times New Roman"/>
                  <w:color w:val="auto"/>
                  <w:u w:val="none"/>
                </w:rPr>
                <w:t>16/12</w:t>
              </w:r>
            </w:hyperlink>
            <w:r w:rsidR="00932105" w:rsidRPr="00932105">
              <w:rPr>
                <w:rFonts w:ascii="Times New Roman" w:hAnsi="Times New Roman"/>
              </w:rPr>
              <w:t>,</w:t>
            </w:r>
          </w:p>
          <w:p w14:paraId="04FBFC64" w14:textId="77777777" w:rsidR="00A904BD" w:rsidRDefault="00932105" w:rsidP="00932105">
            <w:pPr>
              <w:jc w:val="both"/>
              <w:textAlignment w:val="baseline"/>
              <w:rPr>
                <w:rFonts w:ascii="Times New Roman" w:hAnsi="Times New Roman"/>
              </w:rPr>
            </w:pPr>
            <w:r w:rsidRPr="00932105">
              <w:rPr>
                <w:rFonts w:ascii="Times New Roman" w:hAnsi="Times New Roman"/>
              </w:rPr>
              <w:t> </w:t>
            </w:r>
            <w:hyperlink r:id="rId15" w:tgtFrame="_blank" w:history="1">
              <w:r w:rsidRPr="00932105">
                <w:rPr>
                  <w:rStyle w:val="Hyperlink"/>
                  <w:rFonts w:ascii="Times New Roman" w:hAnsi="Times New Roman"/>
                  <w:color w:val="auto"/>
                  <w:u w:val="none"/>
                </w:rPr>
                <w:t>86/12</w:t>
              </w:r>
            </w:hyperlink>
            <w:r w:rsidRPr="00932105">
              <w:rPr>
                <w:rFonts w:ascii="Times New Roman" w:hAnsi="Times New Roman"/>
              </w:rPr>
              <w:t>, </w:t>
            </w:r>
            <w:hyperlink r:id="rId16" w:tgtFrame="_blank" w:history="1">
              <w:r w:rsidRPr="00932105">
                <w:rPr>
                  <w:rStyle w:val="Hyperlink"/>
                  <w:rFonts w:ascii="Times New Roman" w:hAnsi="Times New Roman"/>
                  <w:color w:val="auto"/>
                  <w:u w:val="none"/>
                </w:rPr>
                <w:t>126/12</w:t>
              </w:r>
            </w:hyperlink>
            <w:r w:rsidRPr="00932105">
              <w:rPr>
                <w:rFonts w:ascii="Times New Roman" w:hAnsi="Times New Roman"/>
              </w:rPr>
              <w:t>, </w:t>
            </w:r>
            <w:hyperlink r:id="rId17" w:tgtFrame="_blank" w:history="1">
              <w:r w:rsidRPr="00932105">
                <w:rPr>
                  <w:rStyle w:val="Hyperlink"/>
                  <w:rFonts w:ascii="Times New Roman" w:hAnsi="Times New Roman"/>
                  <w:color w:val="auto"/>
                  <w:u w:val="none"/>
                </w:rPr>
                <w:t>94/13</w:t>
              </w:r>
            </w:hyperlink>
            <w:r w:rsidRPr="00932105">
              <w:rPr>
                <w:rFonts w:ascii="Times New Roman" w:hAnsi="Times New Roman"/>
              </w:rPr>
              <w:t>, </w:t>
            </w:r>
            <w:hyperlink r:id="rId18" w:tgtFrame="_blank" w:history="1">
              <w:r w:rsidRPr="00932105">
                <w:rPr>
                  <w:rStyle w:val="Hyperlink"/>
                  <w:rFonts w:ascii="Times New Roman" w:hAnsi="Times New Roman"/>
                  <w:color w:val="auto"/>
                  <w:u w:val="none"/>
                </w:rPr>
                <w:t>152/14</w:t>
              </w:r>
            </w:hyperlink>
            <w:r w:rsidRPr="00932105">
              <w:rPr>
                <w:rFonts w:ascii="Times New Roman" w:hAnsi="Times New Roman"/>
              </w:rPr>
              <w:t>, </w:t>
            </w:r>
            <w:hyperlink r:id="rId19" w:tgtFrame="_blank" w:history="1">
              <w:r w:rsidRPr="00932105">
                <w:rPr>
                  <w:rStyle w:val="Hyperlink"/>
                  <w:rFonts w:ascii="Times New Roman" w:hAnsi="Times New Roman"/>
                  <w:color w:val="auto"/>
                  <w:u w:val="none"/>
                </w:rPr>
                <w:t>07/17</w:t>
              </w:r>
            </w:hyperlink>
            <w:r w:rsidRPr="00932105">
              <w:rPr>
                <w:rFonts w:ascii="Times New Roman" w:hAnsi="Times New Roman"/>
              </w:rPr>
              <w:t>, </w:t>
            </w:r>
            <w:hyperlink r:id="rId20" w:tgtFrame="_blank" w:history="1">
              <w:r w:rsidRPr="00932105">
                <w:rPr>
                  <w:rStyle w:val="Hyperlink"/>
                  <w:rFonts w:ascii="Times New Roman" w:hAnsi="Times New Roman"/>
                  <w:color w:val="auto"/>
                  <w:u w:val="none"/>
                </w:rPr>
                <w:t>68/18</w:t>
              </w:r>
            </w:hyperlink>
            <w:r w:rsidRPr="00932105">
              <w:rPr>
                <w:rFonts w:ascii="Times New Roman" w:hAnsi="Times New Roman"/>
              </w:rPr>
              <w:t>,</w:t>
            </w:r>
            <w:r>
              <w:rPr>
                <w:rFonts w:ascii="Times New Roman" w:hAnsi="Times New Roman"/>
              </w:rPr>
              <w:t xml:space="preserve"> </w:t>
            </w:r>
            <w:hyperlink r:id="rId21" w:tgtFrame="_blank" w:history="1">
              <w:r w:rsidRPr="00932105">
                <w:rPr>
                  <w:rStyle w:val="Hyperlink"/>
                  <w:rFonts w:ascii="Times New Roman" w:hAnsi="Times New Roman"/>
                  <w:color w:val="auto"/>
                  <w:u w:val="none"/>
                </w:rPr>
                <w:t>98/19</w:t>
              </w:r>
            </w:hyperlink>
            <w:r w:rsidRPr="00932105">
              <w:rPr>
                <w:rFonts w:ascii="Times New Roman" w:hAnsi="Times New Roman"/>
              </w:rPr>
              <w:t>, </w:t>
            </w:r>
            <w:hyperlink r:id="rId22" w:tgtFrame="_blank" w:history="1">
              <w:r w:rsidRPr="00932105">
                <w:rPr>
                  <w:rStyle w:val="Hyperlink"/>
                  <w:rFonts w:ascii="Times New Roman" w:hAnsi="Times New Roman"/>
                  <w:color w:val="auto"/>
                  <w:u w:val="none"/>
                </w:rPr>
                <w:t>64/20</w:t>
              </w:r>
            </w:hyperlink>
            <w:r w:rsidRPr="00932105">
              <w:rPr>
                <w:rFonts w:ascii="Times New Roman" w:hAnsi="Times New Roman"/>
              </w:rPr>
              <w:t>, </w:t>
            </w:r>
            <w:hyperlink r:id="rId23" w:tgtFrame="_blank" w:history="1">
              <w:r w:rsidRPr="00932105">
                <w:rPr>
                  <w:rStyle w:val="Hyperlink"/>
                  <w:rFonts w:ascii="Times New Roman" w:hAnsi="Times New Roman"/>
                  <w:color w:val="auto"/>
                  <w:u w:val="none"/>
                </w:rPr>
                <w:t>151/22</w:t>
              </w:r>
            </w:hyperlink>
            <w:r w:rsidRPr="00932105">
              <w:rPr>
                <w:rFonts w:ascii="Times New Roman" w:hAnsi="Times New Roman"/>
              </w:rPr>
              <w:t>, 155/23, 156/23)</w:t>
            </w:r>
            <w:r>
              <w:rPr>
                <w:rFonts w:ascii="Times New Roman" w:hAnsi="Times New Roman"/>
              </w:rPr>
              <w:t>.</w:t>
            </w:r>
            <w:r w:rsidRPr="00932105">
              <w:rPr>
                <w:rFonts w:ascii="Times New Roman" w:hAnsi="Times New Roman"/>
              </w:rPr>
              <w:t xml:space="preserve"> </w:t>
            </w:r>
          </w:p>
          <w:p w14:paraId="783E0B25" w14:textId="4659FAEC" w:rsidR="00932105" w:rsidRDefault="00932105" w:rsidP="00932105">
            <w:pPr>
              <w:jc w:val="both"/>
              <w:textAlignment w:val="baseline"/>
              <w:rPr>
                <w:rFonts w:ascii="Times New Roman" w:hAnsi="Times New Roman"/>
              </w:rPr>
            </w:pPr>
            <w:r w:rsidRPr="00932105">
              <w:rPr>
                <w:rFonts w:ascii="Times New Roman" w:hAnsi="Times New Roman"/>
              </w:rPr>
              <w:t xml:space="preserve"> </w:t>
            </w:r>
          </w:p>
          <w:p w14:paraId="7F3E83BF" w14:textId="77777777" w:rsidR="00932105" w:rsidRPr="008E23C0" w:rsidRDefault="00932105" w:rsidP="008E23C0">
            <w:pPr>
              <w:jc w:val="both"/>
              <w:rPr>
                <w:rFonts w:ascii="Times New Roman" w:hAnsi="Times New Roman"/>
              </w:rPr>
            </w:pPr>
            <w:r>
              <w:rPr>
                <w:rFonts w:ascii="Times New Roman" w:hAnsi="Times New Roman"/>
              </w:rPr>
              <w:t>Članovi Školskog odbora primili su na znanje Izvješće ravnateljice</w:t>
            </w:r>
            <w:r w:rsidR="008E23C0">
              <w:rPr>
                <w:rFonts w:ascii="Times New Roman" w:hAnsi="Times New Roman"/>
              </w:rPr>
              <w:t xml:space="preserve"> </w:t>
            </w:r>
            <w:r w:rsidR="008E23C0" w:rsidRPr="008E23C0">
              <w:rPr>
                <w:rFonts w:ascii="Times New Roman" w:hAnsi="Times New Roman"/>
                <w:color w:val="222222"/>
                <w:lang w:eastAsia="en-GB"/>
              </w:rPr>
              <w:t>o jednodnevnoj i višednevnoj nastavi</w:t>
            </w:r>
            <w:r>
              <w:rPr>
                <w:rFonts w:ascii="Times New Roman" w:hAnsi="Times New Roman"/>
              </w:rPr>
              <w:t>.</w:t>
            </w:r>
          </w:p>
        </w:tc>
      </w:tr>
      <w:tr w:rsidR="001C2ECD" w:rsidRPr="00113422" w14:paraId="3E6C57C1" w14:textId="77777777" w:rsidTr="00004C08">
        <w:trPr>
          <w:trHeight w:val="523"/>
        </w:trPr>
        <w:tc>
          <w:tcPr>
            <w:tcW w:w="5179" w:type="dxa"/>
            <w:gridSpan w:val="2"/>
            <w:tcBorders>
              <w:top w:val="double" w:sz="4" w:space="0" w:color="auto"/>
              <w:left w:val="double" w:sz="4" w:space="0" w:color="auto"/>
              <w:bottom w:val="double" w:sz="4" w:space="0" w:color="auto"/>
              <w:right w:val="single" w:sz="6" w:space="0" w:color="auto"/>
            </w:tcBorders>
            <w:shd w:val="clear" w:color="auto" w:fill="E0E0E0"/>
            <w:vAlign w:val="center"/>
            <w:hideMark/>
          </w:tcPr>
          <w:p w14:paraId="731B0B6D" w14:textId="77777777" w:rsidR="001C2ECD" w:rsidRPr="00113422" w:rsidRDefault="001C2ECD" w:rsidP="00004C08">
            <w:pPr>
              <w:spacing w:line="0" w:lineRule="atLeast"/>
              <w:rPr>
                <w:rFonts w:ascii="Times New Roman" w:hAnsi="Times New Roman"/>
                <w:b/>
                <w:lang w:val="hr-HR"/>
              </w:rPr>
            </w:pPr>
            <w:r>
              <w:rPr>
                <w:rFonts w:ascii="Times New Roman" w:hAnsi="Times New Roman"/>
                <w:b/>
                <w:lang w:val="hr-HR"/>
              </w:rPr>
              <w:t>Ad 4</w:t>
            </w:r>
            <w:r w:rsidRPr="00113422">
              <w:rPr>
                <w:rFonts w:ascii="Times New Roman" w:hAnsi="Times New Roman"/>
                <w:b/>
                <w:lang w:val="hr-HR"/>
              </w:rPr>
              <w:t xml:space="preserve">. Zaključak </w:t>
            </w:r>
          </w:p>
        </w:tc>
        <w:tc>
          <w:tcPr>
            <w:tcW w:w="2296" w:type="dxa"/>
            <w:gridSpan w:val="3"/>
            <w:tcBorders>
              <w:top w:val="double" w:sz="4" w:space="0" w:color="auto"/>
              <w:left w:val="single" w:sz="6" w:space="0" w:color="auto"/>
              <w:bottom w:val="double" w:sz="4" w:space="0" w:color="auto"/>
              <w:right w:val="single" w:sz="6" w:space="0" w:color="auto"/>
            </w:tcBorders>
            <w:shd w:val="clear" w:color="auto" w:fill="E0E0E0"/>
            <w:vAlign w:val="center"/>
            <w:hideMark/>
          </w:tcPr>
          <w:p w14:paraId="6F924FED" w14:textId="77777777" w:rsidR="001C2ECD" w:rsidRPr="00113422" w:rsidRDefault="001C2ECD" w:rsidP="00004C08">
            <w:pPr>
              <w:spacing w:line="0" w:lineRule="atLeast"/>
              <w:rPr>
                <w:rFonts w:ascii="Times New Roman" w:hAnsi="Times New Roman"/>
                <w:b/>
                <w:lang w:val="hr-HR"/>
              </w:rPr>
            </w:pPr>
            <w:r w:rsidRPr="00113422">
              <w:rPr>
                <w:rFonts w:ascii="Times New Roman" w:hAnsi="Times New Roman"/>
                <w:b/>
                <w:lang w:val="hr-HR"/>
              </w:rPr>
              <w:t>Zadužena osoba</w:t>
            </w:r>
          </w:p>
        </w:tc>
        <w:tc>
          <w:tcPr>
            <w:tcW w:w="2303" w:type="dxa"/>
            <w:gridSpan w:val="2"/>
            <w:tcBorders>
              <w:top w:val="double" w:sz="4" w:space="0" w:color="auto"/>
              <w:left w:val="single" w:sz="6" w:space="0" w:color="auto"/>
              <w:bottom w:val="double" w:sz="4" w:space="0" w:color="auto"/>
              <w:right w:val="double" w:sz="4" w:space="0" w:color="auto"/>
            </w:tcBorders>
            <w:shd w:val="clear" w:color="auto" w:fill="E0E0E0"/>
            <w:vAlign w:val="center"/>
            <w:hideMark/>
          </w:tcPr>
          <w:p w14:paraId="5B1136B3" w14:textId="77777777" w:rsidR="001C2ECD" w:rsidRPr="00113422" w:rsidRDefault="001C2ECD" w:rsidP="00004C08">
            <w:pPr>
              <w:spacing w:line="0" w:lineRule="atLeast"/>
              <w:jc w:val="center"/>
              <w:rPr>
                <w:rFonts w:ascii="Times New Roman" w:hAnsi="Times New Roman"/>
                <w:b/>
                <w:lang w:val="hr-HR"/>
              </w:rPr>
            </w:pPr>
            <w:r w:rsidRPr="00113422">
              <w:rPr>
                <w:rFonts w:ascii="Times New Roman" w:hAnsi="Times New Roman"/>
                <w:b/>
                <w:lang w:val="hr-HR"/>
              </w:rPr>
              <w:t>Rok</w:t>
            </w:r>
          </w:p>
        </w:tc>
      </w:tr>
      <w:tr w:rsidR="001C2ECD" w:rsidRPr="00113422" w14:paraId="14314084" w14:textId="77777777" w:rsidTr="00004C08">
        <w:trPr>
          <w:trHeight w:val="434"/>
        </w:trPr>
        <w:tc>
          <w:tcPr>
            <w:tcW w:w="5179" w:type="dxa"/>
            <w:gridSpan w:val="2"/>
            <w:tcBorders>
              <w:top w:val="double" w:sz="4" w:space="0" w:color="auto"/>
              <w:left w:val="double" w:sz="4" w:space="0" w:color="auto"/>
              <w:bottom w:val="double" w:sz="4" w:space="0" w:color="auto"/>
              <w:right w:val="single" w:sz="6" w:space="0" w:color="auto"/>
            </w:tcBorders>
            <w:shd w:val="clear" w:color="auto" w:fill="E0E0E0"/>
            <w:vAlign w:val="center"/>
          </w:tcPr>
          <w:p w14:paraId="5D6F6213" w14:textId="77777777" w:rsidR="008E23C0" w:rsidRPr="008E23C0" w:rsidRDefault="00A13D20" w:rsidP="008E23C0">
            <w:pPr>
              <w:jc w:val="both"/>
              <w:rPr>
                <w:rFonts w:ascii="Times New Roman" w:hAnsi="Times New Roman"/>
                <w:color w:val="222222"/>
                <w:lang w:eastAsia="en-GB"/>
              </w:rPr>
            </w:pPr>
            <w:r>
              <w:rPr>
                <w:rFonts w:ascii="Times New Roman" w:hAnsi="Times New Roman"/>
              </w:rPr>
              <w:t>Školski odbor je</w:t>
            </w:r>
            <w:r w:rsidR="001C2ECD" w:rsidRPr="008E23C0">
              <w:rPr>
                <w:rFonts w:ascii="Times New Roman" w:hAnsi="Times New Roman"/>
              </w:rPr>
              <w:t xml:space="preserve"> </w:t>
            </w:r>
            <w:r w:rsidR="008E23C0">
              <w:rPr>
                <w:rFonts w:ascii="Times New Roman" w:hAnsi="Times New Roman"/>
              </w:rPr>
              <w:t xml:space="preserve">primio na znanje </w:t>
            </w:r>
            <w:r w:rsidR="008E23C0" w:rsidRPr="008E23C0">
              <w:rPr>
                <w:rFonts w:ascii="Times New Roman" w:hAnsi="Times New Roman"/>
                <w:color w:val="222222"/>
                <w:lang w:eastAsia="en-GB"/>
              </w:rPr>
              <w:t>Izvješće o jednodnevnoj i višednevnoj nastavi</w:t>
            </w:r>
            <w:r w:rsidR="008E23C0">
              <w:rPr>
                <w:rFonts w:ascii="Times New Roman" w:hAnsi="Times New Roman"/>
                <w:color w:val="222222"/>
                <w:lang w:eastAsia="en-GB"/>
              </w:rPr>
              <w:t>.</w:t>
            </w:r>
          </w:p>
          <w:p w14:paraId="15126060" w14:textId="77777777" w:rsidR="001C2ECD" w:rsidRPr="00403C60" w:rsidRDefault="001C2ECD" w:rsidP="00004C08">
            <w:pPr>
              <w:spacing w:line="0" w:lineRule="atLeast"/>
              <w:rPr>
                <w:rFonts w:ascii="Times New Roman" w:hAnsi="Times New Roman"/>
              </w:rPr>
            </w:pPr>
          </w:p>
        </w:tc>
        <w:tc>
          <w:tcPr>
            <w:tcW w:w="2296" w:type="dxa"/>
            <w:gridSpan w:val="3"/>
            <w:tcBorders>
              <w:top w:val="double" w:sz="4" w:space="0" w:color="auto"/>
              <w:left w:val="single" w:sz="6" w:space="0" w:color="auto"/>
              <w:bottom w:val="double" w:sz="4" w:space="0" w:color="auto"/>
              <w:right w:val="single" w:sz="6" w:space="0" w:color="auto"/>
            </w:tcBorders>
            <w:shd w:val="clear" w:color="auto" w:fill="E0E0E0"/>
            <w:vAlign w:val="center"/>
          </w:tcPr>
          <w:p w14:paraId="7D0804CF" w14:textId="77777777" w:rsidR="001C2ECD" w:rsidRPr="00767B59" w:rsidRDefault="001C2ECD" w:rsidP="00004C08">
            <w:pPr>
              <w:spacing w:line="0" w:lineRule="atLeast"/>
              <w:jc w:val="center"/>
              <w:rPr>
                <w:rFonts w:ascii="Times New Roman" w:hAnsi="Times New Roman"/>
                <w:b/>
                <w:lang w:val="hr-HR"/>
              </w:rPr>
            </w:pPr>
          </w:p>
        </w:tc>
        <w:tc>
          <w:tcPr>
            <w:tcW w:w="2303" w:type="dxa"/>
            <w:gridSpan w:val="2"/>
            <w:tcBorders>
              <w:top w:val="double" w:sz="4" w:space="0" w:color="auto"/>
              <w:left w:val="single" w:sz="6" w:space="0" w:color="auto"/>
              <w:bottom w:val="double" w:sz="4" w:space="0" w:color="auto"/>
              <w:right w:val="double" w:sz="4" w:space="0" w:color="auto"/>
            </w:tcBorders>
            <w:shd w:val="clear" w:color="auto" w:fill="E0E0E0"/>
            <w:vAlign w:val="center"/>
          </w:tcPr>
          <w:p w14:paraId="37AD7368" w14:textId="77777777" w:rsidR="001C2ECD" w:rsidRPr="00113422" w:rsidRDefault="001C2ECD" w:rsidP="00004C08">
            <w:pPr>
              <w:spacing w:line="0" w:lineRule="atLeast"/>
              <w:jc w:val="center"/>
              <w:rPr>
                <w:rFonts w:ascii="Times New Roman" w:hAnsi="Times New Roman"/>
                <w:b/>
                <w:lang w:val="hr-HR"/>
              </w:rPr>
            </w:pPr>
          </w:p>
        </w:tc>
      </w:tr>
      <w:tr w:rsidR="00CA4687" w:rsidRPr="00113422" w14:paraId="3DBB6C48" w14:textId="77777777" w:rsidTr="00F81AE0">
        <w:tblPrEx>
          <w:tblBorders>
            <w:insideH w:val="double" w:sz="4" w:space="0" w:color="auto"/>
            <w:insideV w:val="double" w:sz="4" w:space="0" w:color="auto"/>
          </w:tblBorders>
          <w:shd w:val="clear" w:color="auto" w:fill="E0E0E0"/>
        </w:tblPrEx>
        <w:trPr>
          <w:trHeight w:val="625"/>
        </w:trPr>
        <w:tc>
          <w:tcPr>
            <w:tcW w:w="9778" w:type="dxa"/>
            <w:gridSpan w:val="7"/>
            <w:tcBorders>
              <w:top w:val="double" w:sz="4" w:space="0" w:color="auto"/>
              <w:left w:val="double" w:sz="4" w:space="0" w:color="auto"/>
              <w:bottom w:val="double" w:sz="4" w:space="0" w:color="auto"/>
              <w:right w:val="double" w:sz="4" w:space="0" w:color="auto"/>
            </w:tcBorders>
            <w:shd w:val="clear" w:color="auto" w:fill="E0E0E0"/>
            <w:vAlign w:val="center"/>
            <w:hideMark/>
          </w:tcPr>
          <w:p w14:paraId="4084B25D" w14:textId="77777777" w:rsidR="00CA4687" w:rsidRPr="001464BA" w:rsidRDefault="00A13D20" w:rsidP="007A16FF">
            <w:pPr>
              <w:spacing w:line="0" w:lineRule="atLeast"/>
              <w:rPr>
                <w:rFonts w:ascii="Times New Roman" w:hAnsi="Times New Roman"/>
                <w:b/>
                <w:lang w:val="hr-HR"/>
              </w:rPr>
            </w:pPr>
            <w:r>
              <w:rPr>
                <w:rFonts w:ascii="Times New Roman" w:hAnsi="Times New Roman"/>
                <w:b/>
                <w:lang w:val="hr-HR"/>
              </w:rPr>
              <w:t>Ad</w:t>
            </w:r>
            <w:r w:rsidR="001E1F5D">
              <w:rPr>
                <w:rFonts w:ascii="Times New Roman" w:hAnsi="Times New Roman"/>
                <w:b/>
                <w:lang w:val="hr-HR"/>
              </w:rPr>
              <w:t xml:space="preserve"> 4</w:t>
            </w:r>
            <w:r w:rsidR="00CA4687" w:rsidRPr="001464BA">
              <w:rPr>
                <w:rFonts w:ascii="Times New Roman" w:hAnsi="Times New Roman"/>
                <w:b/>
                <w:lang w:val="hr-HR"/>
              </w:rPr>
              <w:t>. Sažetak izlaganja i rasprave</w:t>
            </w:r>
          </w:p>
        </w:tc>
      </w:tr>
      <w:tr w:rsidR="00CA4687" w:rsidRPr="004B40F9" w14:paraId="06D4C9DC" w14:textId="77777777" w:rsidTr="00F81AE0">
        <w:tblPrEx>
          <w:tblBorders>
            <w:insideH w:val="double" w:sz="4" w:space="0" w:color="auto"/>
            <w:insideV w:val="double" w:sz="4" w:space="0" w:color="auto"/>
          </w:tblBorders>
          <w:shd w:val="clear" w:color="auto" w:fill="E0E0E0"/>
        </w:tblPrEx>
        <w:trPr>
          <w:trHeight w:val="625"/>
        </w:trPr>
        <w:tc>
          <w:tcPr>
            <w:tcW w:w="9778" w:type="dxa"/>
            <w:gridSpan w:val="7"/>
            <w:tcBorders>
              <w:top w:val="double" w:sz="4" w:space="0" w:color="auto"/>
              <w:left w:val="double" w:sz="4" w:space="0" w:color="auto"/>
              <w:bottom w:val="double" w:sz="4" w:space="0" w:color="auto"/>
              <w:right w:val="double" w:sz="4" w:space="0" w:color="auto"/>
            </w:tcBorders>
            <w:shd w:val="clear" w:color="auto" w:fill="auto"/>
            <w:vAlign w:val="center"/>
            <w:hideMark/>
          </w:tcPr>
          <w:p w14:paraId="5A35DF78" w14:textId="19DDD575" w:rsidR="00CA4687" w:rsidRDefault="00CA4687" w:rsidP="007A16FF">
            <w:pPr>
              <w:spacing w:line="0" w:lineRule="atLeast"/>
              <w:jc w:val="both"/>
              <w:rPr>
                <w:rFonts w:ascii="Times New Roman" w:hAnsi="Times New Roman"/>
                <w:color w:val="000000" w:themeColor="text1"/>
                <w:lang w:val="hr-HR"/>
              </w:rPr>
            </w:pPr>
            <w:r>
              <w:rPr>
                <w:rFonts w:ascii="Times New Roman" w:hAnsi="Times New Roman"/>
                <w:color w:val="000000" w:themeColor="text1"/>
                <w:lang w:val="hr-HR"/>
              </w:rPr>
              <w:t>Ravnateljica izlaže prijedlog Godišnjeg plana i</w:t>
            </w:r>
            <w:r w:rsidR="00D455E2">
              <w:rPr>
                <w:rFonts w:ascii="Times New Roman" w:hAnsi="Times New Roman"/>
                <w:color w:val="000000" w:themeColor="text1"/>
                <w:lang w:val="hr-HR"/>
              </w:rPr>
              <w:t xml:space="preserve"> programa škole za šk. god. 202</w:t>
            </w:r>
            <w:r w:rsidR="00A904BD">
              <w:rPr>
                <w:rFonts w:ascii="Times New Roman" w:hAnsi="Times New Roman"/>
                <w:color w:val="000000" w:themeColor="text1"/>
                <w:lang w:val="hr-HR"/>
              </w:rPr>
              <w:t>5</w:t>
            </w:r>
            <w:r w:rsidR="00D455E2">
              <w:rPr>
                <w:rFonts w:ascii="Times New Roman" w:hAnsi="Times New Roman"/>
                <w:color w:val="000000" w:themeColor="text1"/>
                <w:lang w:val="hr-HR"/>
              </w:rPr>
              <w:t>./202</w:t>
            </w:r>
            <w:r w:rsidR="00A904BD">
              <w:rPr>
                <w:rFonts w:ascii="Times New Roman" w:hAnsi="Times New Roman"/>
                <w:color w:val="000000" w:themeColor="text1"/>
                <w:lang w:val="hr-HR"/>
              </w:rPr>
              <w:t>6</w:t>
            </w:r>
            <w:r>
              <w:rPr>
                <w:rFonts w:ascii="Times New Roman" w:hAnsi="Times New Roman"/>
                <w:color w:val="000000" w:themeColor="text1"/>
                <w:lang w:val="hr-HR"/>
              </w:rPr>
              <w:t>., uz napomenu da je dokument usvojen na sjednicama Nastavničkog vijeća i Vijeća roditelja, a predstavljen na Vijeću učenika.</w:t>
            </w:r>
          </w:p>
          <w:p w14:paraId="5FCAEC36" w14:textId="77777777" w:rsidR="00CA4687" w:rsidRPr="004B40F9" w:rsidRDefault="00CA4687" w:rsidP="007A16FF">
            <w:pPr>
              <w:spacing w:line="0" w:lineRule="atLeast"/>
              <w:jc w:val="both"/>
              <w:rPr>
                <w:rFonts w:ascii="Times New Roman" w:hAnsi="Times New Roman"/>
                <w:color w:val="000000" w:themeColor="text1"/>
                <w:lang w:val="hr-HR"/>
              </w:rPr>
            </w:pPr>
            <w:r>
              <w:rPr>
                <w:rFonts w:ascii="Times New Roman" w:hAnsi="Times New Roman"/>
                <w:color w:val="000000" w:themeColor="text1"/>
                <w:lang w:val="hr-HR"/>
              </w:rPr>
              <w:t xml:space="preserve">Na prijedlog nije bilo primjedbi te je jednoglasno prihvaćen. </w:t>
            </w:r>
          </w:p>
        </w:tc>
      </w:tr>
      <w:tr w:rsidR="00CA4687" w:rsidRPr="00113422" w14:paraId="76FED710" w14:textId="77777777" w:rsidTr="00F81AE0">
        <w:trPr>
          <w:trHeight w:val="523"/>
        </w:trPr>
        <w:tc>
          <w:tcPr>
            <w:tcW w:w="5179" w:type="dxa"/>
            <w:gridSpan w:val="2"/>
            <w:tcBorders>
              <w:top w:val="double" w:sz="4" w:space="0" w:color="auto"/>
              <w:left w:val="double" w:sz="4" w:space="0" w:color="auto"/>
              <w:bottom w:val="double" w:sz="4" w:space="0" w:color="auto"/>
              <w:right w:val="single" w:sz="6" w:space="0" w:color="auto"/>
            </w:tcBorders>
            <w:shd w:val="clear" w:color="auto" w:fill="E0E0E0"/>
            <w:vAlign w:val="center"/>
            <w:hideMark/>
          </w:tcPr>
          <w:p w14:paraId="2C50A22A" w14:textId="77777777" w:rsidR="00CA4687" w:rsidRPr="00113422" w:rsidRDefault="00A13D20" w:rsidP="007A16FF">
            <w:pPr>
              <w:spacing w:line="0" w:lineRule="atLeast"/>
              <w:rPr>
                <w:rFonts w:ascii="Times New Roman" w:hAnsi="Times New Roman"/>
                <w:b/>
                <w:lang w:val="hr-HR"/>
              </w:rPr>
            </w:pPr>
            <w:r>
              <w:rPr>
                <w:rFonts w:ascii="Times New Roman" w:hAnsi="Times New Roman"/>
                <w:b/>
                <w:lang w:val="hr-HR"/>
              </w:rPr>
              <w:t>Ad 5</w:t>
            </w:r>
            <w:r w:rsidR="00CA4687" w:rsidRPr="00113422">
              <w:rPr>
                <w:rFonts w:ascii="Times New Roman" w:hAnsi="Times New Roman"/>
                <w:b/>
                <w:lang w:val="hr-HR"/>
              </w:rPr>
              <w:t xml:space="preserve">. Zaključak </w:t>
            </w:r>
          </w:p>
        </w:tc>
        <w:tc>
          <w:tcPr>
            <w:tcW w:w="2296" w:type="dxa"/>
            <w:gridSpan w:val="3"/>
            <w:tcBorders>
              <w:top w:val="double" w:sz="4" w:space="0" w:color="auto"/>
              <w:left w:val="single" w:sz="6" w:space="0" w:color="auto"/>
              <w:bottom w:val="double" w:sz="4" w:space="0" w:color="auto"/>
              <w:right w:val="single" w:sz="6" w:space="0" w:color="auto"/>
            </w:tcBorders>
            <w:shd w:val="clear" w:color="auto" w:fill="E0E0E0"/>
            <w:vAlign w:val="center"/>
            <w:hideMark/>
          </w:tcPr>
          <w:p w14:paraId="2C69E34D" w14:textId="77777777" w:rsidR="00CA4687" w:rsidRPr="00113422" w:rsidRDefault="00CA4687" w:rsidP="007A16FF">
            <w:pPr>
              <w:spacing w:line="0" w:lineRule="atLeast"/>
              <w:rPr>
                <w:rFonts w:ascii="Times New Roman" w:hAnsi="Times New Roman"/>
                <w:b/>
                <w:lang w:val="hr-HR"/>
              </w:rPr>
            </w:pPr>
            <w:r w:rsidRPr="00113422">
              <w:rPr>
                <w:rFonts w:ascii="Times New Roman" w:hAnsi="Times New Roman"/>
                <w:b/>
                <w:lang w:val="hr-HR"/>
              </w:rPr>
              <w:t>Zadužena osoba</w:t>
            </w:r>
          </w:p>
        </w:tc>
        <w:tc>
          <w:tcPr>
            <w:tcW w:w="2303" w:type="dxa"/>
            <w:gridSpan w:val="2"/>
            <w:tcBorders>
              <w:top w:val="double" w:sz="4" w:space="0" w:color="auto"/>
              <w:left w:val="single" w:sz="6" w:space="0" w:color="auto"/>
              <w:bottom w:val="double" w:sz="4" w:space="0" w:color="auto"/>
              <w:right w:val="double" w:sz="4" w:space="0" w:color="auto"/>
            </w:tcBorders>
            <w:shd w:val="clear" w:color="auto" w:fill="E0E0E0"/>
            <w:vAlign w:val="center"/>
            <w:hideMark/>
          </w:tcPr>
          <w:p w14:paraId="7541C3BB" w14:textId="77777777" w:rsidR="00CA4687" w:rsidRPr="00113422" w:rsidRDefault="00CA4687" w:rsidP="007A16FF">
            <w:pPr>
              <w:spacing w:line="0" w:lineRule="atLeast"/>
              <w:jc w:val="center"/>
              <w:rPr>
                <w:rFonts w:ascii="Times New Roman" w:hAnsi="Times New Roman"/>
                <w:b/>
                <w:lang w:val="hr-HR"/>
              </w:rPr>
            </w:pPr>
            <w:r w:rsidRPr="00113422">
              <w:rPr>
                <w:rFonts w:ascii="Times New Roman" w:hAnsi="Times New Roman"/>
                <w:b/>
                <w:lang w:val="hr-HR"/>
              </w:rPr>
              <w:t>Rok</w:t>
            </w:r>
          </w:p>
        </w:tc>
      </w:tr>
      <w:tr w:rsidR="00CA4687" w:rsidRPr="00113422" w14:paraId="2B3AD2AE" w14:textId="77777777" w:rsidTr="00F81AE0">
        <w:trPr>
          <w:trHeight w:val="434"/>
        </w:trPr>
        <w:tc>
          <w:tcPr>
            <w:tcW w:w="5179" w:type="dxa"/>
            <w:gridSpan w:val="2"/>
            <w:tcBorders>
              <w:top w:val="double" w:sz="4" w:space="0" w:color="auto"/>
              <w:left w:val="double" w:sz="4" w:space="0" w:color="auto"/>
              <w:bottom w:val="double" w:sz="4" w:space="0" w:color="auto"/>
              <w:right w:val="single" w:sz="6" w:space="0" w:color="auto"/>
            </w:tcBorders>
            <w:shd w:val="clear" w:color="auto" w:fill="E0E0E0"/>
            <w:vAlign w:val="center"/>
          </w:tcPr>
          <w:p w14:paraId="298D8403" w14:textId="4F3E33C4" w:rsidR="00CA4687" w:rsidRPr="00403C60" w:rsidRDefault="00DF3AC9" w:rsidP="001E1F5D">
            <w:pPr>
              <w:spacing w:line="0" w:lineRule="atLeast"/>
              <w:jc w:val="both"/>
              <w:rPr>
                <w:rFonts w:ascii="Times New Roman" w:hAnsi="Times New Roman"/>
              </w:rPr>
            </w:pPr>
            <w:r>
              <w:rPr>
                <w:rFonts w:ascii="Times New Roman" w:hAnsi="Times New Roman"/>
              </w:rPr>
              <w:t>Školski odbor</w:t>
            </w:r>
            <w:r w:rsidR="00CA4687">
              <w:rPr>
                <w:rFonts w:ascii="Times New Roman" w:hAnsi="Times New Roman"/>
              </w:rPr>
              <w:t xml:space="preserve"> donosi Odluku o donošenju Godišnjeg p</w:t>
            </w:r>
            <w:r w:rsidR="00D455E2">
              <w:rPr>
                <w:rFonts w:ascii="Times New Roman" w:hAnsi="Times New Roman"/>
              </w:rPr>
              <w:t>lana i programa za šk. god. 202</w:t>
            </w:r>
            <w:r w:rsidR="00A904BD">
              <w:rPr>
                <w:rFonts w:ascii="Times New Roman" w:hAnsi="Times New Roman"/>
              </w:rPr>
              <w:t>5</w:t>
            </w:r>
            <w:r w:rsidR="00D455E2">
              <w:rPr>
                <w:rFonts w:ascii="Times New Roman" w:hAnsi="Times New Roman"/>
              </w:rPr>
              <w:t>./202</w:t>
            </w:r>
            <w:r w:rsidR="00A904BD">
              <w:rPr>
                <w:rFonts w:ascii="Times New Roman" w:hAnsi="Times New Roman"/>
              </w:rPr>
              <w:t>6</w:t>
            </w:r>
            <w:r w:rsidR="00CA4687">
              <w:rPr>
                <w:rFonts w:ascii="Times New Roman" w:hAnsi="Times New Roman"/>
              </w:rPr>
              <w:t>. Škole za trgovinu i modni dizajn Rijeka</w:t>
            </w:r>
          </w:p>
        </w:tc>
        <w:tc>
          <w:tcPr>
            <w:tcW w:w="2296" w:type="dxa"/>
            <w:gridSpan w:val="3"/>
            <w:tcBorders>
              <w:top w:val="double" w:sz="4" w:space="0" w:color="auto"/>
              <w:left w:val="single" w:sz="6" w:space="0" w:color="auto"/>
              <w:bottom w:val="double" w:sz="4" w:space="0" w:color="auto"/>
              <w:right w:val="single" w:sz="6" w:space="0" w:color="auto"/>
            </w:tcBorders>
            <w:shd w:val="clear" w:color="auto" w:fill="E0E0E0"/>
            <w:vAlign w:val="center"/>
          </w:tcPr>
          <w:p w14:paraId="350E4307" w14:textId="77777777" w:rsidR="00CA4687" w:rsidRPr="00767B59" w:rsidRDefault="00CA4687" w:rsidP="007A16FF">
            <w:pPr>
              <w:spacing w:line="0" w:lineRule="atLeast"/>
              <w:jc w:val="center"/>
              <w:rPr>
                <w:rFonts w:ascii="Times New Roman" w:hAnsi="Times New Roman"/>
                <w:b/>
                <w:lang w:val="hr-HR"/>
              </w:rPr>
            </w:pPr>
            <w:r w:rsidRPr="00767B59">
              <w:rPr>
                <w:rFonts w:ascii="Times New Roman" w:hAnsi="Times New Roman"/>
                <w:b/>
                <w:lang w:val="hr-HR"/>
              </w:rPr>
              <w:t>Tajnica</w:t>
            </w:r>
          </w:p>
        </w:tc>
        <w:tc>
          <w:tcPr>
            <w:tcW w:w="2303" w:type="dxa"/>
            <w:gridSpan w:val="2"/>
            <w:tcBorders>
              <w:top w:val="double" w:sz="4" w:space="0" w:color="auto"/>
              <w:left w:val="single" w:sz="6" w:space="0" w:color="auto"/>
              <w:bottom w:val="double" w:sz="4" w:space="0" w:color="auto"/>
              <w:right w:val="double" w:sz="4" w:space="0" w:color="auto"/>
            </w:tcBorders>
            <w:shd w:val="clear" w:color="auto" w:fill="E0E0E0"/>
            <w:vAlign w:val="center"/>
          </w:tcPr>
          <w:p w14:paraId="7F2E3882" w14:textId="33622FD9" w:rsidR="00CA4687" w:rsidRPr="00113422" w:rsidRDefault="00F92FF7" w:rsidP="007A16FF">
            <w:pPr>
              <w:spacing w:line="0" w:lineRule="atLeast"/>
              <w:jc w:val="center"/>
              <w:rPr>
                <w:rFonts w:ascii="Times New Roman" w:hAnsi="Times New Roman"/>
                <w:b/>
                <w:lang w:val="hr-HR"/>
              </w:rPr>
            </w:pPr>
            <w:r>
              <w:rPr>
                <w:rFonts w:ascii="Times New Roman" w:hAnsi="Times New Roman"/>
                <w:b/>
                <w:lang w:val="hr-HR"/>
              </w:rPr>
              <w:t>10</w:t>
            </w:r>
            <w:r w:rsidR="009D7731">
              <w:rPr>
                <w:rFonts w:ascii="Times New Roman" w:hAnsi="Times New Roman"/>
                <w:b/>
                <w:lang w:val="hr-HR"/>
              </w:rPr>
              <w:t>.10.202</w:t>
            </w:r>
            <w:r>
              <w:rPr>
                <w:rFonts w:ascii="Times New Roman" w:hAnsi="Times New Roman"/>
                <w:b/>
                <w:lang w:val="hr-HR"/>
              </w:rPr>
              <w:t>5</w:t>
            </w:r>
            <w:r w:rsidR="009D7731">
              <w:rPr>
                <w:rFonts w:ascii="Times New Roman" w:hAnsi="Times New Roman"/>
                <w:b/>
                <w:lang w:val="hr-HR"/>
              </w:rPr>
              <w:t>.</w:t>
            </w:r>
          </w:p>
        </w:tc>
      </w:tr>
      <w:tr w:rsidR="00CA4687" w:rsidRPr="00113422" w14:paraId="4B718134" w14:textId="77777777" w:rsidTr="00F81AE0">
        <w:trPr>
          <w:trHeight w:val="328"/>
        </w:trPr>
        <w:tc>
          <w:tcPr>
            <w:tcW w:w="9778" w:type="dxa"/>
            <w:gridSpan w:val="7"/>
            <w:tcBorders>
              <w:top w:val="double" w:sz="4" w:space="0" w:color="auto"/>
              <w:left w:val="double" w:sz="4" w:space="0" w:color="auto"/>
              <w:bottom w:val="double" w:sz="4" w:space="0" w:color="auto"/>
              <w:right w:val="double" w:sz="4" w:space="0" w:color="auto"/>
            </w:tcBorders>
            <w:shd w:val="clear" w:color="auto" w:fill="E0E0E0"/>
            <w:vAlign w:val="center"/>
            <w:hideMark/>
          </w:tcPr>
          <w:p w14:paraId="0AB13601" w14:textId="77777777" w:rsidR="00CA4687" w:rsidRPr="007F7698" w:rsidRDefault="00A13D20" w:rsidP="007A16FF">
            <w:pPr>
              <w:spacing w:line="0" w:lineRule="atLeast"/>
              <w:rPr>
                <w:rFonts w:ascii="Times New Roman" w:hAnsi="Times New Roman"/>
                <w:b/>
                <w:lang w:val="hr-HR"/>
              </w:rPr>
            </w:pPr>
            <w:r>
              <w:rPr>
                <w:rFonts w:ascii="Times New Roman" w:hAnsi="Times New Roman"/>
                <w:b/>
                <w:lang w:val="hr-HR"/>
              </w:rPr>
              <w:t>Ad  6</w:t>
            </w:r>
            <w:r w:rsidR="00CA4687" w:rsidRPr="007F7698">
              <w:rPr>
                <w:rFonts w:ascii="Times New Roman" w:hAnsi="Times New Roman"/>
                <w:b/>
                <w:lang w:val="hr-HR"/>
              </w:rPr>
              <w:t>. Sažetak izlaganja i rasprave</w:t>
            </w:r>
          </w:p>
        </w:tc>
      </w:tr>
      <w:tr w:rsidR="00CA4687" w:rsidRPr="00113422" w14:paraId="2A17CF5A" w14:textId="77777777" w:rsidTr="00F81AE0">
        <w:trPr>
          <w:trHeight w:val="86"/>
        </w:trPr>
        <w:tc>
          <w:tcPr>
            <w:tcW w:w="9778" w:type="dxa"/>
            <w:gridSpan w:val="7"/>
            <w:tcBorders>
              <w:top w:val="double" w:sz="4" w:space="0" w:color="auto"/>
              <w:left w:val="double" w:sz="4" w:space="0" w:color="auto"/>
              <w:bottom w:val="single" w:sz="6" w:space="0" w:color="auto"/>
              <w:right w:val="double" w:sz="4" w:space="0" w:color="auto"/>
            </w:tcBorders>
          </w:tcPr>
          <w:p w14:paraId="5C76949C" w14:textId="72FDF790" w:rsidR="00CA4687" w:rsidRDefault="00CA4687" w:rsidP="007A16FF">
            <w:pPr>
              <w:tabs>
                <w:tab w:val="left" w:pos="284"/>
                <w:tab w:val="left" w:pos="426"/>
              </w:tabs>
              <w:spacing w:line="276" w:lineRule="auto"/>
              <w:jc w:val="both"/>
              <w:rPr>
                <w:rFonts w:ascii="Times New Roman" w:hAnsi="Times New Roman"/>
                <w:lang w:val="en-US" w:eastAsia="hr-HR"/>
              </w:rPr>
            </w:pPr>
            <w:r>
              <w:rPr>
                <w:rFonts w:ascii="Times New Roman" w:hAnsi="Times New Roman"/>
                <w:lang w:val="en-US" w:eastAsia="hr-HR"/>
              </w:rPr>
              <w:t>Rav</w:t>
            </w:r>
            <w:r w:rsidR="001E1F5D">
              <w:rPr>
                <w:rFonts w:ascii="Times New Roman" w:hAnsi="Times New Roman"/>
                <w:lang w:val="en-US" w:eastAsia="hr-HR"/>
              </w:rPr>
              <w:t>nateljica prisutnim članovima Školskog odbora</w:t>
            </w:r>
            <w:r>
              <w:rPr>
                <w:rFonts w:ascii="Times New Roman" w:hAnsi="Times New Roman"/>
                <w:lang w:val="en-US" w:eastAsia="hr-HR"/>
              </w:rPr>
              <w:t xml:space="preserve"> podnosi prijedlog K</w:t>
            </w:r>
            <w:r w:rsidR="00D455E2">
              <w:rPr>
                <w:rFonts w:ascii="Times New Roman" w:hAnsi="Times New Roman"/>
                <w:lang w:val="en-US" w:eastAsia="hr-HR"/>
              </w:rPr>
              <w:t>urikuluma škole za šk. god. 202</w:t>
            </w:r>
            <w:r w:rsidR="00A904BD">
              <w:rPr>
                <w:rFonts w:ascii="Times New Roman" w:hAnsi="Times New Roman"/>
                <w:lang w:val="en-US" w:eastAsia="hr-HR"/>
              </w:rPr>
              <w:t>5</w:t>
            </w:r>
            <w:r w:rsidR="00D455E2">
              <w:rPr>
                <w:rFonts w:ascii="Times New Roman" w:hAnsi="Times New Roman"/>
                <w:lang w:val="en-US" w:eastAsia="hr-HR"/>
              </w:rPr>
              <w:t>./202</w:t>
            </w:r>
            <w:r w:rsidR="00A904BD">
              <w:rPr>
                <w:rFonts w:ascii="Times New Roman" w:hAnsi="Times New Roman"/>
                <w:lang w:val="en-US" w:eastAsia="hr-HR"/>
              </w:rPr>
              <w:t>6</w:t>
            </w:r>
            <w:r w:rsidR="001E1F5D">
              <w:rPr>
                <w:rFonts w:ascii="Times New Roman" w:hAnsi="Times New Roman"/>
                <w:lang w:val="en-US" w:eastAsia="hr-HR"/>
              </w:rPr>
              <w:t xml:space="preserve">. </w:t>
            </w:r>
            <w:r>
              <w:rPr>
                <w:rFonts w:ascii="Times New Roman" w:hAnsi="Times New Roman"/>
                <w:lang w:val="en-US" w:eastAsia="hr-HR"/>
              </w:rPr>
              <w:t xml:space="preserve">Na prijedlog nije bilo primjedbi te je jednoglasno prihvaćen. Prijedlog Kurikuluma je </w:t>
            </w:r>
            <w:r>
              <w:rPr>
                <w:rFonts w:ascii="Times New Roman" w:hAnsi="Times New Roman"/>
                <w:lang w:val="en-US" w:eastAsia="hr-HR"/>
              </w:rPr>
              <w:lastRenderedPageBreak/>
              <w:t>prihvaćen na Vijeću roditelja i Nastavničkom vijeću, a predstavljen je na Vijeću učenika.</w:t>
            </w:r>
          </w:p>
          <w:p w14:paraId="4C301404" w14:textId="77777777" w:rsidR="00DF3AC9" w:rsidRDefault="00DF3AC9" w:rsidP="007A16FF">
            <w:pPr>
              <w:tabs>
                <w:tab w:val="left" w:pos="284"/>
                <w:tab w:val="left" w:pos="426"/>
              </w:tabs>
              <w:spacing w:line="276" w:lineRule="auto"/>
              <w:jc w:val="both"/>
              <w:rPr>
                <w:rFonts w:ascii="Times New Roman" w:hAnsi="Times New Roman"/>
                <w:lang w:val="en-US" w:eastAsia="hr-HR"/>
              </w:rPr>
            </w:pPr>
          </w:p>
          <w:p w14:paraId="6B7CB425" w14:textId="77777777" w:rsidR="00DF3AC9" w:rsidRPr="00A61D19" w:rsidRDefault="00DF3AC9" w:rsidP="007A16FF">
            <w:pPr>
              <w:tabs>
                <w:tab w:val="left" w:pos="284"/>
                <w:tab w:val="left" w:pos="426"/>
              </w:tabs>
              <w:spacing w:line="276" w:lineRule="auto"/>
              <w:jc w:val="both"/>
              <w:rPr>
                <w:rFonts w:ascii="Times New Roman" w:hAnsi="Times New Roman"/>
              </w:rPr>
            </w:pPr>
            <w:r>
              <w:rPr>
                <w:rFonts w:ascii="Times New Roman" w:hAnsi="Times New Roman"/>
                <w:color w:val="000000" w:themeColor="text1"/>
                <w:lang w:val="hr-HR"/>
              </w:rPr>
              <w:t>Na prijedlog nije bilo primjedbi te je jednoglasno prihvaćen.</w:t>
            </w:r>
          </w:p>
        </w:tc>
      </w:tr>
      <w:tr w:rsidR="00CA4687" w:rsidRPr="00113422" w14:paraId="35A57F2F" w14:textId="77777777" w:rsidTr="00F81AE0">
        <w:trPr>
          <w:trHeight w:val="523"/>
        </w:trPr>
        <w:tc>
          <w:tcPr>
            <w:tcW w:w="5179" w:type="dxa"/>
            <w:gridSpan w:val="2"/>
            <w:tcBorders>
              <w:top w:val="double" w:sz="4" w:space="0" w:color="auto"/>
              <w:left w:val="double" w:sz="4" w:space="0" w:color="auto"/>
              <w:bottom w:val="double" w:sz="4" w:space="0" w:color="auto"/>
              <w:right w:val="single" w:sz="6" w:space="0" w:color="auto"/>
            </w:tcBorders>
            <w:shd w:val="clear" w:color="auto" w:fill="E0E0E0"/>
            <w:vAlign w:val="center"/>
            <w:hideMark/>
          </w:tcPr>
          <w:p w14:paraId="6E7A765A" w14:textId="77777777" w:rsidR="00CA4687" w:rsidRPr="007F7698" w:rsidRDefault="00A13D20" w:rsidP="007A16FF">
            <w:pPr>
              <w:spacing w:line="0" w:lineRule="atLeast"/>
              <w:rPr>
                <w:rFonts w:ascii="Times New Roman" w:hAnsi="Times New Roman"/>
                <w:b/>
                <w:lang w:val="hr-HR"/>
              </w:rPr>
            </w:pPr>
            <w:r>
              <w:rPr>
                <w:rFonts w:ascii="Times New Roman" w:hAnsi="Times New Roman"/>
                <w:b/>
                <w:lang w:val="hr-HR"/>
              </w:rPr>
              <w:lastRenderedPageBreak/>
              <w:t>Ad 6</w:t>
            </w:r>
            <w:r w:rsidR="00CA4687" w:rsidRPr="007F7698">
              <w:rPr>
                <w:rFonts w:ascii="Times New Roman" w:hAnsi="Times New Roman"/>
                <w:b/>
                <w:lang w:val="hr-HR"/>
              </w:rPr>
              <w:t xml:space="preserve">. Zaključak </w:t>
            </w:r>
          </w:p>
        </w:tc>
        <w:tc>
          <w:tcPr>
            <w:tcW w:w="2296" w:type="dxa"/>
            <w:gridSpan w:val="3"/>
            <w:tcBorders>
              <w:top w:val="double" w:sz="4" w:space="0" w:color="auto"/>
              <w:left w:val="single" w:sz="6" w:space="0" w:color="auto"/>
              <w:bottom w:val="double" w:sz="4" w:space="0" w:color="auto"/>
              <w:right w:val="single" w:sz="6" w:space="0" w:color="auto"/>
            </w:tcBorders>
            <w:shd w:val="clear" w:color="auto" w:fill="E0E0E0"/>
            <w:vAlign w:val="center"/>
            <w:hideMark/>
          </w:tcPr>
          <w:p w14:paraId="6B1B3F8C" w14:textId="77777777" w:rsidR="00CA4687" w:rsidRPr="007F7698" w:rsidRDefault="00CA4687" w:rsidP="007A16FF">
            <w:pPr>
              <w:spacing w:line="0" w:lineRule="atLeast"/>
              <w:rPr>
                <w:rFonts w:ascii="Times New Roman" w:hAnsi="Times New Roman"/>
                <w:b/>
                <w:lang w:val="hr-HR"/>
              </w:rPr>
            </w:pPr>
            <w:r w:rsidRPr="007F7698">
              <w:rPr>
                <w:rFonts w:ascii="Times New Roman" w:hAnsi="Times New Roman"/>
                <w:b/>
                <w:lang w:val="hr-HR"/>
              </w:rPr>
              <w:t>Zadužena osoba</w:t>
            </w:r>
          </w:p>
        </w:tc>
        <w:tc>
          <w:tcPr>
            <w:tcW w:w="2303" w:type="dxa"/>
            <w:gridSpan w:val="2"/>
            <w:tcBorders>
              <w:top w:val="double" w:sz="4" w:space="0" w:color="auto"/>
              <w:left w:val="single" w:sz="6" w:space="0" w:color="auto"/>
              <w:bottom w:val="double" w:sz="4" w:space="0" w:color="auto"/>
              <w:right w:val="double" w:sz="4" w:space="0" w:color="auto"/>
            </w:tcBorders>
            <w:shd w:val="clear" w:color="auto" w:fill="E0E0E0"/>
            <w:vAlign w:val="center"/>
            <w:hideMark/>
          </w:tcPr>
          <w:p w14:paraId="0F61CA95" w14:textId="77777777" w:rsidR="00CA4687" w:rsidRPr="007F7698" w:rsidRDefault="00CA4687" w:rsidP="007A16FF">
            <w:pPr>
              <w:spacing w:line="0" w:lineRule="atLeast"/>
              <w:jc w:val="center"/>
              <w:rPr>
                <w:rFonts w:ascii="Times New Roman" w:hAnsi="Times New Roman"/>
                <w:b/>
                <w:lang w:val="hr-HR"/>
              </w:rPr>
            </w:pPr>
            <w:r w:rsidRPr="007F7698">
              <w:rPr>
                <w:rFonts w:ascii="Times New Roman" w:hAnsi="Times New Roman"/>
                <w:b/>
                <w:lang w:val="hr-HR"/>
              </w:rPr>
              <w:t>Rok</w:t>
            </w:r>
          </w:p>
        </w:tc>
      </w:tr>
      <w:tr w:rsidR="002A5FCA" w:rsidRPr="00113422" w14:paraId="77AF2D82" w14:textId="77777777" w:rsidTr="00F81AE0">
        <w:trPr>
          <w:trHeight w:val="434"/>
        </w:trPr>
        <w:tc>
          <w:tcPr>
            <w:tcW w:w="5179" w:type="dxa"/>
            <w:gridSpan w:val="2"/>
            <w:tcBorders>
              <w:top w:val="double" w:sz="4" w:space="0" w:color="auto"/>
              <w:left w:val="double" w:sz="4" w:space="0" w:color="auto"/>
              <w:bottom w:val="double" w:sz="4" w:space="0" w:color="auto"/>
              <w:right w:val="single" w:sz="6" w:space="0" w:color="auto"/>
            </w:tcBorders>
            <w:shd w:val="clear" w:color="auto" w:fill="E0E0E0"/>
            <w:vAlign w:val="center"/>
          </w:tcPr>
          <w:p w14:paraId="290D0BBC" w14:textId="71F432D1" w:rsidR="002A5FCA" w:rsidRDefault="001E1F5D" w:rsidP="001E1F5D">
            <w:pPr>
              <w:spacing w:line="0" w:lineRule="atLeast"/>
              <w:jc w:val="both"/>
              <w:rPr>
                <w:rFonts w:ascii="Times New Roman" w:hAnsi="Times New Roman"/>
                <w:b/>
              </w:rPr>
            </w:pPr>
            <w:r>
              <w:rPr>
                <w:rFonts w:ascii="Times New Roman" w:hAnsi="Times New Roman"/>
                <w:iCs/>
                <w:lang w:val="hr-HR"/>
              </w:rPr>
              <w:t>Školski odbor</w:t>
            </w:r>
            <w:r w:rsidR="002A5FCA">
              <w:rPr>
                <w:rFonts w:ascii="Times New Roman" w:hAnsi="Times New Roman"/>
                <w:iCs/>
                <w:lang w:val="hr-HR"/>
              </w:rPr>
              <w:t xml:space="preserve"> donosi Odluku o donošenju Kurikuluma za šk. god. </w:t>
            </w:r>
            <w:r w:rsidR="00D455E2">
              <w:rPr>
                <w:rFonts w:ascii="Times New Roman" w:hAnsi="Times New Roman"/>
              </w:rPr>
              <w:t>202</w:t>
            </w:r>
            <w:r w:rsidR="00A904BD">
              <w:rPr>
                <w:rFonts w:ascii="Times New Roman" w:hAnsi="Times New Roman"/>
              </w:rPr>
              <w:t>5</w:t>
            </w:r>
            <w:r w:rsidR="00D455E2">
              <w:rPr>
                <w:rFonts w:ascii="Times New Roman" w:hAnsi="Times New Roman"/>
              </w:rPr>
              <w:t>./202</w:t>
            </w:r>
            <w:r w:rsidR="00A904BD">
              <w:rPr>
                <w:rFonts w:ascii="Times New Roman" w:hAnsi="Times New Roman"/>
              </w:rPr>
              <w:t>6</w:t>
            </w:r>
            <w:r w:rsidR="002A5FCA">
              <w:rPr>
                <w:rFonts w:ascii="Times New Roman" w:hAnsi="Times New Roman"/>
              </w:rPr>
              <w:t>. Škole za trgovinu i modni dizajn Rijeka</w:t>
            </w:r>
          </w:p>
        </w:tc>
        <w:tc>
          <w:tcPr>
            <w:tcW w:w="2296" w:type="dxa"/>
            <w:gridSpan w:val="3"/>
            <w:tcBorders>
              <w:top w:val="double" w:sz="4" w:space="0" w:color="auto"/>
              <w:left w:val="single" w:sz="6" w:space="0" w:color="auto"/>
              <w:bottom w:val="double" w:sz="4" w:space="0" w:color="auto"/>
              <w:right w:val="single" w:sz="6" w:space="0" w:color="auto"/>
            </w:tcBorders>
            <w:shd w:val="clear" w:color="auto" w:fill="E0E0E0"/>
            <w:vAlign w:val="center"/>
          </w:tcPr>
          <w:p w14:paraId="74880715" w14:textId="77777777" w:rsidR="002A5FCA" w:rsidRPr="007F7698" w:rsidRDefault="002A5FCA" w:rsidP="00F81AE0">
            <w:pPr>
              <w:spacing w:line="0" w:lineRule="atLeast"/>
              <w:jc w:val="center"/>
              <w:rPr>
                <w:rFonts w:ascii="Times New Roman" w:hAnsi="Times New Roman"/>
                <w:b/>
                <w:lang w:val="hr-HR"/>
              </w:rPr>
            </w:pPr>
            <w:r w:rsidRPr="00767B59">
              <w:rPr>
                <w:rFonts w:ascii="Times New Roman" w:hAnsi="Times New Roman"/>
                <w:b/>
                <w:lang w:val="hr-HR"/>
              </w:rPr>
              <w:t>Tajnica</w:t>
            </w:r>
          </w:p>
        </w:tc>
        <w:tc>
          <w:tcPr>
            <w:tcW w:w="2303" w:type="dxa"/>
            <w:gridSpan w:val="2"/>
            <w:tcBorders>
              <w:top w:val="double" w:sz="4" w:space="0" w:color="auto"/>
              <w:left w:val="single" w:sz="6" w:space="0" w:color="auto"/>
              <w:bottom w:val="double" w:sz="4" w:space="0" w:color="auto"/>
              <w:right w:val="double" w:sz="4" w:space="0" w:color="auto"/>
            </w:tcBorders>
            <w:shd w:val="clear" w:color="auto" w:fill="E0E0E0"/>
            <w:vAlign w:val="center"/>
          </w:tcPr>
          <w:p w14:paraId="21849E07" w14:textId="69865F15" w:rsidR="002A5FCA" w:rsidRPr="007F7698" w:rsidRDefault="00F92FF7" w:rsidP="00F81AE0">
            <w:pPr>
              <w:spacing w:line="0" w:lineRule="atLeast"/>
              <w:jc w:val="center"/>
              <w:rPr>
                <w:rFonts w:ascii="Times New Roman" w:hAnsi="Times New Roman"/>
                <w:b/>
                <w:lang w:val="hr-HR"/>
              </w:rPr>
            </w:pPr>
            <w:r>
              <w:rPr>
                <w:rFonts w:ascii="Times New Roman" w:hAnsi="Times New Roman"/>
                <w:b/>
                <w:lang w:val="hr-HR"/>
              </w:rPr>
              <w:t>10</w:t>
            </w:r>
            <w:r w:rsidR="009D7731">
              <w:rPr>
                <w:rFonts w:ascii="Times New Roman" w:hAnsi="Times New Roman"/>
                <w:b/>
                <w:lang w:val="hr-HR"/>
              </w:rPr>
              <w:t>.10.202</w:t>
            </w:r>
            <w:r>
              <w:rPr>
                <w:rFonts w:ascii="Times New Roman" w:hAnsi="Times New Roman"/>
                <w:b/>
                <w:lang w:val="hr-HR"/>
              </w:rPr>
              <w:t>5</w:t>
            </w:r>
            <w:r w:rsidR="009D7731">
              <w:rPr>
                <w:rFonts w:ascii="Times New Roman" w:hAnsi="Times New Roman"/>
                <w:b/>
                <w:lang w:val="hr-HR"/>
              </w:rPr>
              <w:t>.</w:t>
            </w:r>
          </w:p>
        </w:tc>
      </w:tr>
      <w:tr w:rsidR="00F81AE0" w:rsidRPr="00113422" w14:paraId="7D1F5075" w14:textId="77777777" w:rsidTr="00F81AE0">
        <w:trPr>
          <w:trHeight w:val="434"/>
        </w:trPr>
        <w:tc>
          <w:tcPr>
            <w:tcW w:w="5179" w:type="dxa"/>
            <w:gridSpan w:val="2"/>
            <w:tcBorders>
              <w:top w:val="double" w:sz="4" w:space="0" w:color="auto"/>
              <w:left w:val="double" w:sz="4" w:space="0" w:color="auto"/>
              <w:bottom w:val="double" w:sz="4" w:space="0" w:color="auto"/>
              <w:right w:val="single" w:sz="6" w:space="0" w:color="auto"/>
            </w:tcBorders>
            <w:shd w:val="clear" w:color="auto" w:fill="E0E0E0"/>
            <w:vAlign w:val="center"/>
          </w:tcPr>
          <w:p w14:paraId="1671D28F" w14:textId="77777777" w:rsidR="00F81AE0" w:rsidRPr="00602C5C" w:rsidRDefault="00A368AC" w:rsidP="00F81AE0">
            <w:pPr>
              <w:spacing w:line="0" w:lineRule="atLeast"/>
              <w:rPr>
                <w:rFonts w:ascii="Times New Roman" w:hAnsi="Times New Roman"/>
                <w:b/>
              </w:rPr>
            </w:pPr>
            <w:r>
              <w:rPr>
                <w:rFonts w:ascii="Times New Roman" w:hAnsi="Times New Roman"/>
                <w:b/>
              </w:rPr>
              <w:t xml:space="preserve">Ad </w:t>
            </w:r>
            <w:r w:rsidR="00A13D20">
              <w:rPr>
                <w:rFonts w:ascii="Times New Roman" w:hAnsi="Times New Roman"/>
                <w:b/>
              </w:rPr>
              <w:t>7</w:t>
            </w:r>
            <w:r w:rsidR="00F81AE0" w:rsidRPr="00602C5C">
              <w:rPr>
                <w:rFonts w:ascii="Times New Roman" w:hAnsi="Times New Roman"/>
                <w:b/>
              </w:rPr>
              <w:t>. Sažetak izlaganja i rasprave</w:t>
            </w:r>
          </w:p>
        </w:tc>
        <w:tc>
          <w:tcPr>
            <w:tcW w:w="2296" w:type="dxa"/>
            <w:gridSpan w:val="3"/>
            <w:tcBorders>
              <w:top w:val="double" w:sz="4" w:space="0" w:color="auto"/>
              <w:left w:val="single" w:sz="6" w:space="0" w:color="auto"/>
              <w:bottom w:val="double" w:sz="4" w:space="0" w:color="auto"/>
              <w:right w:val="single" w:sz="6" w:space="0" w:color="auto"/>
            </w:tcBorders>
            <w:shd w:val="clear" w:color="auto" w:fill="E0E0E0"/>
            <w:vAlign w:val="center"/>
          </w:tcPr>
          <w:p w14:paraId="27A77505" w14:textId="77777777" w:rsidR="00F81AE0" w:rsidRPr="007F7698" w:rsidRDefault="00F81AE0" w:rsidP="00F81AE0">
            <w:pPr>
              <w:spacing w:line="0" w:lineRule="atLeast"/>
              <w:jc w:val="center"/>
              <w:rPr>
                <w:rFonts w:ascii="Times New Roman" w:hAnsi="Times New Roman"/>
                <w:b/>
                <w:lang w:val="hr-HR"/>
              </w:rPr>
            </w:pPr>
          </w:p>
        </w:tc>
        <w:tc>
          <w:tcPr>
            <w:tcW w:w="2303" w:type="dxa"/>
            <w:gridSpan w:val="2"/>
            <w:tcBorders>
              <w:top w:val="double" w:sz="4" w:space="0" w:color="auto"/>
              <w:left w:val="single" w:sz="6" w:space="0" w:color="auto"/>
              <w:bottom w:val="double" w:sz="4" w:space="0" w:color="auto"/>
              <w:right w:val="double" w:sz="4" w:space="0" w:color="auto"/>
            </w:tcBorders>
            <w:shd w:val="clear" w:color="auto" w:fill="E0E0E0"/>
            <w:vAlign w:val="center"/>
          </w:tcPr>
          <w:p w14:paraId="5E40F5B7" w14:textId="77777777" w:rsidR="00F81AE0" w:rsidRPr="007F7698" w:rsidRDefault="00F81AE0" w:rsidP="00F81AE0">
            <w:pPr>
              <w:spacing w:line="0" w:lineRule="atLeast"/>
              <w:jc w:val="center"/>
              <w:rPr>
                <w:rFonts w:ascii="Times New Roman" w:hAnsi="Times New Roman"/>
                <w:b/>
                <w:lang w:val="hr-HR"/>
              </w:rPr>
            </w:pPr>
          </w:p>
        </w:tc>
      </w:tr>
      <w:tr w:rsidR="00A368AC" w:rsidRPr="007F7698" w14:paraId="6A75E8F0" w14:textId="77777777" w:rsidTr="00661F47">
        <w:trPr>
          <w:trHeight w:val="434"/>
        </w:trPr>
        <w:tc>
          <w:tcPr>
            <w:tcW w:w="9778" w:type="dxa"/>
            <w:gridSpan w:val="7"/>
            <w:tcBorders>
              <w:top w:val="double" w:sz="4" w:space="0" w:color="auto"/>
              <w:left w:val="double" w:sz="4" w:space="0" w:color="auto"/>
              <w:bottom w:val="double" w:sz="4" w:space="0" w:color="auto"/>
              <w:right w:val="double" w:sz="4" w:space="0" w:color="auto"/>
            </w:tcBorders>
            <w:shd w:val="clear" w:color="auto" w:fill="E0E0E0"/>
          </w:tcPr>
          <w:p w14:paraId="355E96AF" w14:textId="5A25750B" w:rsidR="00A368AC" w:rsidRPr="002A5FCA" w:rsidRDefault="00A368AC" w:rsidP="002A5FCA">
            <w:pPr>
              <w:shd w:val="clear" w:color="auto" w:fill="D9D9D9" w:themeFill="background1" w:themeFillShade="D9"/>
              <w:spacing w:after="200" w:line="276" w:lineRule="auto"/>
              <w:jc w:val="both"/>
              <w:rPr>
                <w:rFonts w:ascii="Times New Roman" w:hAnsi="Times New Roman"/>
              </w:rPr>
            </w:pPr>
            <w:r w:rsidRPr="002A5FCA">
              <w:rPr>
                <w:rFonts w:ascii="Times New Roman" w:hAnsi="Times New Roman"/>
              </w:rPr>
              <w:t>Predsjednica Š.O. je izvjestila</w:t>
            </w:r>
            <w:r w:rsidR="001E1F5D">
              <w:rPr>
                <w:rFonts w:ascii="Times New Roman" w:hAnsi="Times New Roman"/>
              </w:rPr>
              <w:t xml:space="preserve"> članove Š.O. kako je pristiglo </w:t>
            </w:r>
            <w:r w:rsidR="00A904BD">
              <w:rPr>
                <w:rFonts w:ascii="Times New Roman" w:hAnsi="Times New Roman"/>
              </w:rPr>
              <w:t>3</w:t>
            </w:r>
            <w:r w:rsidR="001E1F5D">
              <w:rPr>
                <w:rFonts w:ascii="Times New Roman" w:hAnsi="Times New Roman"/>
              </w:rPr>
              <w:t xml:space="preserve"> ponud</w:t>
            </w:r>
            <w:r w:rsidR="00A904BD">
              <w:rPr>
                <w:rFonts w:ascii="Times New Roman" w:hAnsi="Times New Roman"/>
              </w:rPr>
              <w:t>e</w:t>
            </w:r>
            <w:r w:rsidR="001E1F5D">
              <w:rPr>
                <w:rFonts w:ascii="Times New Roman" w:hAnsi="Times New Roman"/>
              </w:rPr>
              <w:t>, od Croatia osiguranja</w:t>
            </w:r>
            <w:r w:rsidRPr="002A5FCA">
              <w:rPr>
                <w:rFonts w:ascii="Times New Roman" w:hAnsi="Times New Roman"/>
              </w:rPr>
              <w:t xml:space="preserve"> d.d.,</w:t>
            </w:r>
            <w:r w:rsidR="001E1F5D">
              <w:rPr>
                <w:rFonts w:ascii="Times New Roman" w:hAnsi="Times New Roman"/>
              </w:rPr>
              <w:t xml:space="preserve"> Uniqa osiguranja d.d.</w:t>
            </w:r>
            <w:r w:rsidR="00A904BD">
              <w:rPr>
                <w:rFonts w:ascii="Times New Roman" w:hAnsi="Times New Roman"/>
              </w:rPr>
              <w:t xml:space="preserve"> i </w:t>
            </w:r>
            <w:r w:rsidR="001E1F5D">
              <w:rPr>
                <w:rFonts w:ascii="Times New Roman" w:hAnsi="Times New Roman"/>
              </w:rPr>
              <w:t>Wiener osiguranja</w:t>
            </w:r>
            <w:r>
              <w:rPr>
                <w:rFonts w:ascii="Times New Roman" w:hAnsi="Times New Roman"/>
              </w:rPr>
              <w:t xml:space="preserve"> d.d.</w:t>
            </w:r>
            <w:r w:rsidRPr="002A5FCA">
              <w:rPr>
                <w:rFonts w:ascii="Times New Roman" w:hAnsi="Times New Roman"/>
              </w:rPr>
              <w:t xml:space="preserve"> te uspoređujući sve pristigle ponude smatra kako je najpovoljnija ona od Croatia osiguranja </w:t>
            </w:r>
            <w:r>
              <w:rPr>
                <w:rFonts w:ascii="Times New Roman" w:hAnsi="Times New Roman"/>
              </w:rPr>
              <w:t xml:space="preserve">d.d. </w:t>
            </w:r>
            <w:r w:rsidRPr="002A5FCA">
              <w:rPr>
                <w:rFonts w:ascii="Times New Roman" w:hAnsi="Times New Roman"/>
              </w:rPr>
              <w:t>što su se, nakon usporedbe ponuda, složili i ostali članovi Š.O.</w:t>
            </w:r>
          </w:p>
          <w:p w14:paraId="08C78CEC" w14:textId="3D58B96E" w:rsidR="00A368AC" w:rsidRPr="00D24DEB" w:rsidRDefault="00A368AC" w:rsidP="00D24DEB">
            <w:pPr>
              <w:spacing w:after="200" w:line="276" w:lineRule="auto"/>
              <w:jc w:val="both"/>
              <w:rPr>
                <w:rFonts w:ascii="Times New Roman" w:hAnsi="Times New Roman"/>
                <w:lang w:val="en-US" w:eastAsia="hr-HR"/>
              </w:rPr>
            </w:pPr>
            <w:r w:rsidRPr="002A5FCA">
              <w:rPr>
                <w:rFonts w:ascii="Times New Roman" w:hAnsi="Times New Roman"/>
                <w:iCs/>
                <w:lang w:val="hr-HR"/>
              </w:rPr>
              <w:t>Primjedbi nije bilo,</w:t>
            </w:r>
            <w:r w:rsidRPr="002A5FCA">
              <w:rPr>
                <w:rFonts w:ascii="Times New Roman" w:hAnsi="Times New Roman"/>
              </w:rPr>
              <w:t xml:space="preserve"> svi članovi Školskog odbora glasali su ZA</w:t>
            </w:r>
            <w:r w:rsidRPr="002A5FCA">
              <w:rPr>
                <w:rFonts w:ascii="Times New Roman" w:hAnsi="Times New Roman"/>
                <w:iCs/>
                <w:lang w:val="hr-HR"/>
              </w:rPr>
              <w:t xml:space="preserve"> i time je </w:t>
            </w:r>
            <w:r w:rsidRPr="002A5FCA">
              <w:rPr>
                <w:rFonts w:ascii="Times New Roman" w:hAnsi="Times New Roman"/>
                <w:lang w:val="en-US" w:eastAsia="hr-HR"/>
              </w:rPr>
              <w:t xml:space="preserve">prihvaćeno da učenici u </w:t>
            </w:r>
            <w:r w:rsidR="00D455E2">
              <w:rPr>
                <w:rFonts w:ascii="Times New Roman" w:hAnsi="Times New Roman"/>
                <w:lang w:val="en-US" w:eastAsia="hr-HR"/>
              </w:rPr>
              <w:t>šk.g.202</w:t>
            </w:r>
            <w:r w:rsidR="00F92FF7">
              <w:rPr>
                <w:rFonts w:ascii="Times New Roman" w:hAnsi="Times New Roman"/>
                <w:lang w:val="en-US" w:eastAsia="hr-HR"/>
              </w:rPr>
              <w:t>5</w:t>
            </w:r>
            <w:r w:rsidR="00D455E2">
              <w:rPr>
                <w:rFonts w:ascii="Times New Roman" w:hAnsi="Times New Roman"/>
                <w:lang w:val="en-US" w:eastAsia="hr-HR"/>
              </w:rPr>
              <w:t>./202</w:t>
            </w:r>
            <w:r w:rsidR="00F92FF7">
              <w:rPr>
                <w:rFonts w:ascii="Times New Roman" w:hAnsi="Times New Roman"/>
                <w:lang w:val="en-US" w:eastAsia="hr-HR"/>
              </w:rPr>
              <w:t>6</w:t>
            </w:r>
            <w:r>
              <w:rPr>
                <w:rFonts w:ascii="Times New Roman" w:hAnsi="Times New Roman"/>
                <w:lang w:val="en-US" w:eastAsia="hr-HR"/>
              </w:rPr>
              <w:t>. b</w:t>
            </w:r>
            <w:r w:rsidRPr="002A5FCA">
              <w:rPr>
                <w:rFonts w:ascii="Times New Roman" w:hAnsi="Times New Roman"/>
                <w:lang w:val="en-US" w:eastAsia="hr-HR"/>
              </w:rPr>
              <w:t>udu osigurani preko Croatia osiguranja</w:t>
            </w:r>
          </w:p>
        </w:tc>
      </w:tr>
      <w:tr w:rsidR="00D07D2C" w:rsidRPr="00602C5C" w14:paraId="54FBBDD3" w14:textId="77777777" w:rsidTr="007A16FF">
        <w:trPr>
          <w:trHeight w:val="434"/>
        </w:trPr>
        <w:tc>
          <w:tcPr>
            <w:tcW w:w="5179" w:type="dxa"/>
            <w:gridSpan w:val="2"/>
            <w:tcBorders>
              <w:top w:val="double" w:sz="4" w:space="0" w:color="auto"/>
              <w:left w:val="double" w:sz="4" w:space="0" w:color="auto"/>
              <w:bottom w:val="double" w:sz="4" w:space="0" w:color="auto"/>
              <w:right w:val="single" w:sz="6" w:space="0" w:color="auto"/>
            </w:tcBorders>
            <w:shd w:val="clear" w:color="auto" w:fill="E0E0E0"/>
            <w:vAlign w:val="center"/>
          </w:tcPr>
          <w:p w14:paraId="487629A9" w14:textId="77777777" w:rsidR="00D07D2C" w:rsidRPr="00602C5C" w:rsidRDefault="00D07D2C" w:rsidP="007A16FF">
            <w:pPr>
              <w:spacing w:line="0" w:lineRule="atLeast"/>
              <w:rPr>
                <w:rFonts w:ascii="Times New Roman" w:hAnsi="Times New Roman"/>
                <w:b/>
              </w:rPr>
            </w:pPr>
            <w:r w:rsidRPr="00602C5C">
              <w:rPr>
                <w:rFonts w:ascii="Times New Roman" w:hAnsi="Times New Roman"/>
                <w:b/>
              </w:rPr>
              <w:t>Ad</w:t>
            </w:r>
            <w:r w:rsidR="00A13D20">
              <w:rPr>
                <w:rFonts w:ascii="Times New Roman" w:hAnsi="Times New Roman"/>
                <w:b/>
              </w:rPr>
              <w:t xml:space="preserve"> 7</w:t>
            </w:r>
            <w:r w:rsidRPr="00602C5C">
              <w:rPr>
                <w:rFonts w:ascii="Times New Roman" w:hAnsi="Times New Roman"/>
                <w:b/>
              </w:rPr>
              <w:t xml:space="preserve">. Zaključak </w:t>
            </w:r>
          </w:p>
        </w:tc>
        <w:tc>
          <w:tcPr>
            <w:tcW w:w="2296" w:type="dxa"/>
            <w:gridSpan w:val="3"/>
            <w:tcBorders>
              <w:top w:val="double" w:sz="4" w:space="0" w:color="auto"/>
              <w:left w:val="single" w:sz="6" w:space="0" w:color="auto"/>
              <w:bottom w:val="double" w:sz="4" w:space="0" w:color="auto"/>
              <w:right w:val="single" w:sz="6" w:space="0" w:color="auto"/>
            </w:tcBorders>
            <w:shd w:val="clear" w:color="auto" w:fill="E0E0E0"/>
            <w:vAlign w:val="center"/>
          </w:tcPr>
          <w:p w14:paraId="78291680" w14:textId="77777777" w:rsidR="00D07D2C" w:rsidRPr="00602C5C" w:rsidRDefault="00D07D2C" w:rsidP="007A16FF">
            <w:pPr>
              <w:spacing w:line="0" w:lineRule="atLeast"/>
              <w:rPr>
                <w:rFonts w:ascii="Times New Roman" w:hAnsi="Times New Roman"/>
                <w:b/>
              </w:rPr>
            </w:pPr>
            <w:r w:rsidRPr="00602C5C">
              <w:rPr>
                <w:rFonts w:ascii="Times New Roman" w:hAnsi="Times New Roman"/>
                <w:b/>
              </w:rPr>
              <w:t>Zadužena osoba</w:t>
            </w:r>
          </w:p>
        </w:tc>
        <w:tc>
          <w:tcPr>
            <w:tcW w:w="2303" w:type="dxa"/>
            <w:gridSpan w:val="2"/>
            <w:tcBorders>
              <w:top w:val="double" w:sz="4" w:space="0" w:color="auto"/>
              <w:left w:val="single" w:sz="6" w:space="0" w:color="auto"/>
              <w:bottom w:val="double" w:sz="4" w:space="0" w:color="auto"/>
              <w:right w:val="double" w:sz="4" w:space="0" w:color="auto"/>
            </w:tcBorders>
            <w:shd w:val="clear" w:color="auto" w:fill="E0E0E0"/>
            <w:vAlign w:val="center"/>
          </w:tcPr>
          <w:p w14:paraId="5B513219" w14:textId="77777777" w:rsidR="00D07D2C" w:rsidRPr="00602C5C" w:rsidRDefault="00D07D2C" w:rsidP="007A16FF">
            <w:pPr>
              <w:spacing w:line="0" w:lineRule="atLeast"/>
              <w:jc w:val="center"/>
              <w:rPr>
                <w:rFonts w:ascii="Times New Roman" w:hAnsi="Times New Roman"/>
                <w:b/>
              </w:rPr>
            </w:pPr>
            <w:r w:rsidRPr="00602C5C">
              <w:rPr>
                <w:rFonts w:ascii="Times New Roman" w:hAnsi="Times New Roman"/>
                <w:b/>
              </w:rPr>
              <w:t>Rok</w:t>
            </w:r>
          </w:p>
        </w:tc>
      </w:tr>
      <w:tr w:rsidR="00D07D2C" w:rsidRPr="00602C5C" w14:paraId="1AD2F3DB" w14:textId="77777777" w:rsidTr="007A16FF">
        <w:trPr>
          <w:trHeight w:val="923"/>
        </w:trPr>
        <w:tc>
          <w:tcPr>
            <w:tcW w:w="5179" w:type="dxa"/>
            <w:gridSpan w:val="2"/>
            <w:tcBorders>
              <w:top w:val="double" w:sz="4" w:space="0" w:color="auto"/>
              <w:left w:val="double" w:sz="4" w:space="0" w:color="auto"/>
              <w:bottom w:val="double" w:sz="4" w:space="0" w:color="auto"/>
              <w:right w:val="single" w:sz="6" w:space="0" w:color="auto"/>
            </w:tcBorders>
            <w:shd w:val="clear" w:color="auto" w:fill="E0E0E0"/>
            <w:vAlign w:val="center"/>
          </w:tcPr>
          <w:p w14:paraId="58AE3233" w14:textId="30E8D4B9" w:rsidR="009B1C41" w:rsidRDefault="00A13D20" w:rsidP="009B1C41">
            <w:pPr>
              <w:jc w:val="both"/>
              <w:rPr>
                <w:rFonts w:ascii="Times New Roman" w:hAnsi="Times New Roman"/>
              </w:rPr>
            </w:pPr>
            <w:r>
              <w:rPr>
                <w:rFonts w:ascii="Times New Roman" w:hAnsi="Times New Roman"/>
              </w:rPr>
              <w:t>Školski odbor</w:t>
            </w:r>
            <w:r w:rsidR="00D07D2C">
              <w:rPr>
                <w:rFonts w:ascii="Times New Roman" w:hAnsi="Times New Roman"/>
              </w:rPr>
              <w:t xml:space="preserve"> </w:t>
            </w:r>
            <w:r w:rsidR="009B1C41">
              <w:rPr>
                <w:rFonts w:ascii="Times New Roman" w:hAnsi="Times New Roman"/>
              </w:rPr>
              <w:t xml:space="preserve">prihvaća ponudu za osiguranje učenika </w:t>
            </w:r>
            <w:r w:rsidR="009B1C41" w:rsidRPr="002A5FCA">
              <w:rPr>
                <w:rFonts w:ascii="Times New Roman" w:hAnsi="Times New Roman"/>
                <w:lang w:val="en-US" w:eastAsia="hr-HR"/>
              </w:rPr>
              <w:t xml:space="preserve">u </w:t>
            </w:r>
            <w:r w:rsidR="00D455E2">
              <w:rPr>
                <w:rFonts w:ascii="Times New Roman" w:hAnsi="Times New Roman"/>
                <w:lang w:val="en-US" w:eastAsia="hr-HR"/>
              </w:rPr>
              <w:t>šk.g.202</w:t>
            </w:r>
            <w:r w:rsidR="00F92FF7">
              <w:rPr>
                <w:rFonts w:ascii="Times New Roman" w:hAnsi="Times New Roman"/>
                <w:lang w:val="en-US" w:eastAsia="hr-HR"/>
              </w:rPr>
              <w:t>5</w:t>
            </w:r>
            <w:r w:rsidR="00D455E2">
              <w:rPr>
                <w:rFonts w:ascii="Times New Roman" w:hAnsi="Times New Roman"/>
                <w:lang w:val="en-US" w:eastAsia="hr-HR"/>
              </w:rPr>
              <w:t>./202</w:t>
            </w:r>
            <w:r w:rsidR="00F92FF7">
              <w:rPr>
                <w:rFonts w:ascii="Times New Roman" w:hAnsi="Times New Roman"/>
                <w:lang w:val="en-US" w:eastAsia="hr-HR"/>
              </w:rPr>
              <w:t>6</w:t>
            </w:r>
            <w:r w:rsidR="009B1C41">
              <w:rPr>
                <w:rFonts w:ascii="Times New Roman" w:hAnsi="Times New Roman"/>
                <w:lang w:val="en-US" w:eastAsia="hr-HR"/>
              </w:rPr>
              <w:t>.</w:t>
            </w:r>
            <w:r w:rsidR="009B1C41">
              <w:rPr>
                <w:rFonts w:ascii="Times New Roman" w:hAnsi="Times New Roman"/>
              </w:rPr>
              <w:t xml:space="preserve"> preko Croatia osiguranje d.d.</w:t>
            </w:r>
          </w:p>
          <w:p w14:paraId="2DC8B39B" w14:textId="77777777" w:rsidR="00D07D2C" w:rsidRPr="00602C5C" w:rsidRDefault="00D07D2C" w:rsidP="007A16FF">
            <w:pPr>
              <w:jc w:val="both"/>
              <w:rPr>
                <w:rFonts w:ascii="Times New Roman" w:hAnsi="Times New Roman"/>
              </w:rPr>
            </w:pPr>
          </w:p>
        </w:tc>
        <w:tc>
          <w:tcPr>
            <w:tcW w:w="2296" w:type="dxa"/>
            <w:gridSpan w:val="3"/>
            <w:tcBorders>
              <w:top w:val="double" w:sz="4" w:space="0" w:color="auto"/>
              <w:left w:val="single" w:sz="6" w:space="0" w:color="auto"/>
              <w:bottom w:val="double" w:sz="4" w:space="0" w:color="auto"/>
              <w:right w:val="single" w:sz="6" w:space="0" w:color="auto"/>
            </w:tcBorders>
            <w:shd w:val="clear" w:color="auto" w:fill="E0E0E0"/>
            <w:vAlign w:val="center"/>
          </w:tcPr>
          <w:p w14:paraId="079F1C6D" w14:textId="77777777" w:rsidR="00D07D2C" w:rsidRPr="00602C5C" w:rsidRDefault="00D07D2C" w:rsidP="007A16FF">
            <w:pPr>
              <w:spacing w:line="0" w:lineRule="atLeast"/>
              <w:jc w:val="center"/>
              <w:rPr>
                <w:rFonts w:ascii="Times New Roman" w:hAnsi="Times New Roman"/>
                <w:b/>
              </w:rPr>
            </w:pPr>
          </w:p>
        </w:tc>
        <w:tc>
          <w:tcPr>
            <w:tcW w:w="2303" w:type="dxa"/>
            <w:gridSpan w:val="2"/>
            <w:tcBorders>
              <w:top w:val="double" w:sz="4" w:space="0" w:color="auto"/>
              <w:left w:val="single" w:sz="6" w:space="0" w:color="auto"/>
              <w:bottom w:val="double" w:sz="4" w:space="0" w:color="auto"/>
              <w:right w:val="double" w:sz="4" w:space="0" w:color="auto"/>
            </w:tcBorders>
            <w:shd w:val="clear" w:color="auto" w:fill="E0E0E0"/>
            <w:vAlign w:val="center"/>
          </w:tcPr>
          <w:p w14:paraId="7E123046" w14:textId="4AE3AC05" w:rsidR="00D07D2C" w:rsidRPr="00602C5C" w:rsidRDefault="00F92FF7" w:rsidP="007A16FF">
            <w:pPr>
              <w:spacing w:line="0" w:lineRule="atLeast"/>
              <w:jc w:val="center"/>
              <w:rPr>
                <w:rFonts w:ascii="Times New Roman" w:hAnsi="Times New Roman"/>
                <w:b/>
              </w:rPr>
            </w:pPr>
            <w:r>
              <w:rPr>
                <w:rFonts w:ascii="Times New Roman" w:hAnsi="Times New Roman"/>
                <w:b/>
              </w:rPr>
              <w:t>17</w:t>
            </w:r>
            <w:r w:rsidR="009D7731">
              <w:rPr>
                <w:rFonts w:ascii="Times New Roman" w:hAnsi="Times New Roman"/>
                <w:b/>
              </w:rPr>
              <w:t>.10.202</w:t>
            </w:r>
            <w:r>
              <w:rPr>
                <w:rFonts w:ascii="Times New Roman" w:hAnsi="Times New Roman"/>
                <w:b/>
              </w:rPr>
              <w:t>5</w:t>
            </w:r>
            <w:r w:rsidR="009D7731">
              <w:rPr>
                <w:rFonts w:ascii="Times New Roman" w:hAnsi="Times New Roman"/>
                <w:b/>
              </w:rPr>
              <w:t>.</w:t>
            </w:r>
          </w:p>
        </w:tc>
      </w:tr>
      <w:tr w:rsidR="00A13D20" w:rsidRPr="007F7698" w14:paraId="4622F1FD" w14:textId="77777777" w:rsidTr="00004C08">
        <w:trPr>
          <w:trHeight w:val="434"/>
        </w:trPr>
        <w:tc>
          <w:tcPr>
            <w:tcW w:w="5179" w:type="dxa"/>
            <w:gridSpan w:val="2"/>
            <w:tcBorders>
              <w:top w:val="double" w:sz="4" w:space="0" w:color="auto"/>
              <w:left w:val="double" w:sz="4" w:space="0" w:color="auto"/>
              <w:bottom w:val="double" w:sz="4" w:space="0" w:color="auto"/>
              <w:right w:val="single" w:sz="6" w:space="0" w:color="auto"/>
            </w:tcBorders>
            <w:shd w:val="clear" w:color="auto" w:fill="E0E0E0"/>
            <w:vAlign w:val="center"/>
          </w:tcPr>
          <w:p w14:paraId="29E1C6F1" w14:textId="77777777" w:rsidR="00A13D20" w:rsidRPr="00602C5C" w:rsidRDefault="00A13D20" w:rsidP="00004C08">
            <w:pPr>
              <w:spacing w:line="0" w:lineRule="atLeast"/>
              <w:rPr>
                <w:rFonts w:ascii="Times New Roman" w:hAnsi="Times New Roman"/>
                <w:b/>
              </w:rPr>
            </w:pPr>
            <w:r>
              <w:rPr>
                <w:rFonts w:ascii="Times New Roman" w:hAnsi="Times New Roman"/>
                <w:b/>
              </w:rPr>
              <w:t>Ad 8</w:t>
            </w:r>
            <w:r w:rsidRPr="00602C5C">
              <w:rPr>
                <w:rFonts w:ascii="Times New Roman" w:hAnsi="Times New Roman"/>
                <w:b/>
              </w:rPr>
              <w:t>. Sažetak izlaganja i rasprave</w:t>
            </w:r>
          </w:p>
        </w:tc>
        <w:tc>
          <w:tcPr>
            <w:tcW w:w="2296" w:type="dxa"/>
            <w:gridSpan w:val="3"/>
            <w:tcBorders>
              <w:top w:val="double" w:sz="4" w:space="0" w:color="auto"/>
              <w:left w:val="single" w:sz="6" w:space="0" w:color="auto"/>
              <w:bottom w:val="double" w:sz="4" w:space="0" w:color="auto"/>
              <w:right w:val="single" w:sz="6" w:space="0" w:color="auto"/>
            </w:tcBorders>
            <w:shd w:val="clear" w:color="auto" w:fill="E0E0E0"/>
            <w:vAlign w:val="center"/>
          </w:tcPr>
          <w:p w14:paraId="5599CFBC" w14:textId="77777777" w:rsidR="00A13D20" w:rsidRPr="007F7698" w:rsidRDefault="00A13D20" w:rsidP="00004C08">
            <w:pPr>
              <w:spacing w:line="0" w:lineRule="atLeast"/>
              <w:jc w:val="center"/>
              <w:rPr>
                <w:rFonts w:ascii="Times New Roman" w:hAnsi="Times New Roman"/>
                <w:b/>
                <w:lang w:val="hr-HR"/>
              </w:rPr>
            </w:pPr>
          </w:p>
        </w:tc>
        <w:tc>
          <w:tcPr>
            <w:tcW w:w="2303" w:type="dxa"/>
            <w:gridSpan w:val="2"/>
            <w:tcBorders>
              <w:top w:val="double" w:sz="4" w:space="0" w:color="auto"/>
              <w:left w:val="single" w:sz="6" w:space="0" w:color="auto"/>
              <w:bottom w:val="double" w:sz="4" w:space="0" w:color="auto"/>
              <w:right w:val="double" w:sz="4" w:space="0" w:color="auto"/>
            </w:tcBorders>
            <w:shd w:val="clear" w:color="auto" w:fill="E0E0E0"/>
            <w:vAlign w:val="center"/>
          </w:tcPr>
          <w:p w14:paraId="08C34461" w14:textId="77777777" w:rsidR="00A13D20" w:rsidRPr="007F7698" w:rsidRDefault="00A13D20" w:rsidP="00004C08">
            <w:pPr>
              <w:spacing w:line="0" w:lineRule="atLeast"/>
              <w:jc w:val="center"/>
              <w:rPr>
                <w:rFonts w:ascii="Times New Roman" w:hAnsi="Times New Roman"/>
                <w:b/>
                <w:lang w:val="hr-HR"/>
              </w:rPr>
            </w:pPr>
          </w:p>
        </w:tc>
      </w:tr>
      <w:tr w:rsidR="00A13D20" w:rsidRPr="00D24DEB" w14:paraId="6A2F3C1E" w14:textId="77777777" w:rsidTr="00004C08">
        <w:trPr>
          <w:trHeight w:val="434"/>
        </w:trPr>
        <w:tc>
          <w:tcPr>
            <w:tcW w:w="9778" w:type="dxa"/>
            <w:gridSpan w:val="7"/>
            <w:tcBorders>
              <w:top w:val="double" w:sz="4" w:space="0" w:color="auto"/>
              <w:left w:val="double" w:sz="4" w:space="0" w:color="auto"/>
              <w:bottom w:val="double" w:sz="4" w:space="0" w:color="auto"/>
              <w:right w:val="double" w:sz="4" w:space="0" w:color="auto"/>
            </w:tcBorders>
            <w:shd w:val="clear" w:color="auto" w:fill="E0E0E0"/>
          </w:tcPr>
          <w:p w14:paraId="4DCDD87C" w14:textId="670032E4" w:rsidR="00F92FF7" w:rsidRDefault="00F92FF7" w:rsidP="00F92FF7">
            <w:pPr>
              <w:jc w:val="both"/>
              <w:rPr>
                <w:rFonts w:ascii="Calibri" w:hAnsi="Calibri"/>
                <w:color w:val="000000"/>
                <w:sz w:val="22"/>
                <w:szCs w:val="22"/>
                <w:lang w:val="hr-HR"/>
              </w:rPr>
            </w:pPr>
            <w:r>
              <w:rPr>
                <w:rFonts w:ascii="Times New Roman" w:hAnsi="Times New Roman"/>
                <w:color w:val="000000"/>
              </w:rPr>
              <w:t xml:space="preserve">Na početku svake školske godine škola raspisuje natječaj za davanje u zakup dvorane, a sve sukladno Odluci o uvjetima, kriterijima i postupku za uzimanje i davanje u zakup i privremeno korištenje prostora i opreme u školskim ustanovama kojima je osnivač Primorsko-goranska županija (KLASA: 022-04/17-01/32, URBROJ: 2170/1-01-01/5-17-12 od 11. rujna 2017.) i Odluci o Izmjenama Odluke o uvjetima, kriterijima i postupku za uzimanje i davanje u zakup i privremeno korištenje prostora i opreme u školskim ustanovama (KLASA: 022-04/20-01/39, URBROJ: 2170/1-01-01/6-20-12 od 26. listopada 2020.g.) Sukladno čl. 7. predmetne Odluke ravnateljica predlože da visina najma za najam dvorane bude najmanje 15,00 eura po satu. Također, sukladno čl. 15. predmetne Odluke ravnateljica predlože da članovi povjerenstva za provedbu natječaja budu: Nikola Kolačević; imenovan od strane PGŽ-a u </w:t>
            </w:r>
            <w:r w:rsidRPr="00F92FF7">
              <w:rPr>
                <w:rFonts w:ascii="Times New Roman" w:hAnsi="Times New Roman"/>
                <w:color w:val="000000"/>
              </w:rPr>
              <w:t>svrhu provedbe natječajnog postupka za zakup školske dvorane</w:t>
            </w:r>
            <w:r>
              <w:rPr>
                <w:rFonts w:ascii="Times New Roman" w:hAnsi="Times New Roman"/>
                <w:color w:val="000000"/>
              </w:rPr>
              <w:t>, Ana Proštenik, tajnica škole i Alenka Prodan Jermaniš, voditeljica računovodstva</w:t>
            </w:r>
            <w:r>
              <w:rPr>
                <w:color w:val="000000"/>
              </w:rPr>
              <w:t>.</w:t>
            </w:r>
          </w:p>
          <w:p w14:paraId="6CF6F725" w14:textId="77777777" w:rsidR="00F92FF7" w:rsidRDefault="00F92FF7" w:rsidP="00F92FF7">
            <w:pPr>
              <w:rPr>
                <w:color w:val="000000"/>
              </w:rPr>
            </w:pPr>
            <w:r>
              <w:rPr>
                <w:color w:val="000000"/>
                <w:sz w:val="20"/>
                <w:szCs w:val="20"/>
              </w:rPr>
              <w:t xml:space="preserve">                               </w:t>
            </w:r>
          </w:p>
          <w:p w14:paraId="09A3C0FC" w14:textId="6DA15793" w:rsidR="00A13D20" w:rsidRPr="009D7731" w:rsidRDefault="00F92FF7" w:rsidP="00F92FF7">
            <w:pPr>
              <w:spacing w:line="276" w:lineRule="auto"/>
              <w:jc w:val="both"/>
              <w:rPr>
                <w:rFonts w:ascii="Times New Roman" w:hAnsi="Times New Roman"/>
                <w:iCs/>
              </w:rPr>
            </w:pPr>
            <w:r w:rsidRPr="00A03C75">
              <w:rPr>
                <w:rFonts w:ascii="Times New Roman" w:hAnsi="Times New Roman"/>
              </w:rPr>
              <w:t xml:space="preserve">Primjedbi nije bilo, svi članovi Školskog odbora, glasali su ZA i </w:t>
            </w:r>
            <w:r>
              <w:rPr>
                <w:rFonts w:ascii="Times New Roman" w:hAnsi="Times New Roman"/>
                <w:iCs/>
              </w:rPr>
              <w:t xml:space="preserve">time je </w:t>
            </w:r>
            <w:r>
              <w:rPr>
                <w:rFonts w:ascii="Times New Roman" w:hAnsi="Times New Roman"/>
                <w:iCs/>
                <w:lang w:val="hr-HR"/>
              </w:rPr>
              <w:t xml:space="preserve">dana suglasnost za </w:t>
            </w:r>
            <w:r>
              <w:rPr>
                <w:rFonts w:ascii="Times New Roman" w:hAnsi="Times New Roman"/>
              </w:rPr>
              <w:t xml:space="preserve">raspisivanje </w:t>
            </w:r>
            <w:r w:rsidRPr="00296D53">
              <w:rPr>
                <w:rFonts w:ascii="Times New Roman" w:hAnsi="Times New Roman"/>
                <w:lang w:val="hr-HR"/>
              </w:rPr>
              <w:t>natječaj</w:t>
            </w:r>
            <w:r>
              <w:rPr>
                <w:rFonts w:ascii="Times New Roman" w:hAnsi="Times New Roman"/>
                <w:lang w:val="hr-HR"/>
              </w:rPr>
              <w:t>a</w:t>
            </w:r>
            <w:r w:rsidRPr="00296D53">
              <w:rPr>
                <w:rFonts w:ascii="Times New Roman" w:hAnsi="Times New Roman"/>
                <w:lang w:val="hr-HR"/>
              </w:rPr>
              <w:t xml:space="preserve"> za davanje u zakup </w:t>
            </w:r>
            <w:r>
              <w:rPr>
                <w:rFonts w:ascii="Times New Roman" w:hAnsi="Times New Roman"/>
                <w:lang w:val="hr-HR"/>
              </w:rPr>
              <w:t>dvorane po cijeni od 15,00 eura po satu i imenovano je povjerenstvo za provedbu natječaja.</w:t>
            </w:r>
          </w:p>
        </w:tc>
      </w:tr>
      <w:tr w:rsidR="00A13D20" w:rsidRPr="00602C5C" w14:paraId="067CD9B1" w14:textId="77777777" w:rsidTr="00004C08">
        <w:trPr>
          <w:trHeight w:val="434"/>
        </w:trPr>
        <w:tc>
          <w:tcPr>
            <w:tcW w:w="5179" w:type="dxa"/>
            <w:gridSpan w:val="2"/>
            <w:tcBorders>
              <w:top w:val="double" w:sz="4" w:space="0" w:color="auto"/>
              <w:left w:val="double" w:sz="4" w:space="0" w:color="auto"/>
              <w:bottom w:val="double" w:sz="4" w:space="0" w:color="auto"/>
              <w:right w:val="single" w:sz="6" w:space="0" w:color="auto"/>
            </w:tcBorders>
            <w:shd w:val="clear" w:color="auto" w:fill="E0E0E0"/>
            <w:vAlign w:val="center"/>
          </w:tcPr>
          <w:p w14:paraId="31222A0F" w14:textId="77777777" w:rsidR="00A13D20" w:rsidRPr="00602C5C" w:rsidRDefault="00A13D20" w:rsidP="00004C08">
            <w:pPr>
              <w:spacing w:line="0" w:lineRule="atLeast"/>
              <w:rPr>
                <w:rFonts w:ascii="Times New Roman" w:hAnsi="Times New Roman"/>
                <w:b/>
              </w:rPr>
            </w:pPr>
            <w:r w:rsidRPr="00602C5C">
              <w:rPr>
                <w:rFonts w:ascii="Times New Roman" w:hAnsi="Times New Roman"/>
                <w:b/>
              </w:rPr>
              <w:t>Ad</w:t>
            </w:r>
            <w:r>
              <w:rPr>
                <w:rFonts w:ascii="Times New Roman" w:hAnsi="Times New Roman"/>
                <w:b/>
              </w:rPr>
              <w:t xml:space="preserve"> 8</w:t>
            </w:r>
            <w:r w:rsidRPr="00602C5C">
              <w:rPr>
                <w:rFonts w:ascii="Times New Roman" w:hAnsi="Times New Roman"/>
                <w:b/>
              </w:rPr>
              <w:t xml:space="preserve">. Zaključak </w:t>
            </w:r>
          </w:p>
        </w:tc>
        <w:tc>
          <w:tcPr>
            <w:tcW w:w="2296" w:type="dxa"/>
            <w:gridSpan w:val="3"/>
            <w:tcBorders>
              <w:top w:val="double" w:sz="4" w:space="0" w:color="auto"/>
              <w:left w:val="single" w:sz="6" w:space="0" w:color="auto"/>
              <w:bottom w:val="double" w:sz="4" w:space="0" w:color="auto"/>
              <w:right w:val="single" w:sz="6" w:space="0" w:color="auto"/>
            </w:tcBorders>
            <w:shd w:val="clear" w:color="auto" w:fill="E0E0E0"/>
            <w:vAlign w:val="center"/>
          </w:tcPr>
          <w:p w14:paraId="06B44F27" w14:textId="77777777" w:rsidR="00A13D20" w:rsidRPr="00602C5C" w:rsidRDefault="00A13D20" w:rsidP="00004C08">
            <w:pPr>
              <w:spacing w:line="0" w:lineRule="atLeast"/>
              <w:rPr>
                <w:rFonts w:ascii="Times New Roman" w:hAnsi="Times New Roman"/>
                <w:b/>
              </w:rPr>
            </w:pPr>
            <w:r w:rsidRPr="00602C5C">
              <w:rPr>
                <w:rFonts w:ascii="Times New Roman" w:hAnsi="Times New Roman"/>
                <w:b/>
              </w:rPr>
              <w:t>Zadužena osoba</w:t>
            </w:r>
          </w:p>
        </w:tc>
        <w:tc>
          <w:tcPr>
            <w:tcW w:w="2303" w:type="dxa"/>
            <w:gridSpan w:val="2"/>
            <w:tcBorders>
              <w:top w:val="double" w:sz="4" w:space="0" w:color="auto"/>
              <w:left w:val="single" w:sz="6" w:space="0" w:color="auto"/>
              <w:bottom w:val="double" w:sz="4" w:space="0" w:color="auto"/>
              <w:right w:val="double" w:sz="4" w:space="0" w:color="auto"/>
            </w:tcBorders>
            <w:shd w:val="clear" w:color="auto" w:fill="E0E0E0"/>
            <w:vAlign w:val="center"/>
          </w:tcPr>
          <w:p w14:paraId="4E4D4C81" w14:textId="77777777" w:rsidR="00A13D20" w:rsidRPr="00602C5C" w:rsidRDefault="00A13D20" w:rsidP="00004C08">
            <w:pPr>
              <w:spacing w:line="0" w:lineRule="atLeast"/>
              <w:jc w:val="center"/>
              <w:rPr>
                <w:rFonts w:ascii="Times New Roman" w:hAnsi="Times New Roman"/>
                <w:b/>
              </w:rPr>
            </w:pPr>
            <w:r w:rsidRPr="00602C5C">
              <w:rPr>
                <w:rFonts w:ascii="Times New Roman" w:hAnsi="Times New Roman"/>
                <w:b/>
              </w:rPr>
              <w:t>Rok</w:t>
            </w:r>
          </w:p>
        </w:tc>
      </w:tr>
      <w:tr w:rsidR="00A13D20" w:rsidRPr="00602C5C" w14:paraId="7C455CB1" w14:textId="77777777" w:rsidTr="00004C08">
        <w:trPr>
          <w:trHeight w:val="923"/>
        </w:trPr>
        <w:tc>
          <w:tcPr>
            <w:tcW w:w="5179" w:type="dxa"/>
            <w:gridSpan w:val="2"/>
            <w:tcBorders>
              <w:top w:val="double" w:sz="4" w:space="0" w:color="auto"/>
              <w:left w:val="double" w:sz="4" w:space="0" w:color="auto"/>
              <w:bottom w:val="double" w:sz="4" w:space="0" w:color="auto"/>
              <w:right w:val="single" w:sz="6" w:space="0" w:color="auto"/>
            </w:tcBorders>
            <w:shd w:val="clear" w:color="auto" w:fill="E0E0E0"/>
            <w:vAlign w:val="center"/>
          </w:tcPr>
          <w:p w14:paraId="76C55255" w14:textId="261BC8AF" w:rsidR="00A13D20" w:rsidRPr="00602C5C" w:rsidRDefault="00F92FF7" w:rsidP="00F92FF7">
            <w:pPr>
              <w:jc w:val="both"/>
              <w:rPr>
                <w:rFonts w:ascii="Times New Roman" w:hAnsi="Times New Roman"/>
              </w:rPr>
            </w:pPr>
            <w:r>
              <w:rPr>
                <w:rFonts w:ascii="Times New Roman" w:hAnsi="Times New Roman"/>
              </w:rPr>
              <w:t xml:space="preserve">Škola će raspisati </w:t>
            </w:r>
            <w:r w:rsidRPr="00296D53">
              <w:rPr>
                <w:rFonts w:ascii="Times New Roman" w:hAnsi="Times New Roman"/>
                <w:lang w:val="hr-HR"/>
              </w:rPr>
              <w:t xml:space="preserve">natječaj za davanje u zakup </w:t>
            </w:r>
            <w:r>
              <w:rPr>
                <w:rFonts w:ascii="Times New Roman" w:hAnsi="Times New Roman"/>
                <w:lang w:val="hr-HR"/>
              </w:rPr>
              <w:t>dvorane po cijeni od najmanje 15,00 eura po satu.</w:t>
            </w:r>
          </w:p>
        </w:tc>
        <w:tc>
          <w:tcPr>
            <w:tcW w:w="2296" w:type="dxa"/>
            <w:gridSpan w:val="3"/>
            <w:tcBorders>
              <w:top w:val="double" w:sz="4" w:space="0" w:color="auto"/>
              <w:left w:val="single" w:sz="6" w:space="0" w:color="auto"/>
              <w:bottom w:val="double" w:sz="4" w:space="0" w:color="auto"/>
              <w:right w:val="single" w:sz="6" w:space="0" w:color="auto"/>
            </w:tcBorders>
            <w:shd w:val="clear" w:color="auto" w:fill="E0E0E0"/>
            <w:vAlign w:val="center"/>
          </w:tcPr>
          <w:p w14:paraId="0AF479BF" w14:textId="77777777" w:rsidR="00A13D20" w:rsidRPr="00602C5C" w:rsidRDefault="009D7731" w:rsidP="00004C08">
            <w:pPr>
              <w:spacing w:line="0" w:lineRule="atLeast"/>
              <w:jc w:val="center"/>
              <w:rPr>
                <w:rFonts w:ascii="Times New Roman" w:hAnsi="Times New Roman"/>
                <w:b/>
              </w:rPr>
            </w:pPr>
            <w:r>
              <w:rPr>
                <w:rFonts w:ascii="Times New Roman" w:hAnsi="Times New Roman"/>
                <w:b/>
              </w:rPr>
              <w:t>Tajnica</w:t>
            </w:r>
          </w:p>
        </w:tc>
        <w:tc>
          <w:tcPr>
            <w:tcW w:w="2303" w:type="dxa"/>
            <w:gridSpan w:val="2"/>
            <w:tcBorders>
              <w:top w:val="double" w:sz="4" w:space="0" w:color="auto"/>
              <w:left w:val="single" w:sz="6" w:space="0" w:color="auto"/>
              <w:bottom w:val="double" w:sz="4" w:space="0" w:color="auto"/>
              <w:right w:val="double" w:sz="4" w:space="0" w:color="auto"/>
            </w:tcBorders>
            <w:shd w:val="clear" w:color="auto" w:fill="E0E0E0"/>
            <w:vAlign w:val="center"/>
          </w:tcPr>
          <w:p w14:paraId="5FEF5965" w14:textId="77777777" w:rsidR="00A13D20" w:rsidRPr="00602C5C" w:rsidRDefault="009D7731" w:rsidP="00004C08">
            <w:pPr>
              <w:spacing w:line="0" w:lineRule="atLeast"/>
              <w:jc w:val="center"/>
              <w:rPr>
                <w:rFonts w:ascii="Times New Roman" w:hAnsi="Times New Roman"/>
                <w:b/>
              </w:rPr>
            </w:pPr>
            <w:r>
              <w:rPr>
                <w:rFonts w:ascii="Times New Roman" w:hAnsi="Times New Roman"/>
                <w:b/>
              </w:rPr>
              <w:t>30 dana</w:t>
            </w:r>
          </w:p>
        </w:tc>
      </w:tr>
      <w:tr w:rsidR="00D07D2C" w:rsidRPr="007F7698" w14:paraId="779D5A99" w14:textId="77777777" w:rsidTr="007A16FF">
        <w:trPr>
          <w:trHeight w:val="434"/>
        </w:trPr>
        <w:tc>
          <w:tcPr>
            <w:tcW w:w="5179" w:type="dxa"/>
            <w:gridSpan w:val="2"/>
            <w:tcBorders>
              <w:top w:val="double" w:sz="4" w:space="0" w:color="auto"/>
              <w:left w:val="double" w:sz="4" w:space="0" w:color="auto"/>
              <w:bottom w:val="double" w:sz="4" w:space="0" w:color="auto"/>
              <w:right w:val="single" w:sz="6" w:space="0" w:color="auto"/>
            </w:tcBorders>
            <w:shd w:val="clear" w:color="auto" w:fill="E0E0E0"/>
            <w:vAlign w:val="center"/>
          </w:tcPr>
          <w:p w14:paraId="0C01ECD0" w14:textId="77777777" w:rsidR="00D07D2C" w:rsidRPr="00602C5C" w:rsidRDefault="00D24DEB" w:rsidP="007A16FF">
            <w:pPr>
              <w:spacing w:line="0" w:lineRule="atLeast"/>
              <w:rPr>
                <w:rFonts w:ascii="Times New Roman" w:hAnsi="Times New Roman"/>
                <w:b/>
              </w:rPr>
            </w:pPr>
            <w:r>
              <w:rPr>
                <w:rFonts w:ascii="Times New Roman" w:hAnsi="Times New Roman"/>
                <w:b/>
              </w:rPr>
              <w:t xml:space="preserve">Ad </w:t>
            </w:r>
            <w:r w:rsidR="00A13D20">
              <w:rPr>
                <w:rFonts w:ascii="Times New Roman" w:hAnsi="Times New Roman"/>
                <w:b/>
              </w:rPr>
              <w:t>9</w:t>
            </w:r>
            <w:r w:rsidR="00D07D2C" w:rsidRPr="00602C5C">
              <w:rPr>
                <w:rFonts w:ascii="Times New Roman" w:hAnsi="Times New Roman"/>
                <w:b/>
              </w:rPr>
              <w:t>. Sažetak izlaganja i rasprave</w:t>
            </w:r>
          </w:p>
        </w:tc>
        <w:tc>
          <w:tcPr>
            <w:tcW w:w="2296" w:type="dxa"/>
            <w:gridSpan w:val="3"/>
            <w:tcBorders>
              <w:top w:val="double" w:sz="4" w:space="0" w:color="auto"/>
              <w:left w:val="single" w:sz="6" w:space="0" w:color="auto"/>
              <w:bottom w:val="double" w:sz="4" w:space="0" w:color="auto"/>
              <w:right w:val="single" w:sz="6" w:space="0" w:color="auto"/>
            </w:tcBorders>
            <w:shd w:val="clear" w:color="auto" w:fill="E0E0E0"/>
            <w:vAlign w:val="center"/>
          </w:tcPr>
          <w:p w14:paraId="40E69A70" w14:textId="77777777" w:rsidR="00D07D2C" w:rsidRPr="007F7698" w:rsidRDefault="00D07D2C" w:rsidP="007A16FF">
            <w:pPr>
              <w:spacing w:line="0" w:lineRule="atLeast"/>
              <w:jc w:val="center"/>
              <w:rPr>
                <w:rFonts w:ascii="Times New Roman" w:hAnsi="Times New Roman"/>
                <w:b/>
                <w:lang w:val="hr-HR"/>
              </w:rPr>
            </w:pPr>
          </w:p>
        </w:tc>
        <w:tc>
          <w:tcPr>
            <w:tcW w:w="2303" w:type="dxa"/>
            <w:gridSpan w:val="2"/>
            <w:tcBorders>
              <w:top w:val="double" w:sz="4" w:space="0" w:color="auto"/>
              <w:left w:val="single" w:sz="6" w:space="0" w:color="auto"/>
              <w:bottom w:val="double" w:sz="4" w:space="0" w:color="auto"/>
              <w:right w:val="double" w:sz="4" w:space="0" w:color="auto"/>
            </w:tcBorders>
            <w:shd w:val="clear" w:color="auto" w:fill="E0E0E0"/>
            <w:vAlign w:val="center"/>
          </w:tcPr>
          <w:p w14:paraId="69BFA156" w14:textId="77777777" w:rsidR="00D07D2C" w:rsidRPr="007F7698" w:rsidRDefault="00D07D2C" w:rsidP="007A16FF">
            <w:pPr>
              <w:spacing w:line="0" w:lineRule="atLeast"/>
              <w:jc w:val="center"/>
              <w:rPr>
                <w:rFonts w:ascii="Times New Roman" w:hAnsi="Times New Roman"/>
                <w:b/>
                <w:lang w:val="hr-HR"/>
              </w:rPr>
            </w:pPr>
          </w:p>
        </w:tc>
      </w:tr>
      <w:tr w:rsidR="00A368AC" w:rsidRPr="007F7698" w14:paraId="0BDC4AFD" w14:textId="77777777" w:rsidTr="00770FFE">
        <w:trPr>
          <w:trHeight w:val="434"/>
        </w:trPr>
        <w:tc>
          <w:tcPr>
            <w:tcW w:w="9778" w:type="dxa"/>
            <w:gridSpan w:val="7"/>
            <w:tcBorders>
              <w:top w:val="double" w:sz="4" w:space="0" w:color="auto"/>
              <w:left w:val="double" w:sz="4" w:space="0" w:color="auto"/>
              <w:bottom w:val="double" w:sz="4" w:space="0" w:color="auto"/>
              <w:right w:val="double" w:sz="4" w:space="0" w:color="auto"/>
            </w:tcBorders>
            <w:shd w:val="clear" w:color="auto" w:fill="E0E0E0"/>
          </w:tcPr>
          <w:p w14:paraId="017E1F4C" w14:textId="77777777" w:rsidR="0024365C" w:rsidRDefault="0024365C" w:rsidP="0024365C">
            <w:pPr>
              <w:spacing w:line="276" w:lineRule="auto"/>
              <w:jc w:val="both"/>
              <w:rPr>
                <w:rFonts w:ascii="Times New Roman" w:hAnsi="Times New Roman"/>
                <w:color w:val="000000"/>
              </w:rPr>
            </w:pPr>
            <w:r w:rsidRPr="00CC0597">
              <w:rPr>
                <w:rFonts w:ascii="Times New Roman" w:hAnsi="Times New Roman"/>
                <w:color w:val="000000"/>
              </w:rPr>
              <w:lastRenderedPageBreak/>
              <w:t>Sukladno čl. 114. Zakona o odgoju i obrazovanju u osnovnoj i srednjoj školi (NN </w:t>
            </w:r>
            <w:hyperlink r:id="rId24" w:tgtFrame="_blank" w:history="1">
              <w:r w:rsidRPr="00CC0597">
                <w:rPr>
                  <w:rStyle w:val="Hyperlink"/>
                  <w:rFonts w:ascii="Times New Roman" w:hAnsi="Times New Roman"/>
                  <w:color w:val="000000"/>
                  <w:u w:val="none"/>
                </w:rPr>
                <w:t>87/08</w:t>
              </w:r>
            </w:hyperlink>
            <w:r w:rsidRPr="00CC0597">
              <w:rPr>
                <w:rFonts w:ascii="Times New Roman" w:hAnsi="Times New Roman"/>
                <w:color w:val="000000"/>
              </w:rPr>
              <w:t>, </w:t>
            </w:r>
            <w:hyperlink r:id="rId25" w:tgtFrame="_blank" w:history="1">
              <w:r w:rsidRPr="00CC0597">
                <w:rPr>
                  <w:rStyle w:val="Hyperlink"/>
                  <w:rFonts w:ascii="Times New Roman" w:hAnsi="Times New Roman"/>
                  <w:color w:val="000000"/>
                  <w:u w:val="none"/>
                </w:rPr>
                <w:t>86/09</w:t>
              </w:r>
            </w:hyperlink>
            <w:r w:rsidRPr="00CC0597">
              <w:rPr>
                <w:rFonts w:ascii="Times New Roman" w:hAnsi="Times New Roman"/>
                <w:color w:val="000000"/>
              </w:rPr>
              <w:t>, </w:t>
            </w:r>
            <w:hyperlink r:id="rId26" w:tgtFrame="_blank" w:history="1">
              <w:r w:rsidRPr="00CC0597">
                <w:rPr>
                  <w:rStyle w:val="Hyperlink"/>
                  <w:rFonts w:ascii="Times New Roman" w:hAnsi="Times New Roman"/>
                  <w:color w:val="000000"/>
                  <w:u w:val="none"/>
                </w:rPr>
                <w:t>92/10</w:t>
              </w:r>
            </w:hyperlink>
            <w:r w:rsidRPr="00CC0597">
              <w:rPr>
                <w:rFonts w:ascii="Times New Roman" w:hAnsi="Times New Roman"/>
                <w:color w:val="000000"/>
              </w:rPr>
              <w:t>, </w:t>
            </w:r>
            <w:hyperlink r:id="rId27" w:tgtFrame="_blank" w:history="1">
              <w:r w:rsidRPr="00CC0597">
                <w:rPr>
                  <w:rStyle w:val="Hyperlink"/>
                  <w:rFonts w:ascii="Times New Roman" w:hAnsi="Times New Roman"/>
                  <w:color w:val="000000"/>
                  <w:u w:val="none"/>
                </w:rPr>
                <w:t>105/10</w:t>
              </w:r>
            </w:hyperlink>
            <w:r w:rsidRPr="00CC0597">
              <w:rPr>
                <w:rFonts w:ascii="Times New Roman" w:hAnsi="Times New Roman"/>
                <w:color w:val="000000"/>
              </w:rPr>
              <w:t xml:space="preserve">, </w:t>
            </w:r>
            <w:hyperlink r:id="rId28" w:tgtFrame="_blank" w:history="1">
              <w:r w:rsidRPr="00CC0597">
                <w:rPr>
                  <w:rStyle w:val="Hyperlink"/>
                  <w:rFonts w:ascii="Times New Roman" w:hAnsi="Times New Roman"/>
                  <w:color w:val="000000"/>
                  <w:u w:val="none"/>
                </w:rPr>
                <w:t>90/11</w:t>
              </w:r>
            </w:hyperlink>
            <w:r w:rsidRPr="00CC0597">
              <w:rPr>
                <w:rFonts w:ascii="Times New Roman" w:hAnsi="Times New Roman"/>
                <w:color w:val="000000"/>
              </w:rPr>
              <w:t>, </w:t>
            </w:r>
            <w:hyperlink r:id="rId29" w:tgtFrame="_blank" w:history="1">
              <w:r w:rsidRPr="00CC0597">
                <w:rPr>
                  <w:rStyle w:val="Hyperlink"/>
                  <w:rFonts w:ascii="Times New Roman" w:hAnsi="Times New Roman"/>
                  <w:color w:val="000000"/>
                  <w:u w:val="none"/>
                </w:rPr>
                <w:t>5/12</w:t>
              </w:r>
            </w:hyperlink>
            <w:r w:rsidRPr="00CC0597">
              <w:rPr>
                <w:rFonts w:ascii="Times New Roman" w:hAnsi="Times New Roman"/>
                <w:color w:val="000000"/>
              </w:rPr>
              <w:t>, </w:t>
            </w:r>
            <w:hyperlink r:id="rId30" w:tgtFrame="_blank" w:history="1">
              <w:r w:rsidRPr="00CC0597">
                <w:rPr>
                  <w:rStyle w:val="Hyperlink"/>
                  <w:rFonts w:ascii="Times New Roman" w:hAnsi="Times New Roman"/>
                  <w:color w:val="000000"/>
                  <w:u w:val="none"/>
                </w:rPr>
                <w:t>16/12</w:t>
              </w:r>
            </w:hyperlink>
            <w:r w:rsidRPr="00CC0597">
              <w:rPr>
                <w:rFonts w:ascii="Times New Roman" w:hAnsi="Times New Roman"/>
                <w:color w:val="000000"/>
              </w:rPr>
              <w:t>, </w:t>
            </w:r>
            <w:hyperlink r:id="rId31" w:tgtFrame="_blank" w:history="1">
              <w:r w:rsidRPr="00CC0597">
                <w:rPr>
                  <w:rStyle w:val="Hyperlink"/>
                  <w:rFonts w:ascii="Times New Roman" w:hAnsi="Times New Roman"/>
                  <w:color w:val="000000"/>
                  <w:u w:val="none"/>
                </w:rPr>
                <w:t>86/12</w:t>
              </w:r>
            </w:hyperlink>
            <w:r w:rsidRPr="00CC0597">
              <w:rPr>
                <w:rFonts w:ascii="Times New Roman" w:hAnsi="Times New Roman"/>
                <w:color w:val="000000"/>
              </w:rPr>
              <w:t>, </w:t>
            </w:r>
            <w:hyperlink r:id="rId32" w:tgtFrame="_blank" w:history="1">
              <w:r w:rsidRPr="00CC0597">
                <w:rPr>
                  <w:rStyle w:val="Hyperlink"/>
                  <w:rFonts w:ascii="Times New Roman" w:hAnsi="Times New Roman"/>
                  <w:color w:val="000000"/>
                  <w:u w:val="none"/>
                </w:rPr>
                <w:t>126/12</w:t>
              </w:r>
            </w:hyperlink>
            <w:r w:rsidRPr="00CC0597">
              <w:rPr>
                <w:rFonts w:ascii="Times New Roman" w:hAnsi="Times New Roman"/>
                <w:color w:val="000000"/>
              </w:rPr>
              <w:t>, </w:t>
            </w:r>
            <w:hyperlink r:id="rId33" w:tgtFrame="_blank" w:history="1">
              <w:r w:rsidRPr="00CC0597">
                <w:rPr>
                  <w:rStyle w:val="Hyperlink"/>
                  <w:rFonts w:ascii="Times New Roman" w:hAnsi="Times New Roman"/>
                  <w:color w:val="000000"/>
                  <w:u w:val="none"/>
                </w:rPr>
                <w:t>94/13</w:t>
              </w:r>
            </w:hyperlink>
            <w:r w:rsidRPr="00CC0597">
              <w:rPr>
                <w:rFonts w:ascii="Times New Roman" w:hAnsi="Times New Roman"/>
                <w:color w:val="000000"/>
              </w:rPr>
              <w:t>, </w:t>
            </w:r>
            <w:hyperlink r:id="rId34" w:tgtFrame="_blank" w:history="1">
              <w:r w:rsidRPr="00CC0597">
                <w:rPr>
                  <w:rStyle w:val="Hyperlink"/>
                  <w:rFonts w:ascii="Times New Roman" w:hAnsi="Times New Roman"/>
                  <w:color w:val="000000"/>
                  <w:u w:val="none"/>
                </w:rPr>
                <w:t>152/14</w:t>
              </w:r>
            </w:hyperlink>
            <w:r w:rsidRPr="00CC0597">
              <w:rPr>
                <w:rFonts w:ascii="Times New Roman" w:hAnsi="Times New Roman"/>
                <w:color w:val="000000"/>
              </w:rPr>
              <w:t>, </w:t>
            </w:r>
            <w:hyperlink r:id="rId35" w:tgtFrame="_blank" w:history="1">
              <w:r w:rsidRPr="00CC0597">
                <w:rPr>
                  <w:rStyle w:val="Hyperlink"/>
                  <w:rFonts w:ascii="Times New Roman" w:hAnsi="Times New Roman"/>
                  <w:color w:val="000000"/>
                  <w:u w:val="none"/>
                </w:rPr>
                <w:t>07/17</w:t>
              </w:r>
            </w:hyperlink>
            <w:r w:rsidRPr="00CC0597">
              <w:rPr>
                <w:rFonts w:ascii="Times New Roman" w:hAnsi="Times New Roman"/>
                <w:color w:val="000000"/>
              </w:rPr>
              <w:t>, </w:t>
            </w:r>
            <w:hyperlink r:id="rId36" w:tgtFrame="_blank" w:history="1">
              <w:r w:rsidRPr="00CC0597">
                <w:rPr>
                  <w:rStyle w:val="Hyperlink"/>
                  <w:rFonts w:ascii="Times New Roman" w:hAnsi="Times New Roman"/>
                  <w:color w:val="000000"/>
                  <w:u w:val="none"/>
                </w:rPr>
                <w:t>68/18</w:t>
              </w:r>
            </w:hyperlink>
            <w:r w:rsidRPr="00CC0597">
              <w:rPr>
                <w:rFonts w:ascii="Times New Roman" w:hAnsi="Times New Roman"/>
                <w:color w:val="000000"/>
              </w:rPr>
              <w:t>,</w:t>
            </w:r>
          </w:p>
          <w:p w14:paraId="5E8348B3" w14:textId="49AECB09" w:rsidR="0024365C" w:rsidRDefault="0004286F" w:rsidP="0024365C">
            <w:pPr>
              <w:jc w:val="both"/>
              <w:rPr>
                <w:rFonts w:ascii="Times New Roman" w:hAnsi="Times New Roman"/>
                <w:lang w:val="hr-HR" w:eastAsia="hr-HR"/>
              </w:rPr>
            </w:pPr>
            <w:hyperlink r:id="rId37" w:tgtFrame="_blank" w:history="1">
              <w:r w:rsidR="0024365C" w:rsidRPr="00CC0597">
                <w:rPr>
                  <w:rStyle w:val="Hyperlink"/>
                  <w:rFonts w:ascii="Times New Roman" w:hAnsi="Times New Roman"/>
                  <w:color w:val="000000"/>
                  <w:u w:val="none"/>
                </w:rPr>
                <w:t>98/19</w:t>
              </w:r>
            </w:hyperlink>
            <w:r w:rsidR="0024365C" w:rsidRPr="00CC0597">
              <w:rPr>
                <w:rFonts w:ascii="Times New Roman" w:hAnsi="Times New Roman"/>
                <w:color w:val="000000"/>
              </w:rPr>
              <w:t>, </w:t>
            </w:r>
            <w:hyperlink r:id="rId38" w:tgtFrame="_blank" w:history="1">
              <w:r w:rsidR="0024365C" w:rsidRPr="00CC0597">
                <w:rPr>
                  <w:rStyle w:val="Hyperlink"/>
                  <w:rFonts w:ascii="Times New Roman" w:hAnsi="Times New Roman"/>
                  <w:color w:val="000000"/>
                  <w:u w:val="none"/>
                </w:rPr>
                <w:t>64/20</w:t>
              </w:r>
            </w:hyperlink>
            <w:r w:rsidR="0024365C" w:rsidRPr="00CC0597">
              <w:rPr>
                <w:rFonts w:ascii="Times New Roman" w:hAnsi="Times New Roman"/>
                <w:color w:val="000000"/>
              </w:rPr>
              <w:t>, </w:t>
            </w:r>
            <w:hyperlink r:id="rId39" w:tgtFrame="_blank" w:history="1">
              <w:r w:rsidR="0024365C" w:rsidRPr="00CC0597">
                <w:rPr>
                  <w:rStyle w:val="Hyperlink"/>
                  <w:rFonts w:ascii="Times New Roman" w:hAnsi="Times New Roman"/>
                  <w:color w:val="000000"/>
                  <w:u w:val="none"/>
                </w:rPr>
                <w:t>151/22</w:t>
              </w:r>
            </w:hyperlink>
            <w:r w:rsidR="0024365C" w:rsidRPr="00CC0597">
              <w:rPr>
                <w:rFonts w:ascii="Times New Roman" w:hAnsi="Times New Roman"/>
                <w:color w:val="000000"/>
              </w:rPr>
              <w:t xml:space="preserve">,156/23) o zasnivanju i prestanku radnog odnosa odlučuje ravnatelj uz prethodnu suglasnost Školskog odbora. Škola je raspisala natječaj za nastavnika/cu </w:t>
            </w:r>
            <w:r w:rsidR="0024365C">
              <w:rPr>
                <w:rFonts w:ascii="Times New Roman" w:hAnsi="Times New Roman"/>
                <w:color w:val="000000"/>
              </w:rPr>
              <w:t>matematike</w:t>
            </w:r>
            <w:r w:rsidR="0024365C" w:rsidRPr="00CC0597">
              <w:rPr>
                <w:rFonts w:ascii="Times New Roman" w:hAnsi="Times New Roman"/>
                <w:color w:val="000000"/>
              </w:rPr>
              <w:t xml:space="preserve"> koji je bio objavljen na oglasnoj ploči i web stranici škole i na web stranici Hrvatskog zavoda za zapošljavanje u period</w:t>
            </w:r>
            <w:r w:rsidR="0024365C">
              <w:rPr>
                <w:rFonts w:ascii="Times New Roman" w:hAnsi="Times New Roman"/>
                <w:color w:val="000000"/>
              </w:rPr>
              <w:t>u</w:t>
            </w:r>
            <w:r w:rsidR="0024365C" w:rsidRPr="00CC0597">
              <w:rPr>
                <w:rFonts w:ascii="Times New Roman" w:hAnsi="Times New Roman"/>
                <w:color w:val="000000"/>
              </w:rPr>
              <w:t xml:space="preserve"> </w:t>
            </w:r>
            <w:r w:rsidR="0024365C">
              <w:rPr>
                <w:rFonts w:ascii="Times New Roman" w:hAnsi="Times New Roman"/>
                <w:lang w:eastAsia="hr-HR"/>
              </w:rPr>
              <w:t xml:space="preserve">od 08. 09. 2025. do 16.09.205. Na natječaj se prijavila samo 1 kandidatkinja, Iva Živković, </w:t>
            </w:r>
            <w:r w:rsidR="007A30BD" w:rsidRPr="007A30BD">
              <w:rPr>
                <w:rFonts w:ascii="Times New Roman" w:hAnsi="Times New Roman"/>
              </w:rPr>
              <w:t>univ.mag.educ.inf.</w:t>
            </w:r>
            <w:r w:rsidR="007A30BD">
              <w:t xml:space="preserve"> </w:t>
            </w:r>
            <w:r w:rsidR="0024365C">
              <w:rPr>
                <w:rFonts w:ascii="Times New Roman" w:hAnsi="Times New Roman"/>
                <w:lang w:eastAsia="hr-HR"/>
              </w:rPr>
              <w:t xml:space="preserve">koja trenutno </w:t>
            </w:r>
            <w:r w:rsidR="007A30BD">
              <w:rPr>
                <w:rFonts w:ascii="Times New Roman" w:hAnsi="Times New Roman"/>
                <w:lang w:eastAsia="hr-HR"/>
              </w:rPr>
              <w:t xml:space="preserve">u školi </w:t>
            </w:r>
            <w:r w:rsidR="0024365C">
              <w:rPr>
                <w:rFonts w:ascii="Times New Roman" w:hAnsi="Times New Roman"/>
                <w:lang w:eastAsia="hr-HR"/>
              </w:rPr>
              <w:t xml:space="preserve">predaje </w:t>
            </w:r>
            <w:r w:rsidR="007A30BD">
              <w:rPr>
                <w:rFonts w:ascii="Times New Roman" w:hAnsi="Times New Roman"/>
                <w:lang w:eastAsia="hr-HR"/>
              </w:rPr>
              <w:t>informatiku</w:t>
            </w:r>
            <w:r w:rsidR="0024365C">
              <w:rPr>
                <w:rFonts w:ascii="Times New Roman" w:hAnsi="Times New Roman"/>
                <w:lang w:eastAsia="hr-HR"/>
              </w:rPr>
              <w:t xml:space="preserve">. Prijava je pravodobna i potpuna ali kandidatkinja nije tražene struke. Člankom 8. stavkom 10. Pravilnika o načinu i postupku zapošljavanja u Školi za trgovinu i modni dizajn Rijeka propisano je: „Ako se na natječaj prijavi samo jedan kandidat, prema odluci ravnatelja ne mora se provoditi vrednovanje kandidata“ pa je ravnateljica sukladno citiranom članku donijela odluku da se vrednovanje kandidatkinje neće provoditi. Ravnateljica </w:t>
            </w:r>
            <w:r w:rsidR="0024365C">
              <w:rPr>
                <w:rFonts w:ascii="Times New Roman" w:hAnsi="Times New Roman"/>
              </w:rPr>
              <w:t xml:space="preserve">je </w:t>
            </w:r>
            <w:r w:rsidR="0024365C">
              <w:rPr>
                <w:rFonts w:ascii="Times New Roman" w:hAnsi="Times New Roman"/>
                <w:color w:val="000000"/>
              </w:rPr>
              <w:t>za</w:t>
            </w:r>
            <w:r w:rsidR="0024365C" w:rsidRPr="00F369D0">
              <w:rPr>
                <w:rFonts w:ascii="Times New Roman" w:hAnsi="Times New Roman"/>
                <w:color w:val="000000"/>
              </w:rPr>
              <w:t>traži</w:t>
            </w:r>
            <w:r w:rsidR="0024365C">
              <w:rPr>
                <w:rFonts w:ascii="Times New Roman" w:hAnsi="Times New Roman"/>
                <w:color w:val="000000"/>
              </w:rPr>
              <w:t>la</w:t>
            </w:r>
            <w:r w:rsidR="0024365C">
              <w:rPr>
                <w:rFonts w:ascii="Times New Roman" w:hAnsi="Times New Roman"/>
                <w:lang w:eastAsia="hr-HR"/>
              </w:rPr>
              <w:t xml:space="preserve"> od Školskog odbora prethodnu suglasnost za sklapanje ugovora o radu s </w:t>
            </w:r>
            <w:r w:rsidR="007A30BD">
              <w:rPr>
                <w:rFonts w:ascii="Times New Roman" w:hAnsi="Times New Roman"/>
                <w:lang w:eastAsia="hr-HR"/>
              </w:rPr>
              <w:t xml:space="preserve">Ivom Živković, </w:t>
            </w:r>
            <w:r w:rsidR="007A30BD" w:rsidRPr="007A30BD">
              <w:rPr>
                <w:rFonts w:ascii="Times New Roman" w:hAnsi="Times New Roman"/>
              </w:rPr>
              <w:t>univ.mag.educ.inf.</w:t>
            </w:r>
            <w:r w:rsidR="007A30BD">
              <w:t xml:space="preserve"> </w:t>
            </w:r>
            <w:r w:rsidR="0024365C">
              <w:rPr>
                <w:rFonts w:ascii="Times New Roman" w:hAnsi="Times New Roman"/>
                <w:lang w:eastAsia="hr-HR"/>
              </w:rPr>
              <w:t>na određeno nepuno radno vrijeme</w:t>
            </w:r>
            <w:r w:rsidR="0024365C">
              <w:rPr>
                <w:rFonts w:ascii="Times New Roman" w:hAnsi="Times New Roman"/>
                <w:b/>
                <w:bCs/>
                <w:lang w:eastAsia="hr-HR"/>
              </w:rPr>
              <w:t xml:space="preserve"> </w:t>
            </w:r>
            <w:r w:rsidR="0024365C">
              <w:rPr>
                <w:rFonts w:ascii="Times New Roman" w:hAnsi="Times New Roman"/>
                <w:lang w:eastAsia="hr-HR"/>
              </w:rPr>
              <w:t xml:space="preserve">(2 sata nastave tjedno/ 4 sata rada tjedno/ 0,8 sati rada dnevno) za obavljanje poslova nastavnice </w:t>
            </w:r>
            <w:r w:rsidR="007A30BD">
              <w:rPr>
                <w:rFonts w:ascii="Times New Roman" w:hAnsi="Times New Roman"/>
                <w:lang w:eastAsia="hr-HR"/>
              </w:rPr>
              <w:t>matematike</w:t>
            </w:r>
            <w:r w:rsidR="0024365C">
              <w:rPr>
                <w:rFonts w:ascii="Times New Roman" w:hAnsi="Times New Roman"/>
                <w:lang w:eastAsia="hr-HR"/>
              </w:rPr>
              <w:t xml:space="preserve"> do ponovnog raspisivanja natječaja, sukladno čl. 107.st.12. Zakona o odgoju i obrazovanju u osnovnoj i srednjoj škola, a najduže 5 mjeseci, obzirom da kandidatkinja nema potrebnu vrstu obrazovanja za predavanje predmeta glazbena umjetnost.</w:t>
            </w:r>
          </w:p>
          <w:p w14:paraId="6D88EDAB" w14:textId="77777777" w:rsidR="0024365C" w:rsidRDefault="0024365C" w:rsidP="0024365C">
            <w:pPr>
              <w:jc w:val="both"/>
              <w:rPr>
                <w:rFonts w:ascii="Times New Roman" w:hAnsi="Times New Roman"/>
              </w:rPr>
            </w:pPr>
          </w:p>
          <w:p w14:paraId="744EBE02" w14:textId="23A3E829" w:rsidR="00A368AC" w:rsidRPr="00A05361" w:rsidRDefault="0024365C" w:rsidP="0024365C">
            <w:pPr>
              <w:spacing w:line="0" w:lineRule="atLeast"/>
              <w:jc w:val="both"/>
              <w:rPr>
                <w:rFonts w:ascii="Times New Roman" w:hAnsi="Times New Roman"/>
                <w:b/>
                <w:lang w:val="hr-HR"/>
              </w:rPr>
            </w:pPr>
            <w:r w:rsidRPr="00F31500">
              <w:rPr>
                <w:rFonts w:ascii="Times New Roman" w:hAnsi="Times New Roman"/>
              </w:rPr>
              <w:t xml:space="preserve">Primjedbi nije bilo, svi članovi Školskog odbora koji su se očitovali, glasali su ZA i </w:t>
            </w:r>
            <w:r w:rsidRPr="00F31500">
              <w:rPr>
                <w:rFonts w:ascii="Times New Roman" w:hAnsi="Times New Roman"/>
                <w:iCs/>
              </w:rPr>
              <w:t xml:space="preserve">time je </w:t>
            </w:r>
            <w:r w:rsidRPr="00F31500">
              <w:rPr>
                <w:rFonts w:ascii="Times New Roman" w:hAnsi="Times New Roman"/>
                <w:iCs/>
                <w:lang w:val="hr-HR"/>
              </w:rPr>
              <w:t xml:space="preserve">dana suglasnost </w:t>
            </w:r>
            <w:r w:rsidRPr="00F31500">
              <w:rPr>
                <w:rFonts w:ascii="Times New Roman" w:hAnsi="Times New Roman"/>
              </w:rPr>
              <w:t>za</w:t>
            </w:r>
            <w:r>
              <w:rPr>
                <w:rFonts w:ascii="Times New Roman" w:hAnsi="Times New Roman"/>
              </w:rPr>
              <w:t xml:space="preserve"> sklapanje ugovora o radu na određeno </w:t>
            </w:r>
            <w:r w:rsidR="007A30BD">
              <w:rPr>
                <w:rFonts w:ascii="Times New Roman" w:hAnsi="Times New Roman"/>
              </w:rPr>
              <w:t>ne</w:t>
            </w:r>
            <w:r>
              <w:rPr>
                <w:rFonts w:ascii="Times New Roman" w:hAnsi="Times New Roman"/>
              </w:rPr>
              <w:t xml:space="preserve">puno radno vrijeme sa radnicom </w:t>
            </w:r>
            <w:r w:rsidR="007A30BD">
              <w:rPr>
                <w:rFonts w:ascii="Times New Roman" w:hAnsi="Times New Roman"/>
                <w:lang w:eastAsia="hr-HR"/>
              </w:rPr>
              <w:t xml:space="preserve">Ivom Živković, </w:t>
            </w:r>
            <w:r w:rsidR="007A30BD" w:rsidRPr="007A30BD">
              <w:rPr>
                <w:rFonts w:ascii="Times New Roman" w:hAnsi="Times New Roman"/>
              </w:rPr>
              <w:t>univ.mag.educ.inf.</w:t>
            </w:r>
          </w:p>
        </w:tc>
      </w:tr>
      <w:tr w:rsidR="00D07D2C" w:rsidRPr="00602C5C" w14:paraId="5E04E817" w14:textId="77777777" w:rsidTr="007A16FF">
        <w:trPr>
          <w:trHeight w:val="434"/>
        </w:trPr>
        <w:tc>
          <w:tcPr>
            <w:tcW w:w="5179" w:type="dxa"/>
            <w:gridSpan w:val="2"/>
            <w:tcBorders>
              <w:top w:val="double" w:sz="4" w:space="0" w:color="auto"/>
              <w:left w:val="double" w:sz="4" w:space="0" w:color="auto"/>
              <w:bottom w:val="double" w:sz="4" w:space="0" w:color="auto"/>
              <w:right w:val="single" w:sz="6" w:space="0" w:color="auto"/>
            </w:tcBorders>
            <w:shd w:val="clear" w:color="auto" w:fill="E0E0E0"/>
            <w:vAlign w:val="center"/>
          </w:tcPr>
          <w:p w14:paraId="1D3593EB" w14:textId="77777777" w:rsidR="00D07D2C" w:rsidRPr="00602C5C" w:rsidRDefault="00D07D2C" w:rsidP="007A16FF">
            <w:pPr>
              <w:spacing w:line="0" w:lineRule="atLeast"/>
              <w:rPr>
                <w:rFonts w:ascii="Times New Roman" w:hAnsi="Times New Roman"/>
                <w:b/>
              </w:rPr>
            </w:pPr>
            <w:r w:rsidRPr="00602C5C">
              <w:rPr>
                <w:rFonts w:ascii="Times New Roman" w:hAnsi="Times New Roman"/>
                <w:b/>
              </w:rPr>
              <w:t>Ad</w:t>
            </w:r>
            <w:r>
              <w:rPr>
                <w:rFonts w:ascii="Times New Roman" w:hAnsi="Times New Roman"/>
                <w:b/>
              </w:rPr>
              <w:t xml:space="preserve"> 9</w:t>
            </w:r>
            <w:r w:rsidRPr="00602C5C">
              <w:rPr>
                <w:rFonts w:ascii="Times New Roman" w:hAnsi="Times New Roman"/>
                <w:b/>
              </w:rPr>
              <w:t xml:space="preserve">. Zaključak </w:t>
            </w:r>
          </w:p>
        </w:tc>
        <w:tc>
          <w:tcPr>
            <w:tcW w:w="2296" w:type="dxa"/>
            <w:gridSpan w:val="3"/>
            <w:tcBorders>
              <w:top w:val="double" w:sz="4" w:space="0" w:color="auto"/>
              <w:left w:val="single" w:sz="6" w:space="0" w:color="auto"/>
              <w:bottom w:val="double" w:sz="4" w:space="0" w:color="auto"/>
              <w:right w:val="single" w:sz="6" w:space="0" w:color="auto"/>
            </w:tcBorders>
            <w:shd w:val="clear" w:color="auto" w:fill="E0E0E0"/>
            <w:vAlign w:val="center"/>
          </w:tcPr>
          <w:p w14:paraId="2B786734" w14:textId="77777777" w:rsidR="00D07D2C" w:rsidRPr="00602C5C" w:rsidRDefault="00D07D2C" w:rsidP="007A16FF">
            <w:pPr>
              <w:spacing w:line="0" w:lineRule="atLeast"/>
              <w:rPr>
                <w:rFonts w:ascii="Times New Roman" w:hAnsi="Times New Roman"/>
                <w:b/>
              </w:rPr>
            </w:pPr>
            <w:r w:rsidRPr="00602C5C">
              <w:rPr>
                <w:rFonts w:ascii="Times New Roman" w:hAnsi="Times New Roman"/>
                <w:b/>
              </w:rPr>
              <w:t>Zadužena osoba</w:t>
            </w:r>
          </w:p>
        </w:tc>
        <w:tc>
          <w:tcPr>
            <w:tcW w:w="2303" w:type="dxa"/>
            <w:gridSpan w:val="2"/>
            <w:tcBorders>
              <w:top w:val="double" w:sz="4" w:space="0" w:color="auto"/>
              <w:left w:val="single" w:sz="6" w:space="0" w:color="auto"/>
              <w:bottom w:val="double" w:sz="4" w:space="0" w:color="auto"/>
              <w:right w:val="double" w:sz="4" w:space="0" w:color="auto"/>
            </w:tcBorders>
            <w:shd w:val="clear" w:color="auto" w:fill="E0E0E0"/>
            <w:vAlign w:val="center"/>
          </w:tcPr>
          <w:p w14:paraId="451BFEA5" w14:textId="77777777" w:rsidR="00D07D2C" w:rsidRPr="00602C5C" w:rsidRDefault="00D07D2C" w:rsidP="007A16FF">
            <w:pPr>
              <w:spacing w:line="0" w:lineRule="atLeast"/>
              <w:jc w:val="center"/>
              <w:rPr>
                <w:rFonts w:ascii="Times New Roman" w:hAnsi="Times New Roman"/>
                <w:b/>
              </w:rPr>
            </w:pPr>
            <w:r w:rsidRPr="00602C5C">
              <w:rPr>
                <w:rFonts w:ascii="Times New Roman" w:hAnsi="Times New Roman"/>
                <w:b/>
              </w:rPr>
              <w:t>Rok</w:t>
            </w:r>
          </w:p>
        </w:tc>
      </w:tr>
      <w:tr w:rsidR="00D07D2C" w:rsidRPr="00602C5C" w14:paraId="24EA4276" w14:textId="77777777" w:rsidTr="007A16FF">
        <w:trPr>
          <w:trHeight w:val="923"/>
        </w:trPr>
        <w:tc>
          <w:tcPr>
            <w:tcW w:w="5179" w:type="dxa"/>
            <w:gridSpan w:val="2"/>
            <w:tcBorders>
              <w:top w:val="double" w:sz="4" w:space="0" w:color="auto"/>
              <w:left w:val="double" w:sz="4" w:space="0" w:color="auto"/>
              <w:bottom w:val="double" w:sz="4" w:space="0" w:color="auto"/>
              <w:right w:val="single" w:sz="6" w:space="0" w:color="auto"/>
            </w:tcBorders>
            <w:shd w:val="clear" w:color="auto" w:fill="E0E0E0"/>
            <w:vAlign w:val="center"/>
          </w:tcPr>
          <w:p w14:paraId="7D48A6A0" w14:textId="47DB96C8" w:rsidR="00D07D2C" w:rsidRPr="00602C5C" w:rsidRDefault="00A368AC" w:rsidP="003E0776">
            <w:pPr>
              <w:jc w:val="both"/>
              <w:rPr>
                <w:rFonts w:ascii="Times New Roman" w:hAnsi="Times New Roman"/>
              </w:rPr>
            </w:pPr>
            <w:r w:rsidRPr="009B1C41">
              <w:rPr>
                <w:rFonts w:ascii="Times New Roman" w:hAnsi="Times New Roman"/>
              </w:rPr>
              <w:t>Članovi Školskog odbora jednoglasno daju suglasnost ravnateljici za zasnivanje radnog odnosa s</w:t>
            </w:r>
            <w:r>
              <w:rPr>
                <w:rFonts w:ascii="Times New Roman" w:hAnsi="Times New Roman"/>
              </w:rPr>
              <w:t>a</w:t>
            </w:r>
            <w:r w:rsidRPr="009B1C41">
              <w:rPr>
                <w:rFonts w:ascii="Times New Roman" w:hAnsi="Times New Roman"/>
                <w:lang w:val="hr-HR"/>
              </w:rPr>
              <w:t xml:space="preserve"> </w:t>
            </w:r>
            <w:r w:rsidR="007A30BD">
              <w:rPr>
                <w:rFonts w:ascii="Times New Roman" w:hAnsi="Times New Roman"/>
                <w:lang w:eastAsia="hr-HR"/>
              </w:rPr>
              <w:t xml:space="preserve">Ivom Živković, </w:t>
            </w:r>
            <w:r w:rsidR="007A30BD" w:rsidRPr="007A30BD">
              <w:rPr>
                <w:rFonts w:ascii="Times New Roman" w:hAnsi="Times New Roman"/>
              </w:rPr>
              <w:t>univ.mag.educ.inf.</w:t>
            </w:r>
            <w:r w:rsidR="007A30BD">
              <w:t xml:space="preserve"> </w:t>
            </w:r>
            <w:r w:rsidRPr="009B1C41">
              <w:rPr>
                <w:rFonts w:ascii="Times New Roman" w:hAnsi="Times New Roman"/>
                <w:lang w:val="hr-HR"/>
              </w:rPr>
              <w:t xml:space="preserve">za radno mjesto </w:t>
            </w:r>
            <w:r w:rsidR="007A30BD">
              <w:rPr>
                <w:rFonts w:ascii="Times New Roman" w:hAnsi="Times New Roman"/>
                <w:color w:val="000000"/>
              </w:rPr>
              <w:t>nastavnice matematike</w:t>
            </w:r>
            <w:r w:rsidR="003E0776">
              <w:rPr>
                <w:rFonts w:ascii="Times New Roman" w:hAnsi="Times New Roman"/>
                <w:color w:val="000000"/>
              </w:rPr>
              <w:t xml:space="preserve"> na</w:t>
            </w:r>
            <w:r w:rsidR="003E0776">
              <w:rPr>
                <w:rFonts w:ascii="Times New Roman" w:hAnsi="Times New Roman"/>
                <w:lang w:val="hr-HR"/>
              </w:rPr>
              <w:t xml:space="preserve"> </w:t>
            </w:r>
            <w:r>
              <w:rPr>
                <w:rFonts w:ascii="Times New Roman" w:hAnsi="Times New Roman"/>
                <w:lang w:val="hr-HR"/>
              </w:rPr>
              <w:t xml:space="preserve">određeno nepuno </w:t>
            </w:r>
            <w:r w:rsidR="00D24DEB">
              <w:rPr>
                <w:rFonts w:ascii="Times New Roman" w:hAnsi="Times New Roman"/>
                <w:lang w:val="hr-HR"/>
              </w:rPr>
              <w:t>radno vrijeme</w:t>
            </w:r>
            <w:r w:rsidR="003E0776">
              <w:rPr>
                <w:rFonts w:ascii="Times New Roman" w:hAnsi="Times New Roman"/>
                <w:iCs/>
                <w:lang w:val="hr-HR"/>
              </w:rPr>
              <w:t>.</w:t>
            </w:r>
          </w:p>
        </w:tc>
        <w:tc>
          <w:tcPr>
            <w:tcW w:w="2296" w:type="dxa"/>
            <w:gridSpan w:val="3"/>
            <w:tcBorders>
              <w:top w:val="double" w:sz="4" w:space="0" w:color="auto"/>
              <w:left w:val="single" w:sz="6" w:space="0" w:color="auto"/>
              <w:bottom w:val="double" w:sz="4" w:space="0" w:color="auto"/>
              <w:right w:val="single" w:sz="6" w:space="0" w:color="auto"/>
            </w:tcBorders>
            <w:shd w:val="clear" w:color="auto" w:fill="E0E0E0"/>
            <w:vAlign w:val="center"/>
          </w:tcPr>
          <w:p w14:paraId="672D3405" w14:textId="77777777" w:rsidR="00D07D2C" w:rsidRPr="00602C5C" w:rsidRDefault="009D7731" w:rsidP="007A16FF">
            <w:pPr>
              <w:spacing w:line="0" w:lineRule="atLeast"/>
              <w:jc w:val="center"/>
              <w:rPr>
                <w:rFonts w:ascii="Times New Roman" w:hAnsi="Times New Roman"/>
                <w:b/>
              </w:rPr>
            </w:pPr>
            <w:r>
              <w:rPr>
                <w:rFonts w:ascii="Times New Roman" w:hAnsi="Times New Roman"/>
                <w:b/>
              </w:rPr>
              <w:t>Tajnica</w:t>
            </w:r>
          </w:p>
        </w:tc>
        <w:tc>
          <w:tcPr>
            <w:tcW w:w="2303" w:type="dxa"/>
            <w:gridSpan w:val="2"/>
            <w:tcBorders>
              <w:top w:val="double" w:sz="4" w:space="0" w:color="auto"/>
              <w:left w:val="single" w:sz="6" w:space="0" w:color="auto"/>
              <w:bottom w:val="double" w:sz="4" w:space="0" w:color="auto"/>
              <w:right w:val="double" w:sz="4" w:space="0" w:color="auto"/>
            </w:tcBorders>
            <w:shd w:val="clear" w:color="auto" w:fill="E0E0E0"/>
            <w:vAlign w:val="center"/>
          </w:tcPr>
          <w:p w14:paraId="4C31933C" w14:textId="4E3441CF" w:rsidR="00D07D2C" w:rsidRPr="00602C5C" w:rsidRDefault="00D07D2C" w:rsidP="007A16FF">
            <w:pPr>
              <w:spacing w:line="0" w:lineRule="atLeast"/>
              <w:jc w:val="center"/>
              <w:rPr>
                <w:rFonts w:ascii="Times New Roman" w:hAnsi="Times New Roman"/>
                <w:b/>
              </w:rPr>
            </w:pPr>
          </w:p>
        </w:tc>
      </w:tr>
      <w:tr w:rsidR="00A13D20" w:rsidRPr="007F7698" w14:paraId="42AFEE97" w14:textId="77777777" w:rsidTr="00004C08">
        <w:trPr>
          <w:trHeight w:val="434"/>
        </w:trPr>
        <w:tc>
          <w:tcPr>
            <w:tcW w:w="5179" w:type="dxa"/>
            <w:gridSpan w:val="2"/>
            <w:tcBorders>
              <w:top w:val="double" w:sz="4" w:space="0" w:color="auto"/>
              <w:left w:val="double" w:sz="4" w:space="0" w:color="auto"/>
              <w:bottom w:val="double" w:sz="4" w:space="0" w:color="auto"/>
              <w:right w:val="single" w:sz="6" w:space="0" w:color="auto"/>
            </w:tcBorders>
            <w:shd w:val="clear" w:color="auto" w:fill="E0E0E0"/>
            <w:vAlign w:val="center"/>
          </w:tcPr>
          <w:p w14:paraId="4A045E4A" w14:textId="77777777" w:rsidR="00A13D20" w:rsidRPr="00602C5C" w:rsidRDefault="00A13D20" w:rsidP="00004C08">
            <w:pPr>
              <w:spacing w:line="0" w:lineRule="atLeast"/>
              <w:rPr>
                <w:rFonts w:ascii="Times New Roman" w:hAnsi="Times New Roman"/>
                <w:b/>
              </w:rPr>
            </w:pPr>
            <w:r>
              <w:rPr>
                <w:rFonts w:ascii="Times New Roman" w:hAnsi="Times New Roman"/>
                <w:b/>
              </w:rPr>
              <w:t>Ad 10</w:t>
            </w:r>
            <w:r w:rsidRPr="00602C5C">
              <w:rPr>
                <w:rFonts w:ascii="Times New Roman" w:hAnsi="Times New Roman"/>
                <w:b/>
              </w:rPr>
              <w:t>. Sažetak izlaganja i rasprave</w:t>
            </w:r>
          </w:p>
        </w:tc>
        <w:tc>
          <w:tcPr>
            <w:tcW w:w="2296" w:type="dxa"/>
            <w:gridSpan w:val="3"/>
            <w:tcBorders>
              <w:top w:val="double" w:sz="4" w:space="0" w:color="auto"/>
              <w:left w:val="single" w:sz="6" w:space="0" w:color="auto"/>
              <w:bottom w:val="double" w:sz="4" w:space="0" w:color="auto"/>
              <w:right w:val="single" w:sz="6" w:space="0" w:color="auto"/>
            </w:tcBorders>
            <w:shd w:val="clear" w:color="auto" w:fill="E0E0E0"/>
            <w:vAlign w:val="center"/>
          </w:tcPr>
          <w:p w14:paraId="24A22A48" w14:textId="77777777" w:rsidR="00A13D20" w:rsidRPr="007F7698" w:rsidRDefault="00A13D20" w:rsidP="00004C08">
            <w:pPr>
              <w:spacing w:line="0" w:lineRule="atLeast"/>
              <w:jc w:val="center"/>
              <w:rPr>
                <w:rFonts w:ascii="Times New Roman" w:hAnsi="Times New Roman"/>
                <w:b/>
                <w:lang w:val="hr-HR"/>
              </w:rPr>
            </w:pPr>
          </w:p>
        </w:tc>
        <w:tc>
          <w:tcPr>
            <w:tcW w:w="2303" w:type="dxa"/>
            <w:gridSpan w:val="2"/>
            <w:tcBorders>
              <w:top w:val="double" w:sz="4" w:space="0" w:color="auto"/>
              <w:left w:val="single" w:sz="6" w:space="0" w:color="auto"/>
              <w:bottom w:val="double" w:sz="4" w:space="0" w:color="auto"/>
              <w:right w:val="double" w:sz="4" w:space="0" w:color="auto"/>
            </w:tcBorders>
            <w:shd w:val="clear" w:color="auto" w:fill="E0E0E0"/>
            <w:vAlign w:val="center"/>
          </w:tcPr>
          <w:p w14:paraId="7C3CC71F" w14:textId="77777777" w:rsidR="00A13D20" w:rsidRPr="007F7698" w:rsidRDefault="00A13D20" w:rsidP="00004C08">
            <w:pPr>
              <w:spacing w:line="0" w:lineRule="atLeast"/>
              <w:jc w:val="center"/>
              <w:rPr>
                <w:rFonts w:ascii="Times New Roman" w:hAnsi="Times New Roman"/>
                <w:b/>
                <w:lang w:val="hr-HR"/>
              </w:rPr>
            </w:pPr>
          </w:p>
        </w:tc>
      </w:tr>
      <w:tr w:rsidR="00A13D20" w:rsidRPr="00D24DEB" w14:paraId="76939638" w14:textId="77777777" w:rsidTr="00004C08">
        <w:trPr>
          <w:trHeight w:val="434"/>
        </w:trPr>
        <w:tc>
          <w:tcPr>
            <w:tcW w:w="9778" w:type="dxa"/>
            <w:gridSpan w:val="7"/>
            <w:tcBorders>
              <w:top w:val="double" w:sz="4" w:space="0" w:color="auto"/>
              <w:left w:val="double" w:sz="4" w:space="0" w:color="auto"/>
              <w:bottom w:val="double" w:sz="4" w:space="0" w:color="auto"/>
              <w:right w:val="double" w:sz="4" w:space="0" w:color="auto"/>
            </w:tcBorders>
            <w:shd w:val="clear" w:color="auto" w:fill="E0E0E0"/>
          </w:tcPr>
          <w:p w14:paraId="0B040C32" w14:textId="77777777" w:rsidR="007A30BD" w:rsidRDefault="007A30BD" w:rsidP="007A30BD">
            <w:pPr>
              <w:spacing w:line="276" w:lineRule="auto"/>
              <w:jc w:val="both"/>
              <w:rPr>
                <w:rFonts w:ascii="Times New Roman" w:hAnsi="Times New Roman"/>
                <w:color w:val="000000"/>
              </w:rPr>
            </w:pPr>
            <w:r w:rsidRPr="00CC0597">
              <w:rPr>
                <w:rFonts w:ascii="Times New Roman" w:hAnsi="Times New Roman"/>
                <w:color w:val="000000"/>
              </w:rPr>
              <w:t>Sukladno čl. 114. Zakona o odgoju i obrazovanju u osnovnoj i srednjoj školi (NN </w:t>
            </w:r>
            <w:hyperlink r:id="rId40" w:tgtFrame="_blank" w:history="1">
              <w:r w:rsidRPr="00CC0597">
                <w:rPr>
                  <w:rStyle w:val="Hyperlink"/>
                  <w:rFonts w:ascii="Times New Roman" w:hAnsi="Times New Roman"/>
                  <w:color w:val="000000"/>
                  <w:u w:val="none"/>
                </w:rPr>
                <w:t>87/08</w:t>
              </w:r>
            </w:hyperlink>
            <w:r w:rsidRPr="00CC0597">
              <w:rPr>
                <w:rFonts w:ascii="Times New Roman" w:hAnsi="Times New Roman"/>
                <w:color w:val="000000"/>
              </w:rPr>
              <w:t>, </w:t>
            </w:r>
            <w:hyperlink r:id="rId41" w:tgtFrame="_blank" w:history="1">
              <w:r w:rsidRPr="00CC0597">
                <w:rPr>
                  <w:rStyle w:val="Hyperlink"/>
                  <w:rFonts w:ascii="Times New Roman" w:hAnsi="Times New Roman"/>
                  <w:color w:val="000000"/>
                  <w:u w:val="none"/>
                </w:rPr>
                <w:t>86/09</w:t>
              </w:r>
            </w:hyperlink>
            <w:r w:rsidRPr="00CC0597">
              <w:rPr>
                <w:rFonts w:ascii="Times New Roman" w:hAnsi="Times New Roman"/>
                <w:color w:val="000000"/>
              </w:rPr>
              <w:t>, </w:t>
            </w:r>
            <w:hyperlink r:id="rId42" w:tgtFrame="_blank" w:history="1">
              <w:r w:rsidRPr="00CC0597">
                <w:rPr>
                  <w:rStyle w:val="Hyperlink"/>
                  <w:rFonts w:ascii="Times New Roman" w:hAnsi="Times New Roman"/>
                  <w:color w:val="000000"/>
                  <w:u w:val="none"/>
                </w:rPr>
                <w:t>92/10</w:t>
              </w:r>
            </w:hyperlink>
            <w:r w:rsidRPr="00CC0597">
              <w:rPr>
                <w:rFonts w:ascii="Times New Roman" w:hAnsi="Times New Roman"/>
                <w:color w:val="000000"/>
              </w:rPr>
              <w:t>, </w:t>
            </w:r>
            <w:hyperlink r:id="rId43" w:tgtFrame="_blank" w:history="1">
              <w:r w:rsidRPr="00CC0597">
                <w:rPr>
                  <w:rStyle w:val="Hyperlink"/>
                  <w:rFonts w:ascii="Times New Roman" w:hAnsi="Times New Roman"/>
                  <w:color w:val="000000"/>
                  <w:u w:val="none"/>
                </w:rPr>
                <w:t>105/10</w:t>
              </w:r>
            </w:hyperlink>
            <w:r w:rsidRPr="00CC0597">
              <w:rPr>
                <w:rFonts w:ascii="Times New Roman" w:hAnsi="Times New Roman"/>
                <w:color w:val="000000"/>
              </w:rPr>
              <w:t xml:space="preserve">, </w:t>
            </w:r>
            <w:hyperlink r:id="rId44" w:tgtFrame="_blank" w:history="1">
              <w:r w:rsidRPr="00CC0597">
                <w:rPr>
                  <w:rStyle w:val="Hyperlink"/>
                  <w:rFonts w:ascii="Times New Roman" w:hAnsi="Times New Roman"/>
                  <w:color w:val="000000"/>
                  <w:u w:val="none"/>
                </w:rPr>
                <w:t>90/11</w:t>
              </w:r>
            </w:hyperlink>
            <w:r w:rsidRPr="00CC0597">
              <w:rPr>
                <w:rFonts w:ascii="Times New Roman" w:hAnsi="Times New Roman"/>
                <w:color w:val="000000"/>
              </w:rPr>
              <w:t>, </w:t>
            </w:r>
            <w:hyperlink r:id="rId45" w:tgtFrame="_blank" w:history="1">
              <w:r w:rsidRPr="00CC0597">
                <w:rPr>
                  <w:rStyle w:val="Hyperlink"/>
                  <w:rFonts w:ascii="Times New Roman" w:hAnsi="Times New Roman"/>
                  <w:color w:val="000000"/>
                  <w:u w:val="none"/>
                </w:rPr>
                <w:t>5/12</w:t>
              </w:r>
            </w:hyperlink>
            <w:r w:rsidRPr="00CC0597">
              <w:rPr>
                <w:rFonts w:ascii="Times New Roman" w:hAnsi="Times New Roman"/>
                <w:color w:val="000000"/>
              </w:rPr>
              <w:t>, </w:t>
            </w:r>
            <w:hyperlink r:id="rId46" w:tgtFrame="_blank" w:history="1">
              <w:r w:rsidRPr="00CC0597">
                <w:rPr>
                  <w:rStyle w:val="Hyperlink"/>
                  <w:rFonts w:ascii="Times New Roman" w:hAnsi="Times New Roman"/>
                  <w:color w:val="000000"/>
                  <w:u w:val="none"/>
                </w:rPr>
                <w:t>16/12</w:t>
              </w:r>
            </w:hyperlink>
            <w:r w:rsidRPr="00CC0597">
              <w:rPr>
                <w:rFonts w:ascii="Times New Roman" w:hAnsi="Times New Roman"/>
                <w:color w:val="000000"/>
              </w:rPr>
              <w:t>, </w:t>
            </w:r>
            <w:hyperlink r:id="rId47" w:tgtFrame="_blank" w:history="1">
              <w:r w:rsidRPr="00CC0597">
                <w:rPr>
                  <w:rStyle w:val="Hyperlink"/>
                  <w:rFonts w:ascii="Times New Roman" w:hAnsi="Times New Roman"/>
                  <w:color w:val="000000"/>
                  <w:u w:val="none"/>
                </w:rPr>
                <w:t>86/12</w:t>
              </w:r>
            </w:hyperlink>
            <w:r w:rsidRPr="00CC0597">
              <w:rPr>
                <w:rFonts w:ascii="Times New Roman" w:hAnsi="Times New Roman"/>
                <w:color w:val="000000"/>
              </w:rPr>
              <w:t>, </w:t>
            </w:r>
            <w:hyperlink r:id="rId48" w:tgtFrame="_blank" w:history="1">
              <w:r w:rsidRPr="00CC0597">
                <w:rPr>
                  <w:rStyle w:val="Hyperlink"/>
                  <w:rFonts w:ascii="Times New Roman" w:hAnsi="Times New Roman"/>
                  <w:color w:val="000000"/>
                  <w:u w:val="none"/>
                </w:rPr>
                <w:t>126/12</w:t>
              </w:r>
            </w:hyperlink>
            <w:r w:rsidRPr="00CC0597">
              <w:rPr>
                <w:rFonts w:ascii="Times New Roman" w:hAnsi="Times New Roman"/>
                <w:color w:val="000000"/>
              </w:rPr>
              <w:t>, </w:t>
            </w:r>
            <w:hyperlink r:id="rId49" w:tgtFrame="_blank" w:history="1">
              <w:r w:rsidRPr="00CC0597">
                <w:rPr>
                  <w:rStyle w:val="Hyperlink"/>
                  <w:rFonts w:ascii="Times New Roman" w:hAnsi="Times New Roman"/>
                  <w:color w:val="000000"/>
                  <w:u w:val="none"/>
                </w:rPr>
                <w:t>94/13</w:t>
              </w:r>
            </w:hyperlink>
            <w:r w:rsidRPr="00CC0597">
              <w:rPr>
                <w:rFonts w:ascii="Times New Roman" w:hAnsi="Times New Roman"/>
                <w:color w:val="000000"/>
              </w:rPr>
              <w:t>, </w:t>
            </w:r>
            <w:hyperlink r:id="rId50" w:tgtFrame="_blank" w:history="1">
              <w:r w:rsidRPr="00CC0597">
                <w:rPr>
                  <w:rStyle w:val="Hyperlink"/>
                  <w:rFonts w:ascii="Times New Roman" w:hAnsi="Times New Roman"/>
                  <w:color w:val="000000"/>
                  <w:u w:val="none"/>
                </w:rPr>
                <w:t>152/14</w:t>
              </w:r>
            </w:hyperlink>
            <w:r w:rsidRPr="00CC0597">
              <w:rPr>
                <w:rFonts w:ascii="Times New Roman" w:hAnsi="Times New Roman"/>
                <w:color w:val="000000"/>
              </w:rPr>
              <w:t>, </w:t>
            </w:r>
            <w:hyperlink r:id="rId51" w:tgtFrame="_blank" w:history="1">
              <w:r w:rsidRPr="00CC0597">
                <w:rPr>
                  <w:rStyle w:val="Hyperlink"/>
                  <w:rFonts w:ascii="Times New Roman" w:hAnsi="Times New Roman"/>
                  <w:color w:val="000000"/>
                  <w:u w:val="none"/>
                </w:rPr>
                <w:t>07/17</w:t>
              </w:r>
            </w:hyperlink>
            <w:r w:rsidRPr="00CC0597">
              <w:rPr>
                <w:rFonts w:ascii="Times New Roman" w:hAnsi="Times New Roman"/>
                <w:color w:val="000000"/>
              </w:rPr>
              <w:t>, </w:t>
            </w:r>
            <w:hyperlink r:id="rId52" w:tgtFrame="_blank" w:history="1">
              <w:r w:rsidRPr="00CC0597">
                <w:rPr>
                  <w:rStyle w:val="Hyperlink"/>
                  <w:rFonts w:ascii="Times New Roman" w:hAnsi="Times New Roman"/>
                  <w:color w:val="000000"/>
                  <w:u w:val="none"/>
                </w:rPr>
                <w:t>68/18</w:t>
              </w:r>
            </w:hyperlink>
            <w:r w:rsidRPr="00CC0597">
              <w:rPr>
                <w:rFonts w:ascii="Times New Roman" w:hAnsi="Times New Roman"/>
                <w:color w:val="000000"/>
              </w:rPr>
              <w:t>,</w:t>
            </w:r>
          </w:p>
          <w:p w14:paraId="3554985B" w14:textId="6D3C7E47" w:rsidR="007A30BD" w:rsidRDefault="0004286F" w:rsidP="007A30BD">
            <w:pPr>
              <w:jc w:val="both"/>
              <w:rPr>
                <w:rFonts w:ascii="Times New Roman" w:hAnsi="Times New Roman"/>
                <w:lang w:val="hr-HR" w:eastAsia="hr-HR"/>
              </w:rPr>
            </w:pPr>
            <w:hyperlink r:id="rId53" w:tgtFrame="_blank" w:history="1">
              <w:r w:rsidR="007A30BD" w:rsidRPr="00CC0597">
                <w:rPr>
                  <w:rStyle w:val="Hyperlink"/>
                  <w:rFonts w:ascii="Times New Roman" w:hAnsi="Times New Roman"/>
                  <w:color w:val="000000"/>
                  <w:u w:val="none"/>
                </w:rPr>
                <w:t>98/19</w:t>
              </w:r>
            </w:hyperlink>
            <w:r w:rsidR="007A30BD" w:rsidRPr="00CC0597">
              <w:rPr>
                <w:rFonts w:ascii="Times New Roman" w:hAnsi="Times New Roman"/>
                <w:color w:val="000000"/>
              </w:rPr>
              <w:t>, </w:t>
            </w:r>
            <w:hyperlink r:id="rId54" w:tgtFrame="_blank" w:history="1">
              <w:r w:rsidR="007A30BD" w:rsidRPr="00CC0597">
                <w:rPr>
                  <w:rStyle w:val="Hyperlink"/>
                  <w:rFonts w:ascii="Times New Roman" w:hAnsi="Times New Roman"/>
                  <w:color w:val="000000"/>
                  <w:u w:val="none"/>
                </w:rPr>
                <w:t>64/20</w:t>
              </w:r>
            </w:hyperlink>
            <w:r w:rsidR="007A30BD" w:rsidRPr="00CC0597">
              <w:rPr>
                <w:rFonts w:ascii="Times New Roman" w:hAnsi="Times New Roman"/>
                <w:color w:val="000000"/>
              </w:rPr>
              <w:t>, </w:t>
            </w:r>
            <w:hyperlink r:id="rId55" w:tgtFrame="_blank" w:history="1">
              <w:r w:rsidR="007A30BD" w:rsidRPr="00CC0597">
                <w:rPr>
                  <w:rStyle w:val="Hyperlink"/>
                  <w:rFonts w:ascii="Times New Roman" w:hAnsi="Times New Roman"/>
                  <w:color w:val="000000"/>
                  <w:u w:val="none"/>
                </w:rPr>
                <w:t>151/22</w:t>
              </w:r>
            </w:hyperlink>
            <w:r w:rsidR="007A30BD" w:rsidRPr="00CC0597">
              <w:rPr>
                <w:rFonts w:ascii="Times New Roman" w:hAnsi="Times New Roman"/>
                <w:color w:val="000000"/>
              </w:rPr>
              <w:t xml:space="preserve">,156/23) o zasnivanju i prestanku radnog odnosa odlučuje ravnatelj uz prethodnu suglasnost Školskog odbora. Škola je raspisala natječaj za nastavnika/cu </w:t>
            </w:r>
            <w:r w:rsidR="007A30BD">
              <w:rPr>
                <w:rFonts w:ascii="Times New Roman" w:hAnsi="Times New Roman"/>
                <w:color w:val="000000"/>
              </w:rPr>
              <w:t>glazbene umjetnosti</w:t>
            </w:r>
            <w:r w:rsidR="007A30BD" w:rsidRPr="00CC0597">
              <w:rPr>
                <w:rFonts w:ascii="Times New Roman" w:hAnsi="Times New Roman"/>
                <w:color w:val="000000"/>
              </w:rPr>
              <w:t xml:space="preserve"> koji je bio objavljen na oglasnoj ploči i web stranici škole i na web stranici Hrvatskog zavoda za zapošljavanje u period</w:t>
            </w:r>
            <w:r w:rsidR="007A30BD">
              <w:rPr>
                <w:rFonts w:ascii="Times New Roman" w:hAnsi="Times New Roman"/>
                <w:color w:val="000000"/>
              </w:rPr>
              <w:t>u</w:t>
            </w:r>
            <w:r w:rsidR="007A30BD" w:rsidRPr="00CC0597">
              <w:rPr>
                <w:rFonts w:ascii="Times New Roman" w:hAnsi="Times New Roman"/>
                <w:color w:val="000000"/>
              </w:rPr>
              <w:t xml:space="preserve"> </w:t>
            </w:r>
            <w:r w:rsidR="007A30BD">
              <w:rPr>
                <w:rFonts w:ascii="Times New Roman" w:hAnsi="Times New Roman"/>
                <w:lang w:eastAsia="hr-HR"/>
              </w:rPr>
              <w:t>od 08. 09. 2025. do 16.09.205. Na natječaj se prijavila samo 1 kandidatkinja, Karmen Ujčić, prof.</w:t>
            </w:r>
            <w:r w:rsidR="007A30BD">
              <w:t xml:space="preserve"> </w:t>
            </w:r>
            <w:r w:rsidR="007A30BD" w:rsidRPr="007A30BD">
              <w:rPr>
                <w:rFonts w:ascii="Times New Roman" w:hAnsi="Times New Roman"/>
              </w:rPr>
              <w:t>koja</w:t>
            </w:r>
            <w:r w:rsidR="007A30BD">
              <w:t xml:space="preserve"> </w:t>
            </w:r>
            <w:r w:rsidR="007A30BD">
              <w:rPr>
                <w:rFonts w:ascii="Times New Roman" w:hAnsi="Times New Roman"/>
                <w:lang w:eastAsia="hr-HR"/>
              </w:rPr>
              <w:t xml:space="preserve">trenutno u školi predaje hrvatski i njemački jezik. Prijava je pravodobna i potpuna ali kandidatkinja nije tražene struke. Člankom 8. stavkom 10. Pravilnika o načinu i postupku zapošljavanja u Školi za trgovinu i modni dizajn Rijeka propisano je: „Ako se na natječaj prijavi samo jedan kandidat, prema odluci ravnatelja ne mora se provoditi vrednovanje kandidata“ pa je ravnateljica sukladno citiranom članku donijela odluku da se vrednovanje kandidatkinje neće provoditi. Ravnateljica </w:t>
            </w:r>
            <w:r w:rsidR="007A30BD">
              <w:rPr>
                <w:rFonts w:ascii="Times New Roman" w:hAnsi="Times New Roman"/>
              </w:rPr>
              <w:t xml:space="preserve">je </w:t>
            </w:r>
            <w:r w:rsidR="007A30BD">
              <w:rPr>
                <w:rFonts w:ascii="Times New Roman" w:hAnsi="Times New Roman"/>
                <w:color w:val="000000"/>
              </w:rPr>
              <w:t>za</w:t>
            </w:r>
            <w:r w:rsidR="007A30BD" w:rsidRPr="00F369D0">
              <w:rPr>
                <w:rFonts w:ascii="Times New Roman" w:hAnsi="Times New Roman"/>
                <w:color w:val="000000"/>
              </w:rPr>
              <w:t>traži</w:t>
            </w:r>
            <w:r w:rsidR="007A30BD">
              <w:rPr>
                <w:rFonts w:ascii="Times New Roman" w:hAnsi="Times New Roman"/>
                <w:color w:val="000000"/>
              </w:rPr>
              <w:t>la</w:t>
            </w:r>
            <w:r w:rsidR="007A30BD">
              <w:rPr>
                <w:rFonts w:ascii="Times New Roman" w:hAnsi="Times New Roman"/>
                <w:lang w:eastAsia="hr-HR"/>
              </w:rPr>
              <w:t xml:space="preserve"> od Školskog odbora prethodnu suglasnost za sklapanje ugovora o radu s Karmen Ujčić, prof.</w:t>
            </w:r>
            <w:r w:rsidR="007A30BD">
              <w:t xml:space="preserve"> </w:t>
            </w:r>
            <w:r w:rsidR="007A30BD">
              <w:rPr>
                <w:rFonts w:ascii="Times New Roman" w:hAnsi="Times New Roman"/>
                <w:lang w:eastAsia="hr-HR"/>
              </w:rPr>
              <w:t>na određeno nepuno radno vrijeme</w:t>
            </w:r>
            <w:r w:rsidR="007A30BD">
              <w:rPr>
                <w:rFonts w:ascii="Times New Roman" w:hAnsi="Times New Roman"/>
                <w:b/>
                <w:bCs/>
                <w:lang w:eastAsia="hr-HR"/>
              </w:rPr>
              <w:t xml:space="preserve"> </w:t>
            </w:r>
            <w:r w:rsidR="007A30BD">
              <w:rPr>
                <w:rFonts w:ascii="Times New Roman" w:hAnsi="Times New Roman"/>
                <w:lang w:eastAsia="hr-HR"/>
              </w:rPr>
              <w:t>(1 sat nastave tjedno/ 2 sata rada tjedno/ 0,4 sati rada dnevno) za obavljanje poslova nastavnice glazbene umjetnosti do ponovnog raspisivanja natječaja, sukladno čl. 107.st.12. Zakona o odgoju i obrazovanju u osnovnoj i srednjoj škola, a najduže 5 mjeseci, obzirom da kandidatkinja nema potrebnu vrstu obrazovanja za predavanje predmeta glazbena umjetnost.</w:t>
            </w:r>
          </w:p>
          <w:p w14:paraId="0965ABC3" w14:textId="77777777" w:rsidR="007A30BD" w:rsidRDefault="007A30BD" w:rsidP="007A30BD">
            <w:pPr>
              <w:jc w:val="both"/>
              <w:rPr>
                <w:rFonts w:ascii="Times New Roman" w:hAnsi="Times New Roman"/>
              </w:rPr>
            </w:pPr>
          </w:p>
          <w:p w14:paraId="4E88F108" w14:textId="3CCA28E0" w:rsidR="00A13D20" w:rsidRPr="00D24DEB" w:rsidRDefault="007A30BD" w:rsidP="007A30BD">
            <w:pPr>
              <w:spacing w:after="200" w:line="276" w:lineRule="auto"/>
              <w:jc w:val="both"/>
              <w:rPr>
                <w:rFonts w:ascii="Times New Roman" w:hAnsi="Times New Roman"/>
                <w:lang w:val="en-US" w:eastAsia="hr-HR"/>
              </w:rPr>
            </w:pPr>
            <w:r w:rsidRPr="00F31500">
              <w:rPr>
                <w:rFonts w:ascii="Times New Roman" w:hAnsi="Times New Roman"/>
              </w:rPr>
              <w:t xml:space="preserve">Primjedbi nije bilo, svi članovi Školskog odbora koji su se očitovali, glasali su ZA i </w:t>
            </w:r>
            <w:r w:rsidRPr="00F31500">
              <w:rPr>
                <w:rFonts w:ascii="Times New Roman" w:hAnsi="Times New Roman"/>
                <w:iCs/>
              </w:rPr>
              <w:t xml:space="preserve">time je </w:t>
            </w:r>
            <w:r w:rsidRPr="00F31500">
              <w:rPr>
                <w:rFonts w:ascii="Times New Roman" w:hAnsi="Times New Roman"/>
                <w:iCs/>
                <w:lang w:val="hr-HR"/>
              </w:rPr>
              <w:t xml:space="preserve">dana suglasnost </w:t>
            </w:r>
            <w:r w:rsidRPr="00F31500">
              <w:rPr>
                <w:rFonts w:ascii="Times New Roman" w:hAnsi="Times New Roman"/>
              </w:rPr>
              <w:t>za</w:t>
            </w:r>
            <w:r>
              <w:rPr>
                <w:rFonts w:ascii="Times New Roman" w:hAnsi="Times New Roman"/>
              </w:rPr>
              <w:t xml:space="preserve"> sklapanje ugovora o radu na određeno nepuno radno vrijeme sa radnicom </w:t>
            </w:r>
            <w:r>
              <w:rPr>
                <w:rFonts w:ascii="Times New Roman" w:hAnsi="Times New Roman"/>
                <w:lang w:eastAsia="hr-HR"/>
              </w:rPr>
              <w:t xml:space="preserve">Karmen </w:t>
            </w:r>
            <w:r>
              <w:rPr>
                <w:rFonts w:ascii="Times New Roman" w:hAnsi="Times New Roman"/>
                <w:lang w:eastAsia="hr-HR"/>
              </w:rPr>
              <w:lastRenderedPageBreak/>
              <w:t>Ujčić, prof.</w:t>
            </w:r>
          </w:p>
        </w:tc>
      </w:tr>
      <w:tr w:rsidR="00A13D20" w:rsidRPr="00602C5C" w14:paraId="07CF8C2F" w14:textId="77777777" w:rsidTr="00004C08">
        <w:trPr>
          <w:trHeight w:val="434"/>
        </w:trPr>
        <w:tc>
          <w:tcPr>
            <w:tcW w:w="5179" w:type="dxa"/>
            <w:gridSpan w:val="2"/>
            <w:tcBorders>
              <w:top w:val="double" w:sz="4" w:space="0" w:color="auto"/>
              <w:left w:val="double" w:sz="4" w:space="0" w:color="auto"/>
              <w:bottom w:val="double" w:sz="4" w:space="0" w:color="auto"/>
              <w:right w:val="single" w:sz="6" w:space="0" w:color="auto"/>
            </w:tcBorders>
            <w:shd w:val="clear" w:color="auto" w:fill="E0E0E0"/>
            <w:vAlign w:val="center"/>
          </w:tcPr>
          <w:p w14:paraId="16F6EC24" w14:textId="77777777" w:rsidR="00A13D20" w:rsidRPr="00602C5C" w:rsidRDefault="00A13D20" w:rsidP="00004C08">
            <w:pPr>
              <w:spacing w:line="0" w:lineRule="atLeast"/>
              <w:rPr>
                <w:rFonts w:ascii="Times New Roman" w:hAnsi="Times New Roman"/>
                <w:b/>
              </w:rPr>
            </w:pPr>
            <w:r w:rsidRPr="00602C5C">
              <w:rPr>
                <w:rFonts w:ascii="Times New Roman" w:hAnsi="Times New Roman"/>
                <w:b/>
              </w:rPr>
              <w:lastRenderedPageBreak/>
              <w:t>Ad</w:t>
            </w:r>
            <w:r>
              <w:rPr>
                <w:rFonts w:ascii="Times New Roman" w:hAnsi="Times New Roman"/>
                <w:b/>
              </w:rPr>
              <w:t xml:space="preserve"> 10</w:t>
            </w:r>
            <w:r w:rsidRPr="00602C5C">
              <w:rPr>
                <w:rFonts w:ascii="Times New Roman" w:hAnsi="Times New Roman"/>
                <w:b/>
              </w:rPr>
              <w:t xml:space="preserve">. Zaključak </w:t>
            </w:r>
          </w:p>
        </w:tc>
        <w:tc>
          <w:tcPr>
            <w:tcW w:w="2296" w:type="dxa"/>
            <w:gridSpan w:val="3"/>
            <w:tcBorders>
              <w:top w:val="double" w:sz="4" w:space="0" w:color="auto"/>
              <w:left w:val="single" w:sz="6" w:space="0" w:color="auto"/>
              <w:bottom w:val="double" w:sz="4" w:space="0" w:color="auto"/>
              <w:right w:val="single" w:sz="6" w:space="0" w:color="auto"/>
            </w:tcBorders>
            <w:shd w:val="clear" w:color="auto" w:fill="E0E0E0"/>
            <w:vAlign w:val="center"/>
          </w:tcPr>
          <w:p w14:paraId="19CDD60E" w14:textId="77777777" w:rsidR="00A13D20" w:rsidRPr="00602C5C" w:rsidRDefault="00A13D20" w:rsidP="00004C08">
            <w:pPr>
              <w:spacing w:line="0" w:lineRule="atLeast"/>
              <w:rPr>
                <w:rFonts w:ascii="Times New Roman" w:hAnsi="Times New Roman"/>
                <w:b/>
              </w:rPr>
            </w:pPr>
            <w:r w:rsidRPr="00602C5C">
              <w:rPr>
                <w:rFonts w:ascii="Times New Roman" w:hAnsi="Times New Roman"/>
                <w:b/>
              </w:rPr>
              <w:t>Zadužena osoba</w:t>
            </w:r>
          </w:p>
        </w:tc>
        <w:tc>
          <w:tcPr>
            <w:tcW w:w="2303" w:type="dxa"/>
            <w:gridSpan w:val="2"/>
            <w:tcBorders>
              <w:top w:val="double" w:sz="4" w:space="0" w:color="auto"/>
              <w:left w:val="single" w:sz="6" w:space="0" w:color="auto"/>
              <w:bottom w:val="double" w:sz="4" w:space="0" w:color="auto"/>
              <w:right w:val="double" w:sz="4" w:space="0" w:color="auto"/>
            </w:tcBorders>
            <w:shd w:val="clear" w:color="auto" w:fill="E0E0E0"/>
            <w:vAlign w:val="center"/>
          </w:tcPr>
          <w:p w14:paraId="08999AAD" w14:textId="77777777" w:rsidR="00A13D20" w:rsidRPr="00602C5C" w:rsidRDefault="00A13D20" w:rsidP="00004C08">
            <w:pPr>
              <w:spacing w:line="0" w:lineRule="atLeast"/>
              <w:jc w:val="center"/>
              <w:rPr>
                <w:rFonts w:ascii="Times New Roman" w:hAnsi="Times New Roman"/>
                <w:b/>
              </w:rPr>
            </w:pPr>
            <w:r w:rsidRPr="00602C5C">
              <w:rPr>
                <w:rFonts w:ascii="Times New Roman" w:hAnsi="Times New Roman"/>
                <w:b/>
              </w:rPr>
              <w:t>Rok</w:t>
            </w:r>
          </w:p>
        </w:tc>
      </w:tr>
      <w:tr w:rsidR="00A13D20" w:rsidRPr="00602C5C" w14:paraId="21052D34" w14:textId="77777777" w:rsidTr="00004C08">
        <w:trPr>
          <w:trHeight w:val="923"/>
        </w:trPr>
        <w:tc>
          <w:tcPr>
            <w:tcW w:w="5179" w:type="dxa"/>
            <w:gridSpan w:val="2"/>
            <w:tcBorders>
              <w:top w:val="double" w:sz="4" w:space="0" w:color="auto"/>
              <w:left w:val="double" w:sz="4" w:space="0" w:color="auto"/>
              <w:bottom w:val="double" w:sz="4" w:space="0" w:color="auto"/>
              <w:right w:val="single" w:sz="6" w:space="0" w:color="auto"/>
            </w:tcBorders>
            <w:shd w:val="clear" w:color="auto" w:fill="E0E0E0"/>
            <w:vAlign w:val="center"/>
          </w:tcPr>
          <w:p w14:paraId="4041966E" w14:textId="660550D4" w:rsidR="00A13D20" w:rsidRPr="00602C5C" w:rsidRDefault="007A30BD" w:rsidP="00DF3AC9">
            <w:pPr>
              <w:jc w:val="both"/>
              <w:rPr>
                <w:rFonts w:ascii="Times New Roman" w:hAnsi="Times New Roman"/>
              </w:rPr>
            </w:pPr>
            <w:r w:rsidRPr="009B1C41">
              <w:rPr>
                <w:rFonts w:ascii="Times New Roman" w:hAnsi="Times New Roman"/>
              </w:rPr>
              <w:t>Članovi Školskog odbora jednoglasno daju suglasnost ravnateljici za zasnivanje radnog odnosa s</w:t>
            </w:r>
            <w:r>
              <w:rPr>
                <w:rFonts w:ascii="Times New Roman" w:hAnsi="Times New Roman"/>
              </w:rPr>
              <w:t>a</w:t>
            </w:r>
            <w:r w:rsidRPr="009B1C41">
              <w:rPr>
                <w:rFonts w:ascii="Times New Roman" w:hAnsi="Times New Roman"/>
                <w:lang w:val="hr-HR"/>
              </w:rPr>
              <w:t xml:space="preserve"> </w:t>
            </w:r>
            <w:r>
              <w:rPr>
                <w:rFonts w:ascii="Times New Roman" w:hAnsi="Times New Roman"/>
                <w:lang w:eastAsia="hr-HR"/>
              </w:rPr>
              <w:t>Karmen Ujčić, prof.</w:t>
            </w:r>
            <w:r>
              <w:t xml:space="preserve"> </w:t>
            </w:r>
            <w:r w:rsidRPr="009B1C41">
              <w:rPr>
                <w:rFonts w:ascii="Times New Roman" w:hAnsi="Times New Roman"/>
                <w:lang w:val="hr-HR"/>
              </w:rPr>
              <w:t xml:space="preserve">za radno mjesto </w:t>
            </w:r>
            <w:r>
              <w:rPr>
                <w:rFonts w:ascii="Times New Roman" w:hAnsi="Times New Roman"/>
                <w:color w:val="000000"/>
              </w:rPr>
              <w:t>nastavnice glazbene umjetnosti na</w:t>
            </w:r>
            <w:r>
              <w:rPr>
                <w:rFonts w:ascii="Times New Roman" w:hAnsi="Times New Roman"/>
                <w:lang w:val="hr-HR"/>
              </w:rPr>
              <w:t xml:space="preserve"> određeno nepuno radno vrijeme</w:t>
            </w:r>
            <w:r>
              <w:rPr>
                <w:rFonts w:ascii="Times New Roman" w:hAnsi="Times New Roman"/>
                <w:iCs/>
                <w:lang w:val="hr-HR"/>
              </w:rPr>
              <w:t>.</w:t>
            </w:r>
          </w:p>
        </w:tc>
        <w:tc>
          <w:tcPr>
            <w:tcW w:w="2296" w:type="dxa"/>
            <w:gridSpan w:val="3"/>
            <w:tcBorders>
              <w:top w:val="double" w:sz="4" w:space="0" w:color="auto"/>
              <w:left w:val="single" w:sz="6" w:space="0" w:color="auto"/>
              <w:bottom w:val="double" w:sz="4" w:space="0" w:color="auto"/>
              <w:right w:val="single" w:sz="6" w:space="0" w:color="auto"/>
            </w:tcBorders>
            <w:shd w:val="clear" w:color="auto" w:fill="E0E0E0"/>
            <w:vAlign w:val="center"/>
          </w:tcPr>
          <w:p w14:paraId="2F34CC02" w14:textId="77777777" w:rsidR="00A13D20" w:rsidRPr="00602C5C" w:rsidRDefault="00A13D20" w:rsidP="00004C08">
            <w:pPr>
              <w:spacing w:line="0" w:lineRule="atLeast"/>
              <w:jc w:val="center"/>
              <w:rPr>
                <w:rFonts w:ascii="Times New Roman" w:hAnsi="Times New Roman"/>
                <w:b/>
              </w:rPr>
            </w:pPr>
          </w:p>
        </w:tc>
        <w:tc>
          <w:tcPr>
            <w:tcW w:w="2303" w:type="dxa"/>
            <w:gridSpan w:val="2"/>
            <w:tcBorders>
              <w:top w:val="double" w:sz="4" w:space="0" w:color="auto"/>
              <w:left w:val="single" w:sz="6" w:space="0" w:color="auto"/>
              <w:bottom w:val="double" w:sz="4" w:space="0" w:color="auto"/>
              <w:right w:val="double" w:sz="4" w:space="0" w:color="auto"/>
            </w:tcBorders>
            <w:shd w:val="clear" w:color="auto" w:fill="E0E0E0"/>
            <w:vAlign w:val="center"/>
          </w:tcPr>
          <w:p w14:paraId="17833E99" w14:textId="77777777" w:rsidR="00A13D20" w:rsidRPr="00602C5C" w:rsidRDefault="00A13D20" w:rsidP="00004C08">
            <w:pPr>
              <w:spacing w:line="0" w:lineRule="atLeast"/>
              <w:jc w:val="center"/>
              <w:rPr>
                <w:rFonts w:ascii="Times New Roman" w:hAnsi="Times New Roman"/>
                <w:b/>
              </w:rPr>
            </w:pPr>
          </w:p>
        </w:tc>
      </w:tr>
      <w:tr w:rsidR="00812782" w:rsidRPr="00812782" w14:paraId="527535AF" w14:textId="77777777" w:rsidTr="00F81AE0">
        <w:trPr>
          <w:trHeight w:val="258"/>
        </w:trPr>
        <w:tc>
          <w:tcPr>
            <w:tcW w:w="9778" w:type="dxa"/>
            <w:gridSpan w:val="7"/>
            <w:tcBorders>
              <w:top w:val="double" w:sz="4" w:space="0" w:color="auto"/>
              <w:left w:val="double" w:sz="4" w:space="0" w:color="auto"/>
              <w:bottom w:val="single" w:sz="6" w:space="0" w:color="auto"/>
              <w:right w:val="double" w:sz="4" w:space="0" w:color="auto"/>
            </w:tcBorders>
            <w:shd w:val="clear" w:color="auto" w:fill="E0E0E0"/>
            <w:hideMark/>
          </w:tcPr>
          <w:p w14:paraId="5EA3F184" w14:textId="77777777" w:rsidR="00812782" w:rsidRPr="00812782" w:rsidRDefault="00812782" w:rsidP="00812782">
            <w:pPr>
              <w:shd w:val="clear" w:color="auto" w:fill="D9D9D9" w:themeFill="background1" w:themeFillShade="D9"/>
              <w:spacing w:line="0" w:lineRule="atLeast"/>
              <w:jc w:val="center"/>
              <w:rPr>
                <w:rFonts w:ascii="Times New Roman" w:hAnsi="Times New Roman"/>
                <w:b/>
                <w:lang w:val="hr-HR"/>
              </w:rPr>
            </w:pPr>
            <w:r w:rsidRPr="00812782">
              <w:rPr>
                <w:rFonts w:ascii="Times New Roman" w:hAnsi="Times New Roman"/>
                <w:b/>
                <w:lang w:val="hr-HR"/>
              </w:rPr>
              <w:t xml:space="preserve">Privitak </w:t>
            </w:r>
          </w:p>
        </w:tc>
      </w:tr>
      <w:tr w:rsidR="00812782" w:rsidRPr="00812782" w14:paraId="0C945267" w14:textId="77777777" w:rsidTr="00F81AE0">
        <w:trPr>
          <w:gridAfter w:val="1"/>
          <w:wAfter w:w="8" w:type="dxa"/>
          <w:trHeight w:val="575"/>
        </w:trPr>
        <w:tc>
          <w:tcPr>
            <w:tcW w:w="9770" w:type="dxa"/>
            <w:gridSpan w:val="6"/>
            <w:tcBorders>
              <w:top w:val="single" w:sz="6" w:space="0" w:color="auto"/>
              <w:left w:val="double" w:sz="4" w:space="0" w:color="auto"/>
              <w:bottom w:val="double" w:sz="4" w:space="0" w:color="auto"/>
              <w:right w:val="double" w:sz="4" w:space="0" w:color="auto"/>
            </w:tcBorders>
            <w:shd w:val="clear" w:color="auto" w:fill="auto"/>
          </w:tcPr>
          <w:p w14:paraId="75996784" w14:textId="77777777" w:rsidR="003A1829" w:rsidRPr="003A1829" w:rsidRDefault="003A1829" w:rsidP="003A1829">
            <w:pPr>
              <w:pStyle w:val="ListParagraph"/>
              <w:numPr>
                <w:ilvl w:val="0"/>
                <w:numId w:val="22"/>
              </w:numPr>
              <w:ind w:left="321" w:hanging="284"/>
              <w:jc w:val="both"/>
              <w:rPr>
                <w:rFonts w:ascii="Times New Roman" w:hAnsi="Times New Roman"/>
                <w:color w:val="222222"/>
                <w:lang w:eastAsia="en-GB"/>
              </w:rPr>
            </w:pPr>
            <w:r w:rsidRPr="003A1829">
              <w:rPr>
                <w:rFonts w:ascii="Times New Roman" w:hAnsi="Times New Roman"/>
                <w:color w:val="222222"/>
                <w:lang w:eastAsia="en-GB"/>
              </w:rPr>
              <w:t>Izvješće ravnateljice o stanju sigurnosti, provođenju preventivnih programa te poduzetim mjerama u cilju zaštite prava učenika</w:t>
            </w:r>
          </w:p>
          <w:p w14:paraId="19253734" w14:textId="77777777" w:rsidR="009D7731" w:rsidRPr="009D7731" w:rsidRDefault="003A1829" w:rsidP="009D7731">
            <w:pPr>
              <w:pStyle w:val="ListParagraph"/>
              <w:numPr>
                <w:ilvl w:val="0"/>
                <w:numId w:val="22"/>
              </w:numPr>
              <w:spacing w:line="276" w:lineRule="auto"/>
              <w:ind w:left="321" w:hanging="284"/>
              <w:jc w:val="both"/>
              <w:rPr>
                <w:rFonts w:ascii="Times New Roman" w:hAnsi="Times New Roman"/>
                <w:iCs/>
                <w:lang w:val="hr-HR"/>
              </w:rPr>
            </w:pPr>
            <w:r w:rsidRPr="003A1829">
              <w:rPr>
                <w:rFonts w:ascii="Times New Roman" w:hAnsi="Times New Roman"/>
                <w:color w:val="222222"/>
                <w:lang w:eastAsia="en-GB"/>
              </w:rPr>
              <w:t>Izvješće o radu Povjerenstva za kvalitetu</w:t>
            </w:r>
          </w:p>
          <w:p w14:paraId="43C3904B" w14:textId="15B8D6F8" w:rsidR="003A1829" w:rsidRPr="009D7731" w:rsidRDefault="003A1829" w:rsidP="009D7731">
            <w:pPr>
              <w:pStyle w:val="ListParagraph"/>
              <w:numPr>
                <w:ilvl w:val="0"/>
                <w:numId w:val="22"/>
              </w:numPr>
              <w:spacing w:line="276" w:lineRule="auto"/>
              <w:ind w:left="321" w:hanging="284"/>
              <w:jc w:val="both"/>
              <w:rPr>
                <w:rFonts w:ascii="Times New Roman" w:hAnsi="Times New Roman"/>
                <w:iCs/>
                <w:lang w:val="hr-HR"/>
              </w:rPr>
            </w:pPr>
            <w:r w:rsidRPr="009D7731">
              <w:rPr>
                <w:rFonts w:ascii="Times New Roman" w:hAnsi="Times New Roman"/>
                <w:iCs/>
                <w:lang w:val="hr-HR"/>
              </w:rPr>
              <w:t>Odluka o usvajanju prijedloga Godišnjeg plana i programa rada škole za šk.</w:t>
            </w:r>
            <w:r w:rsidR="00DF3AC9" w:rsidRPr="009D7731">
              <w:rPr>
                <w:rFonts w:ascii="Times New Roman" w:hAnsi="Times New Roman"/>
                <w:iCs/>
                <w:lang w:val="hr-HR"/>
              </w:rPr>
              <w:t xml:space="preserve"> god. 202</w:t>
            </w:r>
            <w:r w:rsidR="007A30BD">
              <w:rPr>
                <w:rFonts w:ascii="Times New Roman" w:hAnsi="Times New Roman"/>
                <w:iCs/>
                <w:lang w:val="hr-HR"/>
              </w:rPr>
              <w:t>5</w:t>
            </w:r>
            <w:r w:rsidR="00DF3AC9" w:rsidRPr="009D7731">
              <w:rPr>
                <w:rFonts w:ascii="Times New Roman" w:hAnsi="Times New Roman"/>
                <w:iCs/>
                <w:lang w:val="hr-HR"/>
              </w:rPr>
              <w:t>./202</w:t>
            </w:r>
            <w:r w:rsidR="007A30BD">
              <w:rPr>
                <w:rFonts w:ascii="Times New Roman" w:hAnsi="Times New Roman"/>
                <w:iCs/>
                <w:lang w:val="hr-HR"/>
              </w:rPr>
              <w:t>6</w:t>
            </w:r>
            <w:r w:rsidRPr="009D7731">
              <w:rPr>
                <w:rFonts w:ascii="Times New Roman" w:hAnsi="Times New Roman"/>
                <w:iCs/>
                <w:lang w:val="hr-HR"/>
              </w:rPr>
              <w:t>.</w:t>
            </w:r>
          </w:p>
          <w:p w14:paraId="4083753F" w14:textId="4071AECA" w:rsidR="00DF3AC9" w:rsidRDefault="003A1829" w:rsidP="00DF3AC9">
            <w:pPr>
              <w:pStyle w:val="ListParagraph"/>
              <w:numPr>
                <w:ilvl w:val="0"/>
                <w:numId w:val="22"/>
              </w:numPr>
              <w:spacing w:line="276" w:lineRule="auto"/>
              <w:ind w:left="321" w:hanging="284"/>
              <w:jc w:val="both"/>
              <w:rPr>
                <w:rFonts w:ascii="Times New Roman" w:hAnsi="Times New Roman"/>
                <w:iCs/>
                <w:lang w:val="hr-HR"/>
              </w:rPr>
            </w:pPr>
            <w:r w:rsidRPr="003A1829">
              <w:rPr>
                <w:rFonts w:ascii="Times New Roman" w:hAnsi="Times New Roman"/>
                <w:iCs/>
                <w:lang w:val="hr-HR"/>
              </w:rPr>
              <w:t>Odluka o usvajanju prijedloga K</w:t>
            </w:r>
            <w:r w:rsidR="00DF3AC9">
              <w:rPr>
                <w:rFonts w:ascii="Times New Roman" w:hAnsi="Times New Roman"/>
                <w:iCs/>
                <w:lang w:val="hr-HR"/>
              </w:rPr>
              <w:t>urikuluma škole za šk. god. 202</w:t>
            </w:r>
            <w:r w:rsidR="007A30BD">
              <w:rPr>
                <w:rFonts w:ascii="Times New Roman" w:hAnsi="Times New Roman"/>
                <w:iCs/>
                <w:lang w:val="hr-HR"/>
              </w:rPr>
              <w:t>5</w:t>
            </w:r>
            <w:r w:rsidRPr="003A1829">
              <w:rPr>
                <w:rFonts w:ascii="Times New Roman" w:hAnsi="Times New Roman"/>
                <w:iCs/>
                <w:lang w:val="hr-HR"/>
              </w:rPr>
              <w:t>./202</w:t>
            </w:r>
            <w:r w:rsidR="007A30BD">
              <w:rPr>
                <w:rFonts w:ascii="Times New Roman" w:hAnsi="Times New Roman"/>
                <w:iCs/>
                <w:lang w:val="hr-HR"/>
              </w:rPr>
              <w:t>6</w:t>
            </w:r>
            <w:r w:rsidRPr="003A1829">
              <w:rPr>
                <w:rFonts w:ascii="Times New Roman" w:hAnsi="Times New Roman"/>
                <w:iCs/>
                <w:lang w:val="hr-HR"/>
              </w:rPr>
              <w:t>.</w:t>
            </w:r>
          </w:p>
          <w:p w14:paraId="0E35D03A" w14:textId="77777777" w:rsidR="00DF3AC9" w:rsidRDefault="00DF3AC9" w:rsidP="00DF3AC9">
            <w:pPr>
              <w:pStyle w:val="ListParagraph"/>
              <w:numPr>
                <w:ilvl w:val="0"/>
                <w:numId w:val="22"/>
              </w:numPr>
              <w:spacing w:line="276" w:lineRule="auto"/>
              <w:ind w:left="321" w:hanging="284"/>
              <w:jc w:val="both"/>
              <w:rPr>
                <w:rFonts w:ascii="Times New Roman" w:hAnsi="Times New Roman"/>
                <w:iCs/>
                <w:lang w:val="hr-HR"/>
              </w:rPr>
            </w:pPr>
            <w:r>
              <w:rPr>
                <w:rFonts w:ascii="Times New Roman" w:hAnsi="Times New Roman"/>
                <w:iCs/>
                <w:lang w:val="hr-HR"/>
              </w:rPr>
              <w:t xml:space="preserve">Odluka </w:t>
            </w:r>
            <w:r w:rsidRPr="00DF3AC9">
              <w:rPr>
                <w:rFonts w:ascii="Times New Roman" w:hAnsi="Times New Roman"/>
                <w:iCs/>
                <w:lang w:val="hr-HR"/>
              </w:rPr>
              <w:t>o odabiru najpovoljnije ponude za osiguranje učenika</w:t>
            </w:r>
          </w:p>
          <w:p w14:paraId="3673D334" w14:textId="77777777" w:rsidR="00F92FF7" w:rsidRDefault="00F92FF7" w:rsidP="00DF3AC9">
            <w:pPr>
              <w:pStyle w:val="ListParagraph"/>
              <w:numPr>
                <w:ilvl w:val="0"/>
                <w:numId w:val="22"/>
              </w:numPr>
              <w:spacing w:line="276" w:lineRule="auto"/>
              <w:ind w:left="321" w:hanging="284"/>
              <w:jc w:val="both"/>
              <w:rPr>
                <w:rFonts w:ascii="Times New Roman" w:hAnsi="Times New Roman"/>
                <w:iCs/>
                <w:lang w:val="hr-HR"/>
              </w:rPr>
            </w:pPr>
            <w:r w:rsidRPr="00812782">
              <w:rPr>
                <w:rFonts w:ascii="Times New Roman" w:hAnsi="Times New Roman"/>
                <w:iCs/>
                <w:lang w:val="hr-HR"/>
              </w:rPr>
              <w:t xml:space="preserve">Odluka o </w:t>
            </w:r>
            <w:r>
              <w:rPr>
                <w:rFonts w:ascii="Times New Roman" w:hAnsi="Times New Roman"/>
              </w:rPr>
              <w:t xml:space="preserve">raspisivanju </w:t>
            </w:r>
            <w:r w:rsidRPr="00296D53">
              <w:rPr>
                <w:rFonts w:ascii="Times New Roman" w:hAnsi="Times New Roman"/>
                <w:lang w:val="hr-HR"/>
              </w:rPr>
              <w:t>natječaj</w:t>
            </w:r>
            <w:r>
              <w:rPr>
                <w:rFonts w:ascii="Times New Roman" w:hAnsi="Times New Roman"/>
                <w:lang w:val="hr-HR"/>
              </w:rPr>
              <w:t>a</w:t>
            </w:r>
            <w:r w:rsidRPr="00296D53">
              <w:rPr>
                <w:rFonts w:ascii="Times New Roman" w:hAnsi="Times New Roman"/>
                <w:lang w:val="hr-HR"/>
              </w:rPr>
              <w:t xml:space="preserve"> za davanje u zakup </w:t>
            </w:r>
            <w:r>
              <w:rPr>
                <w:rFonts w:ascii="Times New Roman" w:hAnsi="Times New Roman"/>
                <w:lang w:val="hr-HR"/>
              </w:rPr>
              <w:t>dvorane</w:t>
            </w:r>
            <w:r w:rsidRPr="00812782">
              <w:rPr>
                <w:rFonts w:ascii="Times New Roman" w:hAnsi="Times New Roman"/>
                <w:iCs/>
                <w:lang w:val="hr-HR"/>
              </w:rPr>
              <w:t xml:space="preserve"> </w:t>
            </w:r>
            <w:r>
              <w:rPr>
                <w:rFonts w:ascii="Times New Roman" w:hAnsi="Times New Roman"/>
                <w:iCs/>
                <w:lang w:val="hr-HR"/>
              </w:rPr>
              <w:t xml:space="preserve">i imenovanje povjerenstva za provedbu natječaja </w:t>
            </w:r>
          </w:p>
          <w:p w14:paraId="6472FA9E" w14:textId="77777777" w:rsidR="003A1829" w:rsidRDefault="00DF3AC9" w:rsidP="00DF3AC9">
            <w:pPr>
              <w:pStyle w:val="ListParagraph"/>
              <w:numPr>
                <w:ilvl w:val="0"/>
                <w:numId w:val="22"/>
              </w:numPr>
              <w:spacing w:line="276" w:lineRule="auto"/>
              <w:ind w:left="321" w:hanging="284"/>
              <w:jc w:val="both"/>
              <w:rPr>
                <w:rFonts w:ascii="Times New Roman" w:hAnsi="Times New Roman"/>
                <w:iCs/>
                <w:lang w:val="hr-HR"/>
              </w:rPr>
            </w:pPr>
            <w:r>
              <w:rPr>
                <w:rFonts w:ascii="Times New Roman" w:hAnsi="Times New Roman"/>
                <w:iCs/>
                <w:lang w:val="hr-HR"/>
              </w:rPr>
              <w:t>Suglasnosti Školskog</w:t>
            </w:r>
            <w:r w:rsidR="003A1829" w:rsidRPr="003A1829">
              <w:rPr>
                <w:rFonts w:ascii="Times New Roman" w:hAnsi="Times New Roman"/>
                <w:iCs/>
                <w:lang w:val="hr-HR"/>
              </w:rPr>
              <w:t xml:space="preserve"> odbora za zapošljavanje </w:t>
            </w:r>
            <w:r w:rsidR="007A30BD">
              <w:rPr>
                <w:rFonts w:ascii="Times New Roman" w:hAnsi="Times New Roman"/>
                <w:iCs/>
                <w:lang w:val="hr-HR"/>
              </w:rPr>
              <w:t>nastavnice matematike s Ivom Živković</w:t>
            </w:r>
            <w:r w:rsidR="003A1829" w:rsidRPr="003A1829">
              <w:rPr>
                <w:rFonts w:ascii="Times New Roman" w:hAnsi="Times New Roman"/>
                <w:color w:val="000000"/>
              </w:rPr>
              <w:t xml:space="preserve"> </w:t>
            </w:r>
            <w:r w:rsidR="003A1829" w:rsidRPr="003A1829">
              <w:rPr>
                <w:rFonts w:ascii="Times New Roman" w:hAnsi="Times New Roman"/>
                <w:lang w:val="hr-HR"/>
              </w:rPr>
              <w:t xml:space="preserve"> (</w:t>
            </w:r>
            <w:r w:rsidR="00D24DEB">
              <w:rPr>
                <w:rFonts w:ascii="Times New Roman" w:hAnsi="Times New Roman"/>
              </w:rPr>
              <w:t>odrđeno</w:t>
            </w:r>
            <w:r>
              <w:rPr>
                <w:rFonts w:ascii="Times New Roman" w:hAnsi="Times New Roman"/>
              </w:rPr>
              <w:t xml:space="preserve">, </w:t>
            </w:r>
            <w:r w:rsidR="007A30BD">
              <w:rPr>
                <w:rFonts w:ascii="Times New Roman" w:hAnsi="Times New Roman"/>
              </w:rPr>
              <w:t>ne</w:t>
            </w:r>
            <w:r>
              <w:rPr>
                <w:rFonts w:ascii="Times New Roman" w:hAnsi="Times New Roman"/>
              </w:rPr>
              <w:t>puno radon vrijeme</w:t>
            </w:r>
            <w:r w:rsidR="003A1829" w:rsidRPr="003A1829">
              <w:rPr>
                <w:rFonts w:ascii="Times New Roman" w:hAnsi="Times New Roman"/>
              </w:rPr>
              <w:t>)</w:t>
            </w:r>
            <w:r w:rsidR="003A1829" w:rsidRPr="003A1829">
              <w:rPr>
                <w:rFonts w:ascii="Times New Roman" w:hAnsi="Times New Roman"/>
                <w:iCs/>
                <w:lang w:val="hr-HR"/>
              </w:rPr>
              <w:t xml:space="preserve"> </w:t>
            </w:r>
          </w:p>
          <w:p w14:paraId="2FC0A55B" w14:textId="21A09E6D" w:rsidR="007A30BD" w:rsidRPr="003A1829" w:rsidRDefault="007A30BD" w:rsidP="00DF3AC9">
            <w:pPr>
              <w:pStyle w:val="ListParagraph"/>
              <w:numPr>
                <w:ilvl w:val="0"/>
                <w:numId w:val="22"/>
              </w:numPr>
              <w:spacing w:line="276" w:lineRule="auto"/>
              <w:ind w:left="321" w:hanging="284"/>
              <w:jc w:val="both"/>
              <w:rPr>
                <w:rFonts w:ascii="Times New Roman" w:hAnsi="Times New Roman"/>
                <w:iCs/>
                <w:lang w:val="hr-HR"/>
              </w:rPr>
            </w:pPr>
            <w:r>
              <w:rPr>
                <w:rFonts w:ascii="Times New Roman" w:hAnsi="Times New Roman"/>
                <w:iCs/>
                <w:lang w:val="hr-HR"/>
              </w:rPr>
              <w:t>Suglasnosti Školskog</w:t>
            </w:r>
            <w:r w:rsidRPr="003A1829">
              <w:rPr>
                <w:rFonts w:ascii="Times New Roman" w:hAnsi="Times New Roman"/>
                <w:iCs/>
                <w:lang w:val="hr-HR"/>
              </w:rPr>
              <w:t xml:space="preserve"> odbora za zapošljavanje </w:t>
            </w:r>
            <w:r>
              <w:rPr>
                <w:rFonts w:ascii="Times New Roman" w:hAnsi="Times New Roman"/>
                <w:iCs/>
                <w:lang w:val="hr-HR"/>
              </w:rPr>
              <w:t>nastavnice matematike s Karmen Ujčić</w:t>
            </w:r>
            <w:r w:rsidRPr="003A1829">
              <w:rPr>
                <w:rFonts w:ascii="Times New Roman" w:hAnsi="Times New Roman"/>
                <w:color w:val="000000"/>
              </w:rPr>
              <w:t xml:space="preserve"> </w:t>
            </w:r>
            <w:r w:rsidRPr="003A1829">
              <w:rPr>
                <w:rFonts w:ascii="Times New Roman" w:hAnsi="Times New Roman"/>
                <w:lang w:val="hr-HR"/>
              </w:rPr>
              <w:t xml:space="preserve"> (</w:t>
            </w:r>
            <w:r>
              <w:rPr>
                <w:rFonts w:ascii="Times New Roman" w:hAnsi="Times New Roman"/>
              </w:rPr>
              <w:t>odrđeno, nepuno radon vrijeme</w:t>
            </w:r>
            <w:r w:rsidRPr="003A1829">
              <w:rPr>
                <w:rFonts w:ascii="Times New Roman" w:hAnsi="Times New Roman"/>
              </w:rPr>
              <w:t>)</w:t>
            </w:r>
          </w:p>
        </w:tc>
      </w:tr>
      <w:tr w:rsidR="00812782" w:rsidRPr="00812782" w14:paraId="5CE4D10C" w14:textId="77777777" w:rsidTr="00F81AE0">
        <w:tblPrEx>
          <w:tblLook w:val="04A0" w:firstRow="1" w:lastRow="0" w:firstColumn="1" w:lastColumn="0" w:noHBand="0" w:noVBand="1"/>
        </w:tblPrEx>
        <w:trPr>
          <w:gridAfter w:val="1"/>
          <w:wAfter w:w="8" w:type="dxa"/>
        </w:trPr>
        <w:tc>
          <w:tcPr>
            <w:tcW w:w="2264" w:type="dxa"/>
            <w:vMerge w:val="restart"/>
            <w:tcBorders>
              <w:top w:val="double" w:sz="4" w:space="0" w:color="auto"/>
              <w:left w:val="double" w:sz="4" w:space="0" w:color="auto"/>
              <w:bottom w:val="double" w:sz="4" w:space="0" w:color="auto"/>
              <w:right w:val="single" w:sz="6" w:space="0" w:color="auto"/>
            </w:tcBorders>
            <w:shd w:val="clear" w:color="auto" w:fill="E0E0E0"/>
            <w:vAlign w:val="center"/>
            <w:hideMark/>
          </w:tcPr>
          <w:p w14:paraId="3129F1B1" w14:textId="77777777" w:rsidR="00812782" w:rsidRPr="00812782" w:rsidRDefault="00812782" w:rsidP="00812782">
            <w:pPr>
              <w:shd w:val="clear" w:color="auto" w:fill="D9D9D9" w:themeFill="background1" w:themeFillShade="D9"/>
              <w:spacing w:line="0" w:lineRule="atLeast"/>
              <w:jc w:val="center"/>
              <w:rPr>
                <w:rFonts w:ascii="Times New Roman" w:hAnsi="Times New Roman"/>
                <w:b/>
                <w:lang w:val="hr-HR"/>
              </w:rPr>
            </w:pPr>
            <w:r w:rsidRPr="00812782">
              <w:rPr>
                <w:rFonts w:ascii="Times New Roman" w:hAnsi="Times New Roman"/>
                <w:b/>
              </w:rPr>
              <w:t>Zapisnik</w:t>
            </w:r>
            <w:r w:rsidRPr="00812782">
              <w:rPr>
                <w:rFonts w:ascii="Times New Roman" w:hAnsi="Times New Roman"/>
                <w:b/>
                <w:lang w:val="hr-HR"/>
              </w:rPr>
              <w:t xml:space="preserve"> </w:t>
            </w:r>
            <w:r w:rsidRPr="00812782">
              <w:rPr>
                <w:rFonts w:ascii="Times New Roman" w:hAnsi="Times New Roman"/>
                <w:b/>
              </w:rPr>
              <w:t>sastavio</w:t>
            </w:r>
            <w:r w:rsidRPr="00812782">
              <w:rPr>
                <w:rFonts w:ascii="Times New Roman" w:hAnsi="Times New Roman"/>
                <w:b/>
                <w:lang w:val="hr-HR"/>
              </w:rPr>
              <w:t>:</w:t>
            </w:r>
          </w:p>
        </w:tc>
        <w:tc>
          <w:tcPr>
            <w:tcW w:w="5159" w:type="dxa"/>
            <w:gridSpan w:val="3"/>
            <w:tcBorders>
              <w:top w:val="double" w:sz="4" w:space="0" w:color="auto"/>
              <w:left w:val="single" w:sz="6" w:space="0" w:color="auto"/>
              <w:bottom w:val="single" w:sz="6" w:space="0" w:color="auto"/>
              <w:right w:val="single" w:sz="6" w:space="0" w:color="auto"/>
            </w:tcBorders>
            <w:shd w:val="clear" w:color="auto" w:fill="E0E0E0"/>
            <w:vAlign w:val="center"/>
            <w:hideMark/>
          </w:tcPr>
          <w:p w14:paraId="3129D696" w14:textId="77777777" w:rsidR="00812782" w:rsidRPr="00812782" w:rsidRDefault="00812782" w:rsidP="00812782">
            <w:pPr>
              <w:shd w:val="clear" w:color="auto" w:fill="D9D9D9" w:themeFill="background1" w:themeFillShade="D9"/>
              <w:spacing w:line="0" w:lineRule="atLeast"/>
              <w:jc w:val="center"/>
              <w:rPr>
                <w:rFonts w:ascii="Times New Roman" w:hAnsi="Times New Roman"/>
                <w:b/>
                <w:lang w:val="hr-HR"/>
              </w:rPr>
            </w:pPr>
            <w:r w:rsidRPr="00812782">
              <w:rPr>
                <w:rFonts w:ascii="Times New Roman" w:hAnsi="Times New Roman"/>
                <w:b/>
              </w:rPr>
              <w:t>Ime</w:t>
            </w:r>
            <w:r w:rsidRPr="00812782">
              <w:rPr>
                <w:rFonts w:ascii="Times New Roman" w:hAnsi="Times New Roman"/>
                <w:b/>
                <w:lang w:val="hr-HR"/>
              </w:rPr>
              <w:t xml:space="preserve"> </w:t>
            </w:r>
            <w:r w:rsidRPr="00812782">
              <w:rPr>
                <w:rFonts w:ascii="Times New Roman" w:hAnsi="Times New Roman"/>
                <w:b/>
              </w:rPr>
              <w:t>i</w:t>
            </w:r>
            <w:r w:rsidRPr="00812782">
              <w:rPr>
                <w:rFonts w:ascii="Times New Roman" w:hAnsi="Times New Roman"/>
                <w:b/>
                <w:lang w:val="hr-HR"/>
              </w:rPr>
              <w:t xml:space="preserve"> </w:t>
            </w:r>
            <w:r w:rsidRPr="00812782">
              <w:rPr>
                <w:rFonts w:ascii="Times New Roman" w:hAnsi="Times New Roman"/>
                <w:b/>
              </w:rPr>
              <w:t>prezime</w:t>
            </w:r>
          </w:p>
        </w:tc>
        <w:tc>
          <w:tcPr>
            <w:tcW w:w="2347" w:type="dxa"/>
            <w:gridSpan w:val="2"/>
            <w:tcBorders>
              <w:top w:val="double" w:sz="4" w:space="0" w:color="auto"/>
              <w:left w:val="single" w:sz="6" w:space="0" w:color="auto"/>
              <w:bottom w:val="single" w:sz="6" w:space="0" w:color="auto"/>
              <w:right w:val="double" w:sz="4" w:space="0" w:color="auto"/>
            </w:tcBorders>
            <w:shd w:val="clear" w:color="auto" w:fill="E0E0E0"/>
            <w:vAlign w:val="center"/>
            <w:hideMark/>
          </w:tcPr>
          <w:p w14:paraId="2D1A16AE" w14:textId="77777777" w:rsidR="00812782" w:rsidRPr="00812782" w:rsidRDefault="00812782" w:rsidP="00812782">
            <w:pPr>
              <w:shd w:val="clear" w:color="auto" w:fill="D9D9D9" w:themeFill="background1" w:themeFillShade="D9"/>
              <w:spacing w:line="0" w:lineRule="atLeast"/>
              <w:jc w:val="center"/>
              <w:rPr>
                <w:rFonts w:ascii="Times New Roman" w:hAnsi="Times New Roman"/>
                <w:b/>
                <w:lang w:val="hr-HR"/>
              </w:rPr>
            </w:pPr>
            <w:r w:rsidRPr="00812782">
              <w:rPr>
                <w:rFonts w:ascii="Times New Roman" w:hAnsi="Times New Roman"/>
                <w:b/>
              </w:rPr>
              <w:t>Potpis</w:t>
            </w:r>
          </w:p>
        </w:tc>
      </w:tr>
      <w:tr w:rsidR="00812782" w:rsidRPr="00812782" w14:paraId="35E68258" w14:textId="77777777" w:rsidTr="00F81AE0">
        <w:tblPrEx>
          <w:tblLook w:val="04A0" w:firstRow="1" w:lastRow="0" w:firstColumn="1" w:lastColumn="0" w:noHBand="0" w:noVBand="1"/>
        </w:tblPrEx>
        <w:trPr>
          <w:gridAfter w:val="1"/>
          <w:wAfter w:w="8" w:type="dxa"/>
          <w:trHeight w:val="552"/>
        </w:trPr>
        <w:tc>
          <w:tcPr>
            <w:tcW w:w="2264" w:type="dxa"/>
            <w:vMerge/>
            <w:tcBorders>
              <w:top w:val="double" w:sz="4" w:space="0" w:color="auto"/>
              <w:left w:val="double" w:sz="4" w:space="0" w:color="auto"/>
              <w:bottom w:val="double" w:sz="4" w:space="0" w:color="auto"/>
              <w:right w:val="single" w:sz="6" w:space="0" w:color="auto"/>
            </w:tcBorders>
            <w:vAlign w:val="center"/>
            <w:hideMark/>
          </w:tcPr>
          <w:p w14:paraId="5134B045" w14:textId="77777777" w:rsidR="00812782" w:rsidRPr="00812782" w:rsidRDefault="00812782" w:rsidP="00812782">
            <w:pPr>
              <w:shd w:val="clear" w:color="auto" w:fill="D9D9D9" w:themeFill="background1" w:themeFillShade="D9"/>
              <w:rPr>
                <w:rFonts w:ascii="Times New Roman" w:hAnsi="Times New Roman"/>
                <w:b/>
                <w:lang w:val="hr-HR"/>
              </w:rPr>
            </w:pPr>
          </w:p>
        </w:tc>
        <w:tc>
          <w:tcPr>
            <w:tcW w:w="5159" w:type="dxa"/>
            <w:gridSpan w:val="3"/>
            <w:tcBorders>
              <w:top w:val="single" w:sz="6" w:space="0" w:color="auto"/>
              <w:left w:val="single" w:sz="6" w:space="0" w:color="auto"/>
              <w:bottom w:val="double" w:sz="4" w:space="0" w:color="auto"/>
              <w:right w:val="single" w:sz="6" w:space="0" w:color="auto"/>
            </w:tcBorders>
            <w:vAlign w:val="center"/>
            <w:hideMark/>
          </w:tcPr>
          <w:p w14:paraId="6D5B2B05" w14:textId="77777777" w:rsidR="00812782" w:rsidRPr="00812782" w:rsidRDefault="00812782" w:rsidP="00927A49">
            <w:pPr>
              <w:shd w:val="clear" w:color="auto" w:fill="D9D9D9" w:themeFill="background1" w:themeFillShade="D9"/>
              <w:spacing w:line="0" w:lineRule="atLeast"/>
              <w:rPr>
                <w:rFonts w:ascii="Times New Roman" w:hAnsi="Times New Roman"/>
                <w:lang w:val="hr-HR"/>
              </w:rPr>
            </w:pPr>
            <w:r w:rsidRPr="00812782">
              <w:rPr>
                <w:rFonts w:ascii="Times New Roman" w:hAnsi="Times New Roman"/>
              </w:rPr>
              <w:t xml:space="preserve">Ana </w:t>
            </w:r>
            <w:r w:rsidR="00927A49">
              <w:rPr>
                <w:rFonts w:ascii="Times New Roman" w:hAnsi="Times New Roman"/>
              </w:rPr>
              <w:t>Proštenik</w:t>
            </w:r>
            <w:r w:rsidRPr="00812782">
              <w:rPr>
                <w:rFonts w:ascii="Times New Roman" w:hAnsi="Times New Roman"/>
              </w:rPr>
              <w:t>, mag.iur.</w:t>
            </w:r>
          </w:p>
        </w:tc>
        <w:tc>
          <w:tcPr>
            <w:tcW w:w="2347" w:type="dxa"/>
            <w:gridSpan w:val="2"/>
            <w:tcBorders>
              <w:top w:val="single" w:sz="6" w:space="0" w:color="auto"/>
              <w:left w:val="single" w:sz="6" w:space="0" w:color="auto"/>
              <w:bottom w:val="double" w:sz="4" w:space="0" w:color="auto"/>
              <w:right w:val="double" w:sz="4" w:space="0" w:color="auto"/>
            </w:tcBorders>
            <w:vAlign w:val="center"/>
          </w:tcPr>
          <w:p w14:paraId="5D8E447E" w14:textId="77777777" w:rsidR="00812782" w:rsidRPr="00812782" w:rsidRDefault="00812782" w:rsidP="00812782">
            <w:pPr>
              <w:shd w:val="clear" w:color="auto" w:fill="D9D9D9" w:themeFill="background1" w:themeFillShade="D9"/>
              <w:spacing w:line="0" w:lineRule="atLeast"/>
              <w:jc w:val="center"/>
              <w:rPr>
                <w:rFonts w:ascii="Times New Roman" w:hAnsi="Times New Roman"/>
                <w:lang w:val="hr-HR"/>
              </w:rPr>
            </w:pPr>
          </w:p>
        </w:tc>
      </w:tr>
      <w:tr w:rsidR="00812782" w:rsidRPr="00812782" w14:paraId="7DCD645B" w14:textId="77777777" w:rsidTr="00F81AE0">
        <w:trPr>
          <w:gridAfter w:val="1"/>
          <w:wAfter w:w="8" w:type="dxa"/>
          <w:trHeight w:val="567"/>
        </w:trPr>
        <w:tc>
          <w:tcPr>
            <w:tcW w:w="2264" w:type="dxa"/>
            <w:tcBorders>
              <w:top w:val="double" w:sz="4" w:space="0" w:color="auto"/>
              <w:left w:val="double" w:sz="4" w:space="0" w:color="auto"/>
              <w:bottom w:val="single" w:sz="6" w:space="0" w:color="auto"/>
              <w:right w:val="single" w:sz="6" w:space="0" w:color="auto"/>
            </w:tcBorders>
            <w:shd w:val="clear" w:color="auto" w:fill="E0E0E0"/>
            <w:vAlign w:val="center"/>
            <w:hideMark/>
          </w:tcPr>
          <w:p w14:paraId="67234B60" w14:textId="77777777" w:rsidR="00812782" w:rsidRPr="00812782" w:rsidRDefault="00812782" w:rsidP="00812782">
            <w:pPr>
              <w:shd w:val="clear" w:color="auto" w:fill="D9D9D9" w:themeFill="background1" w:themeFillShade="D9"/>
              <w:spacing w:line="0" w:lineRule="atLeast"/>
              <w:jc w:val="center"/>
              <w:rPr>
                <w:rFonts w:ascii="Times New Roman" w:hAnsi="Times New Roman"/>
                <w:b/>
                <w:lang w:val="hr-HR"/>
              </w:rPr>
            </w:pPr>
            <w:r w:rsidRPr="00812782">
              <w:rPr>
                <w:rFonts w:ascii="Times New Roman" w:hAnsi="Times New Roman"/>
                <w:b/>
              </w:rPr>
              <w:t>KLASA</w:t>
            </w:r>
            <w:r w:rsidRPr="00812782">
              <w:rPr>
                <w:rFonts w:ascii="Times New Roman" w:hAnsi="Times New Roman"/>
                <w:b/>
                <w:lang w:val="hr-HR"/>
              </w:rPr>
              <w:t>:</w:t>
            </w:r>
          </w:p>
        </w:tc>
        <w:tc>
          <w:tcPr>
            <w:tcW w:w="7506" w:type="dxa"/>
            <w:gridSpan w:val="5"/>
            <w:tcBorders>
              <w:top w:val="double" w:sz="4" w:space="0" w:color="auto"/>
              <w:left w:val="single" w:sz="6" w:space="0" w:color="auto"/>
              <w:bottom w:val="single" w:sz="6" w:space="0" w:color="auto"/>
              <w:right w:val="double" w:sz="4" w:space="0" w:color="auto"/>
            </w:tcBorders>
            <w:vAlign w:val="center"/>
            <w:hideMark/>
          </w:tcPr>
          <w:p w14:paraId="500F80CF" w14:textId="692791A7" w:rsidR="00812782" w:rsidRPr="00812782" w:rsidRDefault="008A52A1" w:rsidP="00812782">
            <w:pPr>
              <w:shd w:val="clear" w:color="auto" w:fill="D9D9D9" w:themeFill="background1" w:themeFillShade="D9"/>
              <w:spacing w:line="0" w:lineRule="atLeast"/>
              <w:rPr>
                <w:rFonts w:ascii="Times New Roman" w:hAnsi="Times New Roman"/>
                <w:color w:val="FF0000"/>
                <w:lang w:val="hr-HR"/>
              </w:rPr>
            </w:pPr>
            <w:r>
              <w:rPr>
                <w:rFonts w:ascii="Times New Roman" w:hAnsi="Times New Roman"/>
                <w:lang w:val="hr-HR"/>
              </w:rPr>
              <w:t>007-03/2</w:t>
            </w:r>
            <w:r w:rsidR="007A30BD">
              <w:rPr>
                <w:rFonts w:ascii="Times New Roman" w:hAnsi="Times New Roman"/>
                <w:lang w:val="hr-HR"/>
              </w:rPr>
              <w:t>5</w:t>
            </w:r>
            <w:r>
              <w:rPr>
                <w:rFonts w:ascii="Times New Roman" w:hAnsi="Times New Roman"/>
                <w:lang w:val="hr-HR"/>
              </w:rPr>
              <w:t>-01/1</w:t>
            </w:r>
            <w:r w:rsidR="007A30BD">
              <w:rPr>
                <w:rFonts w:ascii="Times New Roman" w:hAnsi="Times New Roman"/>
                <w:lang w:val="hr-HR"/>
              </w:rPr>
              <w:t>4</w:t>
            </w:r>
          </w:p>
        </w:tc>
      </w:tr>
      <w:tr w:rsidR="00812782" w:rsidRPr="00812782" w14:paraId="74DB050F" w14:textId="77777777" w:rsidTr="00F81AE0">
        <w:trPr>
          <w:gridAfter w:val="1"/>
          <w:wAfter w:w="8" w:type="dxa"/>
          <w:trHeight w:val="567"/>
        </w:trPr>
        <w:tc>
          <w:tcPr>
            <w:tcW w:w="2264" w:type="dxa"/>
            <w:tcBorders>
              <w:top w:val="single" w:sz="6" w:space="0" w:color="auto"/>
              <w:left w:val="double" w:sz="4" w:space="0" w:color="auto"/>
              <w:bottom w:val="double" w:sz="4" w:space="0" w:color="auto"/>
              <w:right w:val="single" w:sz="6" w:space="0" w:color="auto"/>
            </w:tcBorders>
            <w:shd w:val="clear" w:color="auto" w:fill="E0E0E0"/>
            <w:vAlign w:val="center"/>
            <w:hideMark/>
          </w:tcPr>
          <w:p w14:paraId="4B8FEB1F" w14:textId="77777777" w:rsidR="00812782" w:rsidRPr="00812782" w:rsidRDefault="00812782" w:rsidP="00812782">
            <w:pPr>
              <w:shd w:val="clear" w:color="auto" w:fill="D9D9D9" w:themeFill="background1" w:themeFillShade="D9"/>
              <w:spacing w:line="0" w:lineRule="atLeast"/>
              <w:jc w:val="center"/>
              <w:rPr>
                <w:rFonts w:ascii="Times New Roman" w:hAnsi="Times New Roman"/>
                <w:b/>
                <w:lang w:val="hr-HR"/>
              </w:rPr>
            </w:pPr>
            <w:r w:rsidRPr="00812782">
              <w:rPr>
                <w:rFonts w:ascii="Times New Roman" w:hAnsi="Times New Roman"/>
                <w:b/>
              </w:rPr>
              <w:t>URBROJ</w:t>
            </w:r>
            <w:r w:rsidRPr="00812782">
              <w:rPr>
                <w:rFonts w:ascii="Times New Roman" w:hAnsi="Times New Roman"/>
                <w:b/>
                <w:lang w:val="hr-HR"/>
              </w:rPr>
              <w:t>:</w:t>
            </w:r>
          </w:p>
        </w:tc>
        <w:tc>
          <w:tcPr>
            <w:tcW w:w="7506" w:type="dxa"/>
            <w:gridSpan w:val="5"/>
            <w:tcBorders>
              <w:top w:val="single" w:sz="6" w:space="0" w:color="auto"/>
              <w:left w:val="single" w:sz="6" w:space="0" w:color="auto"/>
              <w:bottom w:val="double" w:sz="4" w:space="0" w:color="auto"/>
              <w:right w:val="double" w:sz="4" w:space="0" w:color="auto"/>
            </w:tcBorders>
            <w:vAlign w:val="center"/>
            <w:hideMark/>
          </w:tcPr>
          <w:p w14:paraId="6B3BEC09" w14:textId="339F195B" w:rsidR="00812782" w:rsidRPr="00812782" w:rsidRDefault="00812782" w:rsidP="00812782">
            <w:pPr>
              <w:shd w:val="clear" w:color="auto" w:fill="D9D9D9" w:themeFill="background1" w:themeFillShade="D9"/>
              <w:spacing w:line="0" w:lineRule="atLeast"/>
              <w:rPr>
                <w:rFonts w:ascii="Times New Roman" w:hAnsi="Times New Roman"/>
                <w:lang w:val="hr-HR"/>
              </w:rPr>
            </w:pPr>
            <w:r w:rsidRPr="00812782">
              <w:rPr>
                <w:rFonts w:ascii="Times New Roman" w:hAnsi="Times New Roman"/>
                <w:lang w:val="hr-HR"/>
              </w:rPr>
              <w:t>2170-60-0</w:t>
            </w:r>
            <w:r w:rsidR="007A30BD">
              <w:rPr>
                <w:rFonts w:ascii="Times New Roman" w:hAnsi="Times New Roman"/>
                <w:lang w:val="hr-HR"/>
              </w:rPr>
              <w:t>5</w:t>
            </w:r>
            <w:r w:rsidRPr="00812782">
              <w:rPr>
                <w:rFonts w:ascii="Times New Roman" w:hAnsi="Times New Roman"/>
                <w:lang w:val="hr-HR"/>
              </w:rPr>
              <w:t>-2</w:t>
            </w:r>
            <w:r w:rsidR="007A30BD">
              <w:rPr>
                <w:rFonts w:ascii="Times New Roman" w:hAnsi="Times New Roman"/>
                <w:lang w:val="hr-HR"/>
              </w:rPr>
              <w:t>5</w:t>
            </w:r>
            <w:r w:rsidR="008A52A1">
              <w:rPr>
                <w:rFonts w:ascii="Times New Roman" w:hAnsi="Times New Roman"/>
                <w:lang w:val="hr-HR"/>
              </w:rPr>
              <w:t>-</w:t>
            </w:r>
            <w:r w:rsidR="00CE5C82">
              <w:rPr>
                <w:rFonts w:ascii="Times New Roman" w:hAnsi="Times New Roman"/>
                <w:lang w:val="hr-HR"/>
              </w:rPr>
              <w:t>2</w:t>
            </w:r>
          </w:p>
        </w:tc>
      </w:tr>
    </w:tbl>
    <w:p w14:paraId="115E10F4" w14:textId="77777777" w:rsidR="00812782" w:rsidRPr="00812782" w:rsidRDefault="00812782" w:rsidP="00812782">
      <w:pPr>
        <w:shd w:val="clear" w:color="auto" w:fill="D9D9D9" w:themeFill="background1" w:themeFillShade="D9"/>
        <w:rPr>
          <w:rFonts w:ascii="Times New Roman" w:hAnsi="Times New Roman"/>
          <w:lang w:val="hr-HR"/>
        </w:rPr>
      </w:pPr>
    </w:p>
    <w:p w14:paraId="60BD27E5" w14:textId="77777777" w:rsidR="00812782" w:rsidRPr="00812782" w:rsidRDefault="00812782" w:rsidP="00812782">
      <w:pPr>
        <w:jc w:val="right"/>
        <w:rPr>
          <w:rFonts w:ascii="Times New Roman" w:hAnsi="Times New Roman"/>
          <w:lang w:val="hr-HR"/>
        </w:rPr>
      </w:pPr>
      <w:r w:rsidRPr="00812782">
        <w:rPr>
          <w:rFonts w:ascii="Times New Roman" w:hAnsi="Times New Roman"/>
          <w:lang w:val="hr-HR"/>
        </w:rPr>
        <w:t>OB-00-004</w:t>
      </w:r>
    </w:p>
    <w:p w14:paraId="53B0726D" w14:textId="77777777" w:rsidR="00793DA3" w:rsidRDefault="00793DA3" w:rsidP="00812782">
      <w:pPr>
        <w:ind w:right="2835"/>
        <w:rPr>
          <w:rFonts w:ascii="Times New Roman" w:hAnsi="Times New Roman"/>
        </w:rPr>
      </w:pPr>
    </w:p>
    <w:p w14:paraId="3322B191" w14:textId="77777777" w:rsidR="00793DA3" w:rsidRDefault="00793DA3" w:rsidP="00812782">
      <w:pPr>
        <w:ind w:right="2835"/>
        <w:rPr>
          <w:rFonts w:ascii="Times New Roman" w:hAnsi="Times New Roman"/>
        </w:rPr>
      </w:pPr>
    </w:p>
    <w:p w14:paraId="5502C5B7" w14:textId="77777777" w:rsidR="00793DA3" w:rsidRDefault="00793DA3" w:rsidP="00812782">
      <w:pPr>
        <w:ind w:right="2835"/>
        <w:rPr>
          <w:rFonts w:ascii="Times New Roman" w:hAnsi="Times New Roman"/>
        </w:rPr>
      </w:pPr>
    </w:p>
    <w:p w14:paraId="079E87F5" w14:textId="77777777" w:rsidR="00793DA3" w:rsidRDefault="00793DA3" w:rsidP="00AF53F9">
      <w:pPr>
        <w:ind w:right="141"/>
        <w:rPr>
          <w:rFonts w:ascii="Times New Roman" w:hAnsi="Times New Roman"/>
        </w:rPr>
      </w:pPr>
    </w:p>
    <w:sectPr w:rsidR="00793DA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150269" w14:textId="77777777" w:rsidR="0004286F" w:rsidRDefault="0004286F" w:rsidP="00C817D5">
      <w:r>
        <w:separator/>
      </w:r>
    </w:p>
  </w:endnote>
  <w:endnote w:type="continuationSeparator" w:id="0">
    <w:p w14:paraId="4BBAACA2" w14:textId="77777777" w:rsidR="0004286F" w:rsidRDefault="0004286F" w:rsidP="00C81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08D059" w14:textId="77777777" w:rsidR="0004286F" w:rsidRDefault="0004286F" w:rsidP="00C817D5">
      <w:r>
        <w:separator/>
      </w:r>
    </w:p>
  </w:footnote>
  <w:footnote w:type="continuationSeparator" w:id="0">
    <w:p w14:paraId="604B2F04" w14:textId="77777777" w:rsidR="0004286F" w:rsidRDefault="0004286F" w:rsidP="00C817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00ED"/>
    <w:multiLevelType w:val="hybridMultilevel"/>
    <w:tmpl w:val="B7E43FA0"/>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01350D22"/>
    <w:multiLevelType w:val="hybridMultilevel"/>
    <w:tmpl w:val="A96E6C3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14A12DB"/>
    <w:multiLevelType w:val="hybridMultilevel"/>
    <w:tmpl w:val="B498CB9A"/>
    <w:lvl w:ilvl="0" w:tplc="91D648E0">
      <w:start w:val="1"/>
      <w:numFmt w:val="decimal"/>
      <w:lvlText w:val="%1."/>
      <w:lvlJc w:val="left"/>
      <w:pPr>
        <w:ind w:left="440" w:hanging="440"/>
      </w:pPr>
      <w:rPr>
        <w:rFonts w:ascii="Times New Roman" w:eastAsia="Times New Roman" w:hAnsi="Times New Roman"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0C263FDA"/>
    <w:multiLevelType w:val="multilevel"/>
    <w:tmpl w:val="94F85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0B7AA2"/>
    <w:multiLevelType w:val="hybridMultilevel"/>
    <w:tmpl w:val="2BBE6B14"/>
    <w:lvl w:ilvl="0" w:tplc="7D30123E">
      <w:start w:val="1"/>
      <w:numFmt w:val="decimal"/>
      <w:lvlText w:val="%1."/>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22D8032E"/>
    <w:multiLevelType w:val="hybridMultilevel"/>
    <w:tmpl w:val="69C87B4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23E07768"/>
    <w:multiLevelType w:val="hybridMultilevel"/>
    <w:tmpl w:val="B9E8AF4C"/>
    <w:lvl w:ilvl="0" w:tplc="041A000F">
      <w:start w:val="1"/>
      <w:numFmt w:val="decimal"/>
      <w:lvlText w:val="%1."/>
      <w:lvlJc w:val="left"/>
      <w:pPr>
        <w:ind w:left="502" w:hanging="360"/>
      </w:p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start w:val="1"/>
      <w:numFmt w:val="lowerRoman"/>
      <w:lvlText w:val="%9."/>
      <w:lvlJc w:val="right"/>
      <w:pPr>
        <w:ind w:left="6262" w:hanging="180"/>
      </w:pPr>
    </w:lvl>
  </w:abstractNum>
  <w:abstractNum w:abstractNumId="7">
    <w:nsid w:val="291E2B9E"/>
    <w:multiLevelType w:val="hybridMultilevel"/>
    <w:tmpl w:val="2A9884B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2B481E95"/>
    <w:multiLevelType w:val="hybridMultilevel"/>
    <w:tmpl w:val="EC8E97A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
    <w:nsid w:val="2C03246F"/>
    <w:multiLevelType w:val="hybridMultilevel"/>
    <w:tmpl w:val="EC8E97A6"/>
    <w:lvl w:ilvl="0" w:tplc="041A000F">
      <w:start w:val="1"/>
      <w:numFmt w:val="decimal"/>
      <w:lvlText w:val="%1."/>
      <w:lvlJc w:val="left"/>
      <w:pPr>
        <w:ind w:left="502" w:hanging="360"/>
      </w:p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start w:val="1"/>
      <w:numFmt w:val="lowerRoman"/>
      <w:lvlText w:val="%9."/>
      <w:lvlJc w:val="right"/>
      <w:pPr>
        <w:ind w:left="6262" w:hanging="180"/>
      </w:pPr>
    </w:lvl>
  </w:abstractNum>
  <w:abstractNum w:abstractNumId="10">
    <w:nsid w:val="2DE97181"/>
    <w:multiLevelType w:val="hybridMultilevel"/>
    <w:tmpl w:val="69C87B4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3384003C"/>
    <w:multiLevelType w:val="hybridMultilevel"/>
    <w:tmpl w:val="6610D3C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34EA3F7D"/>
    <w:multiLevelType w:val="hybridMultilevel"/>
    <w:tmpl w:val="EC8E97A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3">
    <w:nsid w:val="361873B7"/>
    <w:multiLevelType w:val="hybridMultilevel"/>
    <w:tmpl w:val="F64A388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36FE5A28"/>
    <w:multiLevelType w:val="multilevel"/>
    <w:tmpl w:val="0B646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37404AC"/>
    <w:multiLevelType w:val="hybridMultilevel"/>
    <w:tmpl w:val="B19884DE"/>
    <w:lvl w:ilvl="0" w:tplc="9152A478">
      <w:start w:val="5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44EC459F"/>
    <w:multiLevelType w:val="hybridMultilevel"/>
    <w:tmpl w:val="50D8F8BC"/>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49587312"/>
    <w:multiLevelType w:val="hybridMultilevel"/>
    <w:tmpl w:val="6960F07C"/>
    <w:lvl w:ilvl="0" w:tplc="9372184C">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8">
    <w:nsid w:val="4C256742"/>
    <w:multiLevelType w:val="hybridMultilevel"/>
    <w:tmpl w:val="B75A8256"/>
    <w:lvl w:ilvl="0" w:tplc="A41EB65A">
      <w:start w:val="1"/>
      <w:numFmt w:val="decimal"/>
      <w:lvlText w:val="%1."/>
      <w:lvlJc w:val="left"/>
      <w:pPr>
        <w:ind w:left="720"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649150F1"/>
    <w:multiLevelType w:val="hybridMultilevel"/>
    <w:tmpl w:val="F30824A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6BE86C77"/>
    <w:multiLevelType w:val="hybridMultilevel"/>
    <w:tmpl w:val="38FCA4C8"/>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1">
    <w:nsid w:val="6C250F84"/>
    <w:multiLevelType w:val="multilevel"/>
    <w:tmpl w:val="9BB01EA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2">
    <w:nsid w:val="6C3A4108"/>
    <w:multiLevelType w:val="hybridMultilevel"/>
    <w:tmpl w:val="EC8E97A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3">
    <w:nsid w:val="6DE0770F"/>
    <w:multiLevelType w:val="hybridMultilevel"/>
    <w:tmpl w:val="781A00D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6E550723"/>
    <w:multiLevelType w:val="multilevel"/>
    <w:tmpl w:val="E98EA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EF747B4"/>
    <w:multiLevelType w:val="hybridMultilevel"/>
    <w:tmpl w:val="69C87B4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nsid w:val="79B86C9C"/>
    <w:multiLevelType w:val="hybridMultilevel"/>
    <w:tmpl w:val="88AE1F9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25"/>
  </w:num>
  <w:num w:numId="3">
    <w:abstractNumId w:val="5"/>
  </w:num>
  <w:num w:numId="4">
    <w:abstractNumId w:val="10"/>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8"/>
  </w:num>
  <w:num w:numId="8">
    <w:abstractNumId w:val="12"/>
  </w:num>
  <w:num w:numId="9">
    <w:abstractNumId w:val="22"/>
  </w:num>
  <w:num w:numId="10">
    <w:abstractNumId w:val="21"/>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20"/>
  </w:num>
  <w:num w:numId="14">
    <w:abstractNumId w:val="11"/>
  </w:num>
  <w:num w:numId="15">
    <w:abstractNumId w:val="2"/>
  </w:num>
  <w:num w:numId="16">
    <w:abstractNumId w:val="26"/>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13"/>
  </w:num>
  <w:num w:numId="20">
    <w:abstractNumId w:val="17"/>
  </w:num>
  <w:num w:numId="21">
    <w:abstractNumId w:val="7"/>
  </w:num>
  <w:num w:numId="22">
    <w:abstractNumId w:val="23"/>
  </w:num>
  <w:num w:numId="23">
    <w:abstractNumId w:val="4"/>
  </w:num>
  <w:num w:numId="24">
    <w:abstractNumId w:val="0"/>
  </w:num>
  <w:num w:numId="25">
    <w:abstractNumId w:val="16"/>
  </w:num>
  <w:num w:numId="26">
    <w:abstractNumId w:val="15"/>
  </w:num>
  <w:num w:numId="27">
    <w:abstractNumId w:val="18"/>
  </w:num>
  <w:num w:numId="28">
    <w:abstractNumId w:val="14"/>
  </w:num>
  <w:num w:numId="29">
    <w:abstractNumId w:val="3"/>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777"/>
    <w:rsid w:val="00012E6D"/>
    <w:rsid w:val="000225D6"/>
    <w:rsid w:val="00040C6A"/>
    <w:rsid w:val="0004286F"/>
    <w:rsid w:val="00077897"/>
    <w:rsid w:val="000A2142"/>
    <w:rsid w:val="000A3396"/>
    <w:rsid w:val="000B1A91"/>
    <w:rsid w:val="000B283C"/>
    <w:rsid w:val="000C0E37"/>
    <w:rsid w:val="000E35D0"/>
    <w:rsid w:val="000E619A"/>
    <w:rsid w:val="000F56EC"/>
    <w:rsid w:val="0012780D"/>
    <w:rsid w:val="00144625"/>
    <w:rsid w:val="001464BA"/>
    <w:rsid w:val="00146E2C"/>
    <w:rsid w:val="0016566F"/>
    <w:rsid w:val="001835A2"/>
    <w:rsid w:val="00185728"/>
    <w:rsid w:val="001A27F8"/>
    <w:rsid w:val="001C2ECD"/>
    <w:rsid w:val="001C495E"/>
    <w:rsid w:val="001D7BD5"/>
    <w:rsid w:val="001E1F5D"/>
    <w:rsid w:val="00202056"/>
    <w:rsid w:val="002354CE"/>
    <w:rsid w:val="0024365C"/>
    <w:rsid w:val="00270A35"/>
    <w:rsid w:val="00292C92"/>
    <w:rsid w:val="00292CE5"/>
    <w:rsid w:val="00296D53"/>
    <w:rsid w:val="002A0D90"/>
    <w:rsid w:val="002A5FCA"/>
    <w:rsid w:val="002B1668"/>
    <w:rsid w:val="002B16F2"/>
    <w:rsid w:val="002C1F35"/>
    <w:rsid w:val="0030509B"/>
    <w:rsid w:val="003567FB"/>
    <w:rsid w:val="00377B37"/>
    <w:rsid w:val="003A1829"/>
    <w:rsid w:val="003A2506"/>
    <w:rsid w:val="003A621F"/>
    <w:rsid w:val="003A799F"/>
    <w:rsid w:val="003B1940"/>
    <w:rsid w:val="003C4DDB"/>
    <w:rsid w:val="003E0776"/>
    <w:rsid w:val="004005BC"/>
    <w:rsid w:val="004007C9"/>
    <w:rsid w:val="00407909"/>
    <w:rsid w:val="00424E82"/>
    <w:rsid w:val="00464E2D"/>
    <w:rsid w:val="0048042F"/>
    <w:rsid w:val="004A1577"/>
    <w:rsid w:val="004B40F9"/>
    <w:rsid w:val="004C60BB"/>
    <w:rsid w:val="004D378C"/>
    <w:rsid w:val="004D6088"/>
    <w:rsid w:val="004D7B6D"/>
    <w:rsid w:val="004D7E3A"/>
    <w:rsid w:val="004E2BCB"/>
    <w:rsid w:val="005149DA"/>
    <w:rsid w:val="00522805"/>
    <w:rsid w:val="005515E0"/>
    <w:rsid w:val="005573B0"/>
    <w:rsid w:val="0056114B"/>
    <w:rsid w:val="00563138"/>
    <w:rsid w:val="00572771"/>
    <w:rsid w:val="005C65C3"/>
    <w:rsid w:val="005D46C0"/>
    <w:rsid w:val="005E1336"/>
    <w:rsid w:val="005E7120"/>
    <w:rsid w:val="00607721"/>
    <w:rsid w:val="00673949"/>
    <w:rsid w:val="00673C90"/>
    <w:rsid w:val="0068133E"/>
    <w:rsid w:val="00682311"/>
    <w:rsid w:val="006A4915"/>
    <w:rsid w:val="006A5B0F"/>
    <w:rsid w:val="006E0FFB"/>
    <w:rsid w:val="006E3DDB"/>
    <w:rsid w:val="006F1B87"/>
    <w:rsid w:val="006F6DB6"/>
    <w:rsid w:val="00713940"/>
    <w:rsid w:val="007149B0"/>
    <w:rsid w:val="007276D9"/>
    <w:rsid w:val="00755CC4"/>
    <w:rsid w:val="00761666"/>
    <w:rsid w:val="00767B59"/>
    <w:rsid w:val="00793DA3"/>
    <w:rsid w:val="007A30BD"/>
    <w:rsid w:val="007B11F1"/>
    <w:rsid w:val="007E326B"/>
    <w:rsid w:val="007E54ED"/>
    <w:rsid w:val="007E77A3"/>
    <w:rsid w:val="007F318B"/>
    <w:rsid w:val="00812782"/>
    <w:rsid w:val="00825338"/>
    <w:rsid w:val="00850ECF"/>
    <w:rsid w:val="0085480A"/>
    <w:rsid w:val="00854BD8"/>
    <w:rsid w:val="00857E4C"/>
    <w:rsid w:val="008A52A1"/>
    <w:rsid w:val="008B052E"/>
    <w:rsid w:val="008B1917"/>
    <w:rsid w:val="008B3D44"/>
    <w:rsid w:val="008E23C0"/>
    <w:rsid w:val="008E3FDB"/>
    <w:rsid w:val="00903418"/>
    <w:rsid w:val="0092777F"/>
    <w:rsid w:val="00927A49"/>
    <w:rsid w:val="00932105"/>
    <w:rsid w:val="00935988"/>
    <w:rsid w:val="009524A7"/>
    <w:rsid w:val="009545E7"/>
    <w:rsid w:val="00976418"/>
    <w:rsid w:val="009B1C41"/>
    <w:rsid w:val="009C3FFB"/>
    <w:rsid w:val="009D7731"/>
    <w:rsid w:val="009E7891"/>
    <w:rsid w:val="00A03C75"/>
    <w:rsid w:val="00A04D84"/>
    <w:rsid w:val="00A05361"/>
    <w:rsid w:val="00A11BBA"/>
    <w:rsid w:val="00A13D20"/>
    <w:rsid w:val="00A20834"/>
    <w:rsid w:val="00A25004"/>
    <w:rsid w:val="00A35CC2"/>
    <w:rsid w:val="00A368AC"/>
    <w:rsid w:val="00A70217"/>
    <w:rsid w:val="00A729BE"/>
    <w:rsid w:val="00A74C6F"/>
    <w:rsid w:val="00A904BD"/>
    <w:rsid w:val="00A90C78"/>
    <w:rsid w:val="00A95E53"/>
    <w:rsid w:val="00AA16E9"/>
    <w:rsid w:val="00AA7744"/>
    <w:rsid w:val="00AB6011"/>
    <w:rsid w:val="00AF53F9"/>
    <w:rsid w:val="00B0792E"/>
    <w:rsid w:val="00B231CA"/>
    <w:rsid w:val="00B244EA"/>
    <w:rsid w:val="00B35498"/>
    <w:rsid w:val="00B633C2"/>
    <w:rsid w:val="00B70D48"/>
    <w:rsid w:val="00B8688A"/>
    <w:rsid w:val="00B9189C"/>
    <w:rsid w:val="00B94E06"/>
    <w:rsid w:val="00BA584F"/>
    <w:rsid w:val="00BD4F40"/>
    <w:rsid w:val="00C07FC0"/>
    <w:rsid w:val="00C14037"/>
    <w:rsid w:val="00C426CE"/>
    <w:rsid w:val="00C46F25"/>
    <w:rsid w:val="00C473B4"/>
    <w:rsid w:val="00C60E61"/>
    <w:rsid w:val="00C64D8B"/>
    <w:rsid w:val="00C66311"/>
    <w:rsid w:val="00C817D5"/>
    <w:rsid w:val="00C8189F"/>
    <w:rsid w:val="00CA3EFE"/>
    <w:rsid w:val="00CA4687"/>
    <w:rsid w:val="00CA6EDE"/>
    <w:rsid w:val="00CD3D83"/>
    <w:rsid w:val="00CE5C82"/>
    <w:rsid w:val="00CF19A0"/>
    <w:rsid w:val="00D07D2C"/>
    <w:rsid w:val="00D24DEB"/>
    <w:rsid w:val="00D455E2"/>
    <w:rsid w:val="00D53024"/>
    <w:rsid w:val="00D5418C"/>
    <w:rsid w:val="00D6236D"/>
    <w:rsid w:val="00D6679A"/>
    <w:rsid w:val="00D74777"/>
    <w:rsid w:val="00DC5FD6"/>
    <w:rsid w:val="00DD55F3"/>
    <w:rsid w:val="00DD5F26"/>
    <w:rsid w:val="00DE3304"/>
    <w:rsid w:val="00DE6B06"/>
    <w:rsid w:val="00DF1F58"/>
    <w:rsid w:val="00DF3AC9"/>
    <w:rsid w:val="00DF6DD3"/>
    <w:rsid w:val="00E07689"/>
    <w:rsid w:val="00E1151F"/>
    <w:rsid w:val="00E165DB"/>
    <w:rsid w:val="00E26824"/>
    <w:rsid w:val="00E5762A"/>
    <w:rsid w:val="00E640C8"/>
    <w:rsid w:val="00E72905"/>
    <w:rsid w:val="00E80745"/>
    <w:rsid w:val="00EB03D6"/>
    <w:rsid w:val="00F013F6"/>
    <w:rsid w:val="00F014CF"/>
    <w:rsid w:val="00F31500"/>
    <w:rsid w:val="00F336D6"/>
    <w:rsid w:val="00F338FF"/>
    <w:rsid w:val="00F81AE0"/>
    <w:rsid w:val="00F83AA7"/>
    <w:rsid w:val="00F8454D"/>
    <w:rsid w:val="00F92C17"/>
    <w:rsid w:val="00F92FF7"/>
    <w:rsid w:val="00FB79BF"/>
    <w:rsid w:val="00FC7043"/>
    <w:rsid w:val="00FD2739"/>
    <w:rsid w:val="00FF11A9"/>
    <w:rsid w:val="00FF398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CF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0BD"/>
    <w:pPr>
      <w:spacing w:after="0" w:line="240" w:lineRule="auto"/>
    </w:pPr>
    <w:rPr>
      <w:rFonts w:ascii="Arial" w:eastAsia="Times New Roman" w:hAnsi="Arial" w:cs="Times New Roman"/>
      <w:sz w:val="24"/>
      <w:szCs w:val="24"/>
      <w:lang w:val="en-GB"/>
    </w:rPr>
  </w:style>
  <w:style w:type="paragraph" w:styleId="Heading2">
    <w:name w:val="heading 2"/>
    <w:basedOn w:val="Normal"/>
    <w:next w:val="Normal"/>
    <w:link w:val="Heading2Char"/>
    <w:unhideWhenUsed/>
    <w:qFormat/>
    <w:rsid w:val="001464BA"/>
    <w:pPr>
      <w:keepNext/>
      <w:jc w:val="center"/>
      <w:outlineLvl w:val="1"/>
    </w:pPr>
    <w:rPr>
      <w:rFonts w:ascii="Times New Roman" w:hAnsi="Times New Roman"/>
      <w:b/>
      <w:szCs w:val="20"/>
      <w:lang w:val="en-US"/>
    </w:rPr>
  </w:style>
  <w:style w:type="paragraph" w:styleId="Heading3">
    <w:name w:val="heading 3"/>
    <w:basedOn w:val="Normal"/>
    <w:next w:val="Normal"/>
    <w:link w:val="Heading3Char"/>
    <w:uiPriority w:val="9"/>
    <w:unhideWhenUsed/>
    <w:qFormat/>
    <w:rsid w:val="006F6DB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464BA"/>
    <w:rPr>
      <w:rFonts w:ascii="Times New Roman" w:eastAsia="Times New Roman" w:hAnsi="Times New Roman" w:cs="Times New Roman"/>
      <w:b/>
      <w:sz w:val="24"/>
      <w:szCs w:val="20"/>
      <w:lang w:val="en-US"/>
    </w:rPr>
  </w:style>
  <w:style w:type="paragraph" w:styleId="ListParagraph">
    <w:name w:val="List Paragraph"/>
    <w:basedOn w:val="Normal"/>
    <w:uiPriority w:val="34"/>
    <w:qFormat/>
    <w:rsid w:val="001464BA"/>
    <w:pPr>
      <w:ind w:left="720"/>
      <w:contextualSpacing/>
    </w:pPr>
  </w:style>
  <w:style w:type="paragraph" w:styleId="BalloonText">
    <w:name w:val="Balloon Text"/>
    <w:basedOn w:val="Normal"/>
    <w:link w:val="BalloonTextChar"/>
    <w:uiPriority w:val="99"/>
    <w:semiHidden/>
    <w:unhideWhenUsed/>
    <w:rsid w:val="00B231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31CA"/>
    <w:rPr>
      <w:rFonts w:ascii="Segoe UI" w:eastAsia="Times New Roman" w:hAnsi="Segoe UI" w:cs="Segoe UI"/>
      <w:sz w:val="18"/>
      <w:szCs w:val="18"/>
      <w:lang w:val="en-GB"/>
    </w:rPr>
  </w:style>
  <w:style w:type="paragraph" w:customStyle="1" w:styleId="yiv0660069484msonormal">
    <w:name w:val="yiv0660069484msonormal"/>
    <w:basedOn w:val="Normal"/>
    <w:rsid w:val="00C426CE"/>
    <w:pPr>
      <w:spacing w:before="100" w:beforeAutospacing="1" w:after="100" w:afterAutospacing="1"/>
    </w:pPr>
    <w:rPr>
      <w:rFonts w:ascii="Times New Roman" w:eastAsiaTheme="minorHAnsi" w:hAnsi="Times New Roman"/>
      <w:lang w:val="hr-HR" w:eastAsia="hr-HR"/>
    </w:rPr>
  </w:style>
  <w:style w:type="table" w:styleId="TableGrid">
    <w:name w:val="Table Grid"/>
    <w:basedOn w:val="TableNormal"/>
    <w:uiPriority w:val="39"/>
    <w:rsid w:val="00012E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17D5"/>
    <w:pPr>
      <w:tabs>
        <w:tab w:val="center" w:pos="4536"/>
        <w:tab w:val="right" w:pos="9072"/>
      </w:tabs>
    </w:pPr>
  </w:style>
  <w:style w:type="character" w:customStyle="1" w:styleId="HeaderChar">
    <w:name w:val="Header Char"/>
    <w:basedOn w:val="DefaultParagraphFont"/>
    <w:link w:val="Header"/>
    <w:uiPriority w:val="99"/>
    <w:rsid w:val="00C817D5"/>
    <w:rPr>
      <w:rFonts w:ascii="Arial" w:eastAsia="Times New Roman" w:hAnsi="Arial" w:cs="Times New Roman"/>
      <w:sz w:val="24"/>
      <w:szCs w:val="24"/>
      <w:lang w:val="en-GB"/>
    </w:rPr>
  </w:style>
  <w:style w:type="paragraph" w:styleId="Footer">
    <w:name w:val="footer"/>
    <w:basedOn w:val="Normal"/>
    <w:link w:val="FooterChar"/>
    <w:uiPriority w:val="99"/>
    <w:unhideWhenUsed/>
    <w:rsid w:val="00C817D5"/>
    <w:pPr>
      <w:tabs>
        <w:tab w:val="center" w:pos="4536"/>
        <w:tab w:val="right" w:pos="9072"/>
      </w:tabs>
    </w:pPr>
  </w:style>
  <w:style w:type="character" w:customStyle="1" w:styleId="FooterChar">
    <w:name w:val="Footer Char"/>
    <w:basedOn w:val="DefaultParagraphFont"/>
    <w:link w:val="Footer"/>
    <w:uiPriority w:val="99"/>
    <w:rsid w:val="00C817D5"/>
    <w:rPr>
      <w:rFonts w:ascii="Arial" w:eastAsia="Times New Roman" w:hAnsi="Arial" w:cs="Times New Roman"/>
      <w:sz w:val="24"/>
      <w:szCs w:val="24"/>
      <w:lang w:val="en-GB"/>
    </w:rPr>
  </w:style>
  <w:style w:type="character" w:styleId="Hyperlink">
    <w:name w:val="Hyperlink"/>
    <w:basedOn w:val="DefaultParagraphFont"/>
    <w:uiPriority w:val="99"/>
    <w:semiHidden/>
    <w:unhideWhenUsed/>
    <w:rsid w:val="0056114B"/>
    <w:rPr>
      <w:color w:val="0563C1"/>
      <w:u w:val="single"/>
    </w:rPr>
  </w:style>
  <w:style w:type="paragraph" w:styleId="BodyText">
    <w:name w:val="Body Text"/>
    <w:basedOn w:val="Normal"/>
    <w:link w:val="BodyTextChar"/>
    <w:uiPriority w:val="99"/>
    <w:unhideWhenUsed/>
    <w:rsid w:val="004D7B6D"/>
    <w:pPr>
      <w:spacing w:after="120" w:line="276" w:lineRule="auto"/>
    </w:pPr>
  </w:style>
  <w:style w:type="character" w:customStyle="1" w:styleId="BodyTextChar">
    <w:name w:val="Body Text Char"/>
    <w:basedOn w:val="DefaultParagraphFont"/>
    <w:link w:val="BodyText"/>
    <w:uiPriority w:val="99"/>
    <w:rsid w:val="004D7B6D"/>
    <w:rPr>
      <w:rFonts w:ascii="Arial" w:eastAsia="Times New Roman" w:hAnsi="Arial" w:cs="Times New Roman"/>
      <w:sz w:val="24"/>
      <w:szCs w:val="24"/>
      <w:lang w:val="en-GB"/>
    </w:rPr>
  </w:style>
  <w:style w:type="character" w:customStyle="1" w:styleId="Heading3Char">
    <w:name w:val="Heading 3 Char"/>
    <w:basedOn w:val="DefaultParagraphFont"/>
    <w:link w:val="Heading3"/>
    <w:uiPriority w:val="9"/>
    <w:rsid w:val="006F6DB6"/>
    <w:rPr>
      <w:rFonts w:asciiTheme="majorHAnsi" w:eastAsiaTheme="majorEastAsia" w:hAnsiTheme="majorHAnsi" w:cstheme="majorBidi"/>
      <w:color w:val="243F60" w:themeColor="accent1" w:themeShade="7F"/>
      <w:sz w:val="24"/>
      <w:szCs w:val="24"/>
      <w:lang w:val="en-GB"/>
    </w:rPr>
  </w:style>
  <w:style w:type="paragraph" w:customStyle="1" w:styleId="xmsonormal">
    <w:name w:val="x_msonormal"/>
    <w:basedOn w:val="Normal"/>
    <w:rsid w:val="00DC5FD6"/>
    <w:rPr>
      <w:rFonts w:ascii="Calibri" w:eastAsiaTheme="minorHAnsi" w:hAnsi="Calibri" w:cs="Calibri"/>
      <w:sz w:val="22"/>
      <w:szCs w:val="22"/>
      <w:lang w:val="hr-HR" w:eastAsia="hr-HR"/>
    </w:rPr>
  </w:style>
  <w:style w:type="paragraph" w:customStyle="1" w:styleId="v1msonormal">
    <w:name w:val="v1msonormal"/>
    <w:basedOn w:val="Normal"/>
    <w:rsid w:val="0048042F"/>
    <w:pPr>
      <w:spacing w:before="100" w:beforeAutospacing="1" w:after="100" w:afterAutospacing="1"/>
    </w:pPr>
    <w:rPr>
      <w:rFonts w:ascii="Times New Roman" w:eastAsiaTheme="minorHAnsi" w:hAnsi="Times New Roman"/>
      <w:lang w:val="hr-HR"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0BD"/>
    <w:pPr>
      <w:spacing w:after="0" w:line="240" w:lineRule="auto"/>
    </w:pPr>
    <w:rPr>
      <w:rFonts w:ascii="Arial" w:eastAsia="Times New Roman" w:hAnsi="Arial" w:cs="Times New Roman"/>
      <w:sz w:val="24"/>
      <w:szCs w:val="24"/>
      <w:lang w:val="en-GB"/>
    </w:rPr>
  </w:style>
  <w:style w:type="paragraph" w:styleId="Heading2">
    <w:name w:val="heading 2"/>
    <w:basedOn w:val="Normal"/>
    <w:next w:val="Normal"/>
    <w:link w:val="Heading2Char"/>
    <w:unhideWhenUsed/>
    <w:qFormat/>
    <w:rsid w:val="001464BA"/>
    <w:pPr>
      <w:keepNext/>
      <w:jc w:val="center"/>
      <w:outlineLvl w:val="1"/>
    </w:pPr>
    <w:rPr>
      <w:rFonts w:ascii="Times New Roman" w:hAnsi="Times New Roman"/>
      <w:b/>
      <w:szCs w:val="20"/>
      <w:lang w:val="en-US"/>
    </w:rPr>
  </w:style>
  <w:style w:type="paragraph" w:styleId="Heading3">
    <w:name w:val="heading 3"/>
    <w:basedOn w:val="Normal"/>
    <w:next w:val="Normal"/>
    <w:link w:val="Heading3Char"/>
    <w:uiPriority w:val="9"/>
    <w:unhideWhenUsed/>
    <w:qFormat/>
    <w:rsid w:val="006F6DB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464BA"/>
    <w:rPr>
      <w:rFonts w:ascii="Times New Roman" w:eastAsia="Times New Roman" w:hAnsi="Times New Roman" w:cs="Times New Roman"/>
      <w:b/>
      <w:sz w:val="24"/>
      <w:szCs w:val="20"/>
      <w:lang w:val="en-US"/>
    </w:rPr>
  </w:style>
  <w:style w:type="paragraph" w:styleId="ListParagraph">
    <w:name w:val="List Paragraph"/>
    <w:basedOn w:val="Normal"/>
    <w:uiPriority w:val="34"/>
    <w:qFormat/>
    <w:rsid w:val="001464BA"/>
    <w:pPr>
      <w:ind w:left="720"/>
      <w:contextualSpacing/>
    </w:pPr>
  </w:style>
  <w:style w:type="paragraph" w:styleId="BalloonText">
    <w:name w:val="Balloon Text"/>
    <w:basedOn w:val="Normal"/>
    <w:link w:val="BalloonTextChar"/>
    <w:uiPriority w:val="99"/>
    <w:semiHidden/>
    <w:unhideWhenUsed/>
    <w:rsid w:val="00B231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31CA"/>
    <w:rPr>
      <w:rFonts w:ascii="Segoe UI" w:eastAsia="Times New Roman" w:hAnsi="Segoe UI" w:cs="Segoe UI"/>
      <w:sz w:val="18"/>
      <w:szCs w:val="18"/>
      <w:lang w:val="en-GB"/>
    </w:rPr>
  </w:style>
  <w:style w:type="paragraph" w:customStyle="1" w:styleId="yiv0660069484msonormal">
    <w:name w:val="yiv0660069484msonormal"/>
    <w:basedOn w:val="Normal"/>
    <w:rsid w:val="00C426CE"/>
    <w:pPr>
      <w:spacing w:before="100" w:beforeAutospacing="1" w:after="100" w:afterAutospacing="1"/>
    </w:pPr>
    <w:rPr>
      <w:rFonts w:ascii="Times New Roman" w:eastAsiaTheme="minorHAnsi" w:hAnsi="Times New Roman"/>
      <w:lang w:val="hr-HR" w:eastAsia="hr-HR"/>
    </w:rPr>
  </w:style>
  <w:style w:type="table" w:styleId="TableGrid">
    <w:name w:val="Table Grid"/>
    <w:basedOn w:val="TableNormal"/>
    <w:uiPriority w:val="39"/>
    <w:rsid w:val="00012E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17D5"/>
    <w:pPr>
      <w:tabs>
        <w:tab w:val="center" w:pos="4536"/>
        <w:tab w:val="right" w:pos="9072"/>
      </w:tabs>
    </w:pPr>
  </w:style>
  <w:style w:type="character" w:customStyle="1" w:styleId="HeaderChar">
    <w:name w:val="Header Char"/>
    <w:basedOn w:val="DefaultParagraphFont"/>
    <w:link w:val="Header"/>
    <w:uiPriority w:val="99"/>
    <w:rsid w:val="00C817D5"/>
    <w:rPr>
      <w:rFonts w:ascii="Arial" w:eastAsia="Times New Roman" w:hAnsi="Arial" w:cs="Times New Roman"/>
      <w:sz w:val="24"/>
      <w:szCs w:val="24"/>
      <w:lang w:val="en-GB"/>
    </w:rPr>
  </w:style>
  <w:style w:type="paragraph" w:styleId="Footer">
    <w:name w:val="footer"/>
    <w:basedOn w:val="Normal"/>
    <w:link w:val="FooterChar"/>
    <w:uiPriority w:val="99"/>
    <w:unhideWhenUsed/>
    <w:rsid w:val="00C817D5"/>
    <w:pPr>
      <w:tabs>
        <w:tab w:val="center" w:pos="4536"/>
        <w:tab w:val="right" w:pos="9072"/>
      </w:tabs>
    </w:pPr>
  </w:style>
  <w:style w:type="character" w:customStyle="1" w:styleId="FooterChar">
    <w:name w:val="Footer Char"/>
    <w:basedOn w:val="DefaultParagraphFont"/>
    <w:link w:val="Footer"/>
    <w:uiPriority w:val="99"/>
    <w:rsid w:val="00C817D5"/>
    <w:rPr>
      <w:rFonts w:ascii="Arial" w:eastAsia="Times New Roman" w:hAnsi="Arial" w:cs="Times New Roman"/>
      <w:sz w:val="24"/>
      <w:szCs w:val="24"/>
      <w:lang w:val="en-GB"/>
    </w:rPr>
  </w:style>
  <w:style w:type="character" w:styleId="Hyperlink">
    <w:name w:val="Hyperlink"/>
    <w:basedOn w:val="DefaultParagraphFont"/>
    <w:uiPriority w:val="99"/>
    <w:semiHidden/>
    <w:unhideWhenUsed/>
    <w:rsid w:val="0056114B"/>
    <w:rPr>
      <w:color w:val="0563C1"/>
      <w:u w:val="single"/>
    </w:rPr>
  </w:style>
  <w:style w:type="paragraph" w:styleId="BodyText">
    <w:name w:val="Body Text"/>
    <w:basedOn w:val="Normal"/>
    <w:link w:val="BodyTextChar"/>
    <w:uiPriority w:val="99"/>
    <w:unhideWhenUsed/>
    <w:rsid w:val="004D7B6D"/>
    <w:pPr>
      <w:spacing w:after="120" w:line="276" w:lineRule="auto"/>
    </w:pPr>
  </w:style>
  <w:style w:type="character" w:customStyle="1" w:styleId="BodyTextChar">
    <w:name w:val="Body Text Char"/>
    <w:basedOn w:val="DefaultParagraphFont"/>
    <w:link w:val="BodyText"/>
    <w:uiPriority w:val="99"/>
    <w:rsid w:val="004D7B6D"/>
    <w:rPr>
      <w:rFonts w:ascii="Arial" w:eastAsia="Times New Roman" w:hAnsi="Arial" w:cs="Times New Roman"/>
      <w:sz w:val="24"/>
      <w:szCs w:val="24"/>
      <w:lang w:val="en-GB"/>
    </w:rPr>
  </w:style>
  <w:style w:type="character" w:customStyle="1" w:styleId="Heading3Char">
    <w:name w:val="Heading 3 Char"/>
    <w:basedOn w:val="DefaultParagraphFont"/>
    <w:link w:val="Heading3"/>
    <w:uiPriority w:val="9"/>
    <w:rsid w:val="006F6DB6"/>
    <w:rPr>
      <w:rFonts w:asciiTheme="majorHAnsi" w:eastAsiaTheme="majorEastAsia" w:hAnsiTheme="majorHAnsi" w:cstheme="majorBidi"/>
      <w:color w:val="243F60" w:themeColor="accent1" w:themeShade="7F"/>
      <w:sz w:val="24"/>
      <w:szCs w:val="24"/>
      <w:lang w:val="en-GB"/>
    </w:rPr>
  </w:style>
  <w:style w:type="paragraph" w:customStyle="1" w:styleId="xmsonormal">
    <w:name w:val="x_msonormal"/>
    <w:basedOn w:val="Normal"/>
    <w:rsid w:val="00DC5FD6"/>
    <w:rPr>
      <w:rFonts w:ascii="Calibri" w:eastAsiaTheme="minorHAnsi" w:hAnsi="Calibri" w:cs="Calibri"/>
      <w:sz w:val="22"/>
      <w:szCs w:val="22"/>
      <w:lang w:val="hr-HR" w:eastAsia="hr-HR"/>
    </w:rPr>
  </w:style>
  <w:style w:type="paragraph" w:customStyle="1" w:styleId="v1msonormal">
    <w:name w:val="v1msonormal"/>
    <w:basedOn w:val="Normal"/>
    <w:rsid w:val="0048042F"/>
    <w:pPr>
      <w:spacing w:before="100" w:beforeAutospacing="1" w:after="100" w:afterAutospacing="1"/>
    </w:pPr>
    <w:rPr>
      <w:rFonts w:ascii="Times New Roman" w:eastAsiaTheme="minorHAnsi" w:hAnsi="Times New Roman"/>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97449">
      <w:bodyDiv w:val="1"/>
      <w:marLeft w:val="0"/>
      <w:marRight w:val="0"/>
      <w:marTop w:val="0"/>
      <w:marBottom w:val="0"/>
      <w:divBdr>
        <w:top w:val="none" w:sz="0" w:space="0" w:color="auto"/>
        <w:left w:val="none" w:sz="0" w:space="0" w:color="auto"/>
        <w:bottom w:val="none" w:sz="0" w:space="0" w:color="auto"/>
        <w:right w:val="none" w:sz="0" w:space="0" w:color="auto"/>
      </w:divBdr>
    </w:div>
    <w:div w:id="86511747">
      <w:bodyDiv w:val="1"/>
      <w:marLeft w:val="0"/>
      <w:marRight w:val="0"/>
      <w:marTop w:val="0"/>
      <w:marBottom w:val="0"/>
      <w:divBdr>
        <w:top w:val="none" w:sz="0" w:space="0" w:color="auto"/>
        <w:left w:val="none" w:sz="0" w:space="0" w:color="auto"/>
        <w:bottom w:val="none" w:sz="0" w:space="0" w:color="auto"/>
        <w:right w:val="none" w:sz="0" w:space="0" w:color="auto"/>
      </w:divBdr>
    </w:div>
    <w:div w:id="112284887">
      <w:bodyDiv w:val="1"/>
      <w:marLeft w:val="0"/>
      <w:marRight w:val="0"/>
      <w:marTop w:val="0"/>
      <w:marBottom w:val="0"/>
      <w:divBdr>
        <w:top w:val="none" w:sz="0" w:space="0" w:color="auto"/>
        <w:left w:val="none" w:sz="0" w:space="0" w:color="auto"/>
        <w:bottom w:val="none" w:sz="0" w:space="0" w:color="auto"/>
        <w:right w:val="none" w:sz="0" w:space="0" w:color="auto"/>
      </w:divBdr>
    </w:div>
    <w:div w:id="138041680">
      <w:bodyDiv w:val="1"/>
      <w:marLeft w:val="0"/>
      <w:marRight w:val="0"/>
      <w:marTop w:val="0"/>
      <w:marBottom w:val="0"/>
      <w:divBdr>
        <w:top w:val="none" w:sz="0" w:space="0" w:color="auto"/>
        <w:left w:val="none" w:sz="0" w:space="0" w:color="auto"/>
        <w:bottom w:val="none" w:sz="0" w:space="0" w:color="auto"/>
        <w:right w:val="none" w:sz="0" w:space="0" w:color="auto"/>
      </w:divBdr>
    </w:div>
    <w:div w:id="176162141">
      <w:bodyDiv w:val="1"/>
      <w:marLeft w:val="0"/>
      <w:marRight w:val="0"/>
      <w:marTop w:val="0"/>
      <w:marBottom w:val="0"/>
      <w:divBdr>
        <w:top w:val="none" w:sz="0" w:space="0" w:color="auto"/>
        <w:left w:val="none" w:sz="0" w:space="0" w:color="auto"/>
        <w:bottom w:val="none" w:sz="0" w:space="0" w:color="auto"/>
        <w:right w:val="none" w:sz="0" w:space="0" w:color="auto"/>
      </w:divBdr>
    </w:div>
    <w:div w:id="333188164">
      <w:bodyDiv w:val="1"/>
      <w:marLeft w:val="0"/>
      <w:marRight w:val="0"/>
      <w:marTop w:val="0"/>
      <w:marBottom w:val="0"/>
      <w:divBdr>
        <w:top w:val="none" w:sz="0" w:space="0" w:color="auto"/>
        <w:left w:val="none" w:sz="0" w:space="0" w:color="auto"/>
        <w:bottom w:val="none" w:sz="0" w:space="0" w:color="auto"/>
        <w:right w:val="none" w:sz="0" w:space="0" w:color="auto"/>
      </w:divBdr>
    </w:div>
    <w:div w:id="387149644">
      <w:bodyDiv w:val="1"/>
      <w:marLeft w:val="0"/>
      <w:marRight w:val="0"/>
      <w:marTop w:val="0"/>
      <w:marBottom w:val="0"/>
      <w:divBdr>
        <w:top w:val="none" w:sz="0" w:space="0" w:color="auto"/>
        <w:left w:val="none" w:sz="0" w:space="0" w:color="auto"/>
        <w:bottom w:val="none" w:sz="0" w:space="0" w:color="auto"/>
        <w:right w:val="none" w:sz="0" w:space="0" w:color="auto"/>
      </w:divBdr>
    </w:div>
    <w:div w:id="463043783">
      <w:bodyDiv w:val="1"/>
      <w:marLeft w:val="0"/>
      <w:marRight w:val="0"/>
      <w:marTop w:val="0"/>
      <w:marBottom w:val="0"/>
      <w:divBdr>
        <w:top w:val="none" w:sz="0" w:space="0" w:color="auto"/>
        <w:left w:val="none" w:sz="0" w:space="0" w:color="auto"/>
        <w:bottom w:val="none" w:sz="0" w:space="0" w:color="auto"/>
        <w:right w:val="none" w:sz="0" w:space="0" w:color="auto"/>
      </w:divBdr>
    </w:div>
    <w:div w:id="509684780">
      <w:bodyDiv w:val="1"/>
      <w:marLeft w:val="0"/>
      <w:marRight w:val="0"/>
      <w:marTop w:val="0"/>
      <w:marBottom w:val="0"/>
      <w:divBdr>
        <w:top w:val="none" w:sz="0" w:space="0" w:color="auto"/>
        <w:left w:val="none" w:sz="0" w:space="0" w:color="auto"/>
        <w:bottom w:val="none" w:sz="0" w:space="0" w:color="auto"/>
        <w:right w:val="none" w:sz="0" w:space="0" w:color="auto"/>
      </w:divBdr>
    </w:div>
    <w:div w:id="637295497">
      <w:bodyDiv w:val="1"/>
      <w:marLeft w:val="0"/>
      <w:marRight w:val="0"/>
      <w:marTop w:val="0"/>
      <w:marBottom w:val="0"/>
      <w:divBdr>
        <w:top w:val="none" w:sz="0" w:space="0" w:color="auto"/>
        <w:left w:val="none" w:sz="0" w:space="0" w:color="auto"/>
        <w:bottom w:val="none" w:sz="0" w:space="0" w:color="auto"/>
        <w:right w:val="none" w:sz="0" w:space="0" w:color="auto"/>
      </w:divBdr>
    </w:div>
    <w:div w:id="713047468">
      <w:bodyDiv w:val="1"/>
      <w:marLeft w:val="0"/>
      <w:marRight w:val="0"/>
      <w:marTop w:val="0"/>
      <w:marBottom w:val="0"/>
      <w:divBdr>
        <w:top w:val="none" w:sz="0" w:space="0" w:color="auto"/>
        <w:left w:val="none" w:sz="0" w:space="0" w:color="auto"/>
        <w:bottom w:val="none" w:sz="0" w:space="0" w:color="auto"/>
        <w:right w:val="none" w:sz="0" w:space="0" w:color="auto"/>
      </w:divBdr>
    </w:div>
    <w:div w:id="794451078">
      <w:bodyDiv w:val="1"/>
      <w:marLeft w:val="0"/>
      <w:marRight w:val="0"/>
      <w:marTop w:val="0"/>
      <w:marBottom w:val="0"/>
      <w:divBdr>
        <w:top w:val="none" w:sz="0" w:space="0" w:color="auto"/>
        <w:left w:val="none" w:sz="0" w:space="0" w:color="auto"/>
        <w:bottom w:val="none" w:sz="0" w:space="0" w:color="auto"/>
        <w:right w:val="none" w:sz="0" w:space="0" w:color="auto"/>
      </w:divBdr>
    </w:div>
    <w:div w:id="873542587">
      <w:bodyDiv w:val="1"/>
      <w:marLeft w:val="0"/>
      <w:marRight w:val="0"/>
      <w:marTop w:val="0"/>
      <w:marBottom w:val="0"/>
      <w:divBdr>
        <w:top w:val="none" w:sz="0" w:space="0" w:color="auto"/>
        <w:left w:val="none" w:sz="0" w:space="0" w:color="auto"/>
        <w:bottom w:val="none" w:sz="0" w:space="0" w:color="auto"/>
        <w:right w:val="none" w:sz="0" w:space="0" w:color="auto"/>
      </w:divBdr>
    </w:div>
    <w:div w:id="900866951">
      <w:bodyDiv w:val="1"/>
      <w:marLeft w:val="0"/>
      <w:marRight w:val="0"/>
      <w:marTop w:val="0"/>
      <w:marBottom w:val="0"/>
      <w:divBdr>
        <w:top w:val="none" w:sz="0" w:space="0" w:color="auto"/>
        <w:left w:val="none" w:sz="0" w:space="0" w:color="auto"/>
        <w:bottom w:val="none" w:sz="0" w:space="0" w:color="auto"/>
        <w:right w:val="none" w:sz="0" w:space="0" w:color="auto"/>
      </w:divBdr>
    </w:div>
    <w:div w:id="995298855">
      <w:bodyDiv w:val="1"/>
      <w:marLeft w:val="0"/>
      <w:marRight w:val="0"/>
      <w:marTop w:val="0"/>
      <w:marBottom w:val="0"/>
      <w:divBdr>
        <w:top w:val="none" w:sz="0" w:space="0" w:color="auto"/>
        <w:left w:val="none" w:sz="0" w:space="0" w:color="auto"/>
        <w:bottom w:val="none" w:sz="0" w:space="0" w:color="auto"/>
        <w:right w:val="none" w:sz="0" w:space="0" w:color="auto"/>
      </w:divBdr>
    </w:div>
    <w:div w:id="1064182714">
      <w:bodyDiv w:val="1"/>
      <w:marLeft w:val="0"/>
      <w:marRight w:val="0"/>
      <w:marTop w:val="0"/>
      <w:marBottom w:val="0"/>
      <w:divBdr>
        <w:top w:val="none" w:sz="0" w:space="0" w:color="auto"/>
        <w:left w:val="none" w:sz="0" w:space="0" w:color="auto"/>
        <w:bottom w:val="none" w:sz="0" w:space="0" w:color="auto"/>
        <w:right w:val="none" w:sz="0" w:space="0" w:color="auto"/>
      </w:divBdr>
    </w:div>
    <w:div w:id="1109011280">
      <w:bodyDiv w:val="1"/>
      <w:marLeft w:val="0"/>
      <w:marRight w:val="0"/>
      <w:marTop w:val="0"/>
      <w:marBottom w:val="0"/>
      <w:divBdr>
        <w:top w:val="none" w:sz="0" w:space="0" w:color="auto"/>
        <w:left w:val="none" w:sz="0" w:space="0" w:color="auto"/>
        <w:bottom w:val="none" w:sz="0" w:space="0" w:color="auto"/>
        <w:right w:val="none" w:sz="0" w:space="0" w:color="auto"/>
      </w:divBdr>
    </w:div>
    <w:div w:id="1134107024">
      <w:bodyDiv w:val="1"/>
      <w:marLeft w:val="0"/>
      <w:marRight w:val="0"/>
      <w:marTop w:val="0"/>
      <w:marBottom w:val="0"/>
      <w:divBdr>
        <w:top w:val="none" w:sz="0" w:space="0" w:color="auto"/>
        <w:left w:val="none" w:sz="0" w:space="0" w:color="auto"/>
        <w:bottom w:val="none" w:sz="0" w:space="0" w:color="auto"/>
        <w:right w:val="none" w:sz="0" w:space="0" w:color="auto"/>
      </w:divBdr>
    </w:div>
    <w:div w:id="1232275321">
      <w:bodyDiv w:val="1"/>
      <w:marLeft w:val="0"/>
      <w:marRight w:val="0"/>
      <w:marTop w:val="0"/>
      <w:marBottom w:val="0"/>
      <w:divBdr>
        <w:top w:val="none" w:sz="0" w:space="0" w:color="auto"/>
        <w:left w:val="none" w:sz="0" w:space="0" w:color="auto"/>
        <w:bottom w:val="none" w:sz="0" w:space="0" w:color="auto"/>
        <w:right w:val="none" w:sz="0" w:space="0" w:color="auto"/>
      </w:divBdr>
    </w:div>
    <w:div w:id="1233350851">
      <w:bodyDiv w:val="1"/>
      <w:marLeft w:val="0"/>
      <w:marRight w:val="0"/>
      <w:marTop w:val="0"/>
      <w:marBottom w:val="0"/>
      <w:divBdr>
        <w:top w:val="none" w:sz="0" w:space="0" w:color="auto"/>
        <w:left w:val="none" w:sz="0" w:space="0" w:color="auto"/>
        <w:bottom w:val="none" w:sz="0" w:space="0" w:color="auto"/>
        <w:right w:val="none" w:sz="0" w:space="0" w:color="auto"/>
      </w:divBdr>
    </w:div>
    <w:div w:id="1253247985">
      <w:bodyDiv w:val="1"/>
      <w:marLeft w:val="0"/>
      <w:marRight w:val="0"/>
      <w:marTop w:val="0"/>
      <w:marBottom w:val="0"/>
      <w:divBdr>
        <w:top w:val="none" w:sz="0" w:space="0" w:color="auto"/>
        <w:left w:val="none" w:sz="0" w:space="0" w:color="auto"/>
        <w:bottom w:val="none" w:sz="0" w:space="0" w:color="auto"/>
        <w:right w:val="none" w:sz="0" w:space="0" w:color="auto"/>
      </w:divBdr>
    </w:div>
    <w:div w:id="1598052042">
      <w:bodyDiv w:val="1"/>
      <w:marLeft w:val="0"/>
      <w:marRight w:val="0"/>
      <w:marTop w:val="0"/>
      <w:marBottom w:val="0"/>
      <w:divBdr>
        <w:top w:val="none" w:sz="0" w:space="0" w:color="auto"/>
        <w:left w:val="none" w:sz="0" w:space="0" w:color="auto"/>
        <w:bottom w:val="none" w:sz="0" w:space="0" w:color="auto"/>
        <w:right w:val="none" w:sz="0" w:space="0" w:color="auto"/>
      </w:divBdr>
    </w:div>
    <w:div w:id="1660498202">
      <w:bodyDiv w:val="1"/>
      <w:marLeft w:val="0"/>
      <w:marRight w:val="0"/>
      <w:marTop w:val="0"/>
      <w:marBottom w:val="0"/>
      <w:divBdr>
        <w:top w:val="none" w:sz="0" w:space="0" w:color="auto"/>
        <w:left w:val="none" w:sz="0" w:space="0" w:color="auto"/>
        <w:bottom w:val="none" w:sz="0" w:space="0" w:color="auto"/>
        <w:right w:val="none" w:sz="0" w:space="0" w:color="auto"/>
      </w:divBdr>
    </w:div>
    <w:div w:id="1666784814">
      <w:bodyDiv w:val="1"/>
      <w:marLeft w:val="0"/>
      <w:marRight w:val="0"/>
      <w:marTop w:val="0"/>
      <w:marBottom w:val="0"/>
      <w:divBdr>
        <w:top w:val="none" w:sz="0" w:space="0" w:color="auto"/>
        <w:left w:val="none" w:sz="0" w:space="0" w:color="auto"/>
        <w:bottom w:val="none" w:sz="0" w:space="0" w:color="auto"/>
        <w:right w:val="none" w:sz="0" w:space="0" w:color="auto"/>
      </w:divBdr>
    </w:div>
    <w:div w:id="1694573435">
      <w:bodyDiv w:val="1"/>
      <w:marLeft w:val="0"/>
      <w:marRight w:val="0"/>
      <w:marTop w:val="0"/>
      <w:marBottom w:val="0"/>
      <w:divBdr>
        <w:top w:val="none" w:sz="0" w:space="0" w:color="auto"/>
        <w:left w:val="none" w:sz="0" w:space="0" w:color="auto"/>
        <w:bottom w:val="none" w:sz="0" w:space="0" w:color="auto"/>
        <w:right w:val="none" w:sz="0" w:space="0" w:color="auto"/>
      </w:divBdr>
    </w:div>
    <w:div w:id="1722440809">
      <w:bodyDiv w:val="1"/>
      <w:marLeft w:val="0"/>
      <w:marRight w:val="0"/>
      <w:marTop w:val="0"/>
      <w:marBottom w:val="0"/>
      <w:divBdr>
        <w:top w:val="none" w:sz="0" w:space="0" w:color="auto"/>
        <w:left w:val="none" w:sz="0" w:space="0" w:color="auto"/>
        <w:bottom w:val="none" w:sz="0" w:space="0" w:color="auto"/>
        <w:right w:val="none" w:sz="0" w:space="0" w:color="auto"/>
      </w:divBdr>
    </w:div>
    <w:div w:id="1723167618">
      <w:bodyDiv w:val="1"/>
      <w:marLeft w:val="0"/>
      <w:marRight w:val="0"/>
      <w:marTop w:val="0"/>
      <w:marBottom w:val="0"/>
      <w:divBdr>
        <w:top w:val="none" w:sz="0" w:space="0" w:color="auto"/>
        <w:left w:val="none" w:sz="0" w:space="0" w:color="auto"/>
        <w:bottom w:val="none" w:sz="0" w:space="0" w:color="auto"/>
        <w:right w:val="none" w:sz="0" w:space="0" w:color="auto"/>
      </w:divBdr>
    </w:div>
    <w:div w:id="1754813841">
      <w:bodyDiv w:val="1"/>
      <w:marLeft w:val="0"/>
      <w:marRight w:val="0"/>
      <w:marTop w:val="0"/>
      <w:marBottom w:val="0"/>
      <w:divBdr>
        <w:top w:val="none" w:sz="0" w:space="0" w:color="auto"/>
        <w:left w:val="none" w:sz="0" w:space="0" w:color="auto"/>
        <w:bottom w:val="none" w:sz="0" w:space="0" w:color="auto"/>
        <w:right w:val="none" w:sz="0" w:space="0" w:color="auto"/>
      </w:divBdr>
    </w:div>
    <w:div w:id="1798908995">
      <w:bodyDiv w:val="1"/>
      <w:marLeft w:val="0"/>
      <w:marRight w:val="0"/>
      <w:marTop w:val="0"/>
      <w:marBottom w:val="0"/>
      <w:divBdr>
        <w:top w:val="none" w:sz="0" w:space="0" w:color="auto"/>
        <w:left w:val="none" w:sz="0" w:space="0" w:color="auto"/>
        <w:bottom w:val="none" w:sz="0" w:space="0" w:color="auto"/>
        <w:right w:val="none" w:sz="0" w:space="0" w:color="auto"/>
      </w:divBdr>
    </w:div>
    <w:div w:id="1949002396">
      <w:bodyDiv w:val="1"/>
      <w:marLeft w:val="0"/>
      <w:marRight w:val="0"/>
      <w:marTop w:val="0"/>
      <w:marBottom w:val="0"/>
      <w:divBdr>
        <w:top w:val="none" w:sz="0" w:space="0" w:color="auto"/>
        <w:left w:val="none" w:sz="0" w:space="0" w:color="auto"/>
        <w:bottom w:val="none" w:sz="0" w:space="0" w:color="auto"/>
        <w:right w:val="none" w:sz="0" w:space="0" w:color="auto"/>
      </w:divBdr>
    </w:div>
    <w:div w:id="1978337139">
      <w:bodyDiv w:val="1"/>
      <w:marLeft w:val="0"/>
      <w:marRight w:val="0"/>
      <w:marTop w:val="0"/>
      <w:marBottom w:val="0"/>
      <w:divBdr>
        <w:top w:val="none" w:sz="0" w:space="0" w:color="auto"/>
        <w:left w:val="none" w:sz="0" w:space="0" w:color="auto"/>
        <w:bottom w:val="none" w:sz="0" w:space="0" w:color="auto"/>
        <w:right w:val="none" w:sz="0" w:space="0" w:color="auto"/>
      </w:divBdr>
    </w:div>
    <w:div w:id="204952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zakon.hr/cms.htm?id=71" TargetMode="External"/><Relationship Id="rId18" Type="http://schemas.openxmlformats.org/officeDocument/2006/relationships/hyperlink" Target="https://www.zakon.hr/cms.htm?id=1671" TargetMode="External"/><Relationship Id="rId26" Type="http://schemas.openxmlformats.org/officeDocument/2006/relationships/hyperlink" Target="https://www.zakon.hr/cms.htm?id=68" TargetMode="External"/><Relationship Id="rId39" Type="http://schemas.openxmlformats.org/officeDocument/2006/relationships/hyperlink" Target="https://www.zakon.hr/cms.htm?id=55120" TargetMode="External"/><Relationship Id="rId21" Type="http://schemas.openxmlformats.org/officeDocument/2006/relationships/hyperlink" Target="https://www.zakon.hr/cms.htm?id=40815" TargetMode="External"/><Relationship Id="rId34" Type="http://schemas.openxmlformats.org/officeDocument/2006/relationships/hyperlink" Target="https://www.zakon.hr/cms.htm?id=1671" TargetMode="External"/><Relationship Id="rId42" Type="http://schemas.openxmlformats.org/officeDocument/2006/relationships/hyperlink" Target="https://www.zakon.hr/cms.htm?id=68" TargetMode="External"/><Relationship Id="rId47" Type="http://schemas.openxmlformats.org/officeDocument/2006/relationships/hyperlink" Target="https://www.zakon.hr/cms.htm?id=73" TargetMode="External"/><Relationship Id="rId50" Type="http://schemas.openxmlformats.org/officeDocument/2006/relationships/hyperlink" Target="https://www.zakon.hr/cms.htm?id=1671" TargetMode="External"/><Relationship Id="rId55" Type="http://schemas.openxmlformats.org/officeDocument/2006/relationships/hyperlink" Target="https://www.zakon.hr/cms.htm?id=55120" TargetMode="External"/><Relationship Id="rId7" Type="http://schemas.openxmlformats.org/officeDocument/2006/relationships/endnotes" Target="endnotes.xml"/><Relationship Id="rId12" Type="http://schemas.openxmlformats.org/officeDocument/2006/relationships/hyperlink" Target="https://www.zakon.hr/cms.htm?id=70" TargetMode="External"/><Relationship Id="rId17" Type="http://schemas.openxmlformats.org/officeDocument/2006/relationships/hyperlink" Target="https://www.zakon.hr/cms.htm?id=480" TargetMode="External"/><Relationship Id="rId25" Type="http://schemas.openxmlformats.org/officeDocument/2006/relationships/hyperlink" Target="https://www.zakon.hr/cms.htm?id=67" TargetMode="External"/><Relationship Id="rId33" Type="http://schemas.openxmlformats.org/officeDocument/2006/relationships/hyperlink" Target="https://www.zakon.hr/cms.htm?id=480" TargetMode="External"/><Relationship Id="rId38" Type="http://schemas.openxmlformats.org/officeDocument/2006/relationships/hyperlink" Target="https://www.zakon.hr/cms.htm?id=44620" TargetMode="External"/><Relationship Id="rId46" Type="http://schemas.openxmlformats.org/officeDocument/2006/relationships/hyperlink" Target="https://www.zakon.hr/cms.htm?id=72" TargetMode="External"/><Relationship Id="rId2" Type="http://schemas.openxmlformats.org/officeDocument/2006/relationships/styles" Target="styles.xml"/><Relationship Id="rId16" Type="http://schemas.openxmlformats.org/officeDocument/2006/relationships/hyperlink" Target="https://www.zakon.hr/cms.htm?id=182" TargetMode="External"/><Relationship Id="rId20" Type="http://schemas.openxmlformats.org/officeDocument/2006/relationships/hyperlink" Target="https://www.zakon.hr/cms.htm?id=31279" TargetMode="External"/><Relationship Id="rId29" Type="http://schemas.openxmlformats.org/officeDocument/2006/relationships/hyperlink" Target="https://www.zakon.hr/cms.htm?id=71" TargetMode="External"/><Relationship Id="rId41" Type="http://schemas.openxmlformats.org/officeDocument/2006/relationships/hyperlink" Target="https://www.zakon.hr/cms.htm?id=67" TargetMode="External"/><Relationship Id="rId54" Type="http://schemas.openxmlformats.org/officeDocument/2006/relationships/hyperlink" Target="https://www.zakon.hr/cms.htm?id=44620"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zakon.hr/cms.htm?id=69" TargetMode="External"/><Relationship Id="rId24" Type="http://schemas.openxmlformats.org/officeDocument/2006/relationships/hyperlink" Target="https://www.zakon.hr/cms.htm?id=66" TargetMode="External"/><Relationship Id="rId32" Type="http://schemas.openxmlformats.org/officeDocument/2006/relationships/hyperlink" Target="https://www.zakon.hr/cms.htm?id=182" TargetMode="External"/><Relationship Id="rId37" Type="http://schemas.openxmlformats.org/officeDocument/2006/relationships/hyperlink" Target="https://www.zakon.hr/cms.htm?id=40815" TargetMode="External"/><Relationship Id="rId40" Type="http://schemas.openxmlformats.org/officeDocument/2006/relationships/hyperlink" Target="https://www.zakon.hr/cms.htm?id=66" TargetMode="External"/><Relationship Id="rId45" Type="http://schemas.openxmlformats.org/officeDocument/2006/relationships/hyperlink" Target="https://www.zakon.hr/cms.htm?id=71" TargetMode="External"/><Relationship Id="rId53" Type="http://schemas.openxmlformats.org/officeDocument/2006/relationships/hyperlink" Target="https://www.zakon.hr/cms.htm?id=40815" TargetMode="External"/><Relationship Id="rId5" Type="http://schemas.openxmlformats.org/officeDocument/2006/relationships/webSettings" Target="webSettings.xml"/><Relationship Id="rId15" Type="http://schemas.openxmlformats.org/officeDocument/2006/relationships/hyperlink" Target="https://www.zakon.hr/cms.htm?id=73" TargetMode="External"/><Relationship Id="rId23" Type="http://schemas.openxmlformats.org/officeDocument/2006/relationships/hyperlink" Target="https://www.zakon.hr/cms.htm?id=55120" TargetMode="External"/><Relationship Id="rId28" Type="http://schemas.openxmlformats.org/officeDocument/2006/relationships/hyperlink" Target="https://www.zakon.hr/cms.htm?id=70" TargetMode="External"/><Relationship Id="rId36" Type="http://schemas.openxmlformats.org/officeDocument/2006/relationships/hyperlink" Target="https://www.zakon.hr/cms.htm?id=31279" TargetMode="External"/><Relationship Id="rId49" Type="http://schemas.openxmlformats.org/officeDocument/2006/relationships/hyperlink" Target="https://www.zakon.hr/cms.htm?id=480" TargetMode="External"/><Relationship Id="rId57" Type="http://schemas.openxmlformats.org/officeDocument/2006/relationships/theme" Target="theme/theme1.xml"/><Relationship Id="rId10" Type="http://schemas.openxmlformats.org/officeDocument/2006/relationships/hyperlink" Target="https://www.zakon.hr/cms.htm?id=68" TargetMode="External"/><Relationship Id="rId19" Type="http://schemas.openxmlformats.org/officeDocument/2006/relationships/hyperlink" Target="https://www.zakon.hr/cms.htm?id=17751" TargetMode="External"/><Relationship Id="rId31" Type="http://schemas.openxmlformats.org/officeDocument/2006/relationships/hyperlink" Target="https://www.zakon.hr/cms.htm?id=73" TargetMode="External"/><Relationship Id="rId44" Type="http://schemas.openxmlformats.org/officeDocument/2006/relationships/hyperlink" Target="https://www.zakon.hr/cms.htm?id=70" TargetMode="External"/><Relationship Id="rId52" Type="http://schemas.openxmlformats.org/officeDocument/2006/relationships/hyperlink" Target="https://www.zakon.hr/cms.htm?id=31279" TargetMode="External"/><Relationship Id="rId4" Type="http://schemas.openxmlformats.org/officeDocument/2006/relationships/settings" Target="settings.xml"/><Relationship Id="rId9" Type="http://schemas.openxmlformats.org/officeDocument/2006/relationships/hyperlink" Target="https://www.zakon.hr/cms.htm?id=67" TargetMode="External"/><Relationship Id="rId14" Type="http://schemas.openxmlformats.org/officeDocument/2006/relationships/hyperlink" Target="https://www.zakon.hr/cms.htm?id=72" TargetMode="External"/><Relationship Id="rId22" Type="http://schemas.openxmlformats.org/officeDocument/2006/relationships/hyperlink" Target="https://www.zakon.hr/cms.htm?id=44620" TargetMode="External"/><Relationship Id="rId27" Type="http://schemas.openxmlformats.org/officeDocument/2006/relationships/hyperlink" Target="https://www.zakon.hr/cms.htm?id=69" TargetMode="External"/><Relationship Id="rId30" Type="http://schemas.openxmlformats.org/officeDocument/2006/relationships/hyperlink" Target="https://www.zakon.hr/cms.htm?id=72" TargetMode="External"/><Relationship Id="rId35" Type="http://schemas.openxmlformats.org/officeDocument/2006/relationships/hyperlink" Target="https://www.zakon.hr/cms.htm?id=17751" TargetMode="External"/><Relationship Id="rId43" Type="http://schemas.openxmlformats.org/officeDocument/2006/relationships/hyperlink" Target="https://www.zakon.hr/cms.htm?id=69" TargetMode="External"/><Relationship Id="rId48" Type="http://schemas.openxmlformats.org/officeDocument/2006/relationships/hyperlink" Target="https://www.zakon.hr/cms.htm?id=182" TargetMode="External"/><Relationship Id="rId56" Type="http://schemas.openxmlformats.org/officeDocument/2006/relationships/fontTable" Target="fontTable.xml"/><Relationship Id="rId8" Type="http://schemas.openxmlformats.org/officeDocument/2006/relationships/hyperlink" Target="https://www.zakon.hr/cms.htm?id=66" TargetMode="External"/><Relationship Id="rId51" Type="http://schemas.openxmlformats.org/officeDocument/2006/relationships/hyperlink" Target="https://www.zakon.hr/cms.htm?id=17751" TargetMode="External"/><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2925</Words>
  <Characters>16673</Characters>
  <Application>Microsoft Office Word</Application>
  <DocSecurity>0</DocSecurity>
  <Lines>138</Lines>
  <Paragraphs>39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ZLR</Company>
  <LinksUpToDate>false</LinksUpToDate>
  <CharactersWithSpaces>19559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Damir Ruzic</cp:lastModifiedBy>
  <cp:revision>2</cp:revision>
  <cp:lastPrinted>2025-10-08T12:32:00Z</cp:lastPrinted>
  <dcterms:created xsi:type="dcterms:W3CDTF">2026-06-14T20:50:00Z</dcterms:created>
  <dcterms:modified xsi:type="dcterms:W3CDTF">2026-06-14T20:50:00Z</dcterms:modified>
</cp:coreProperties>
</file>