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22EDDB" w14:textId="77777777" w:rsidR="000A2142" w:rsidRPr="00A71B89" w:rsidRDefault="000A2142">
      <w:pPr>
        <w:rPr>
          <w:rFonts w:ascii="Times New Roman" w:hAnsi="Times New Roman"/>
          <w:sz w:val="22"/>
          <w:szCs w:val="22"/>
        </w:rPr>
      </w:pPr>
      <w:bookmarkStart w:id="0" w:name="_GoBack"/>
      <w:bookmarkEnd w:id="0"/>
    </w:p>
    <w:tbl>
      <w:tblPr>
        <w:tblW w:w="9840" w:type="dxa"/>
        <w:tblInd w:w="-12"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9840"/>
      </w:tblGrid>
      <w:tr w:rsidR="001464BA" w:rsidRPr="00A71B89" w14:paraId="3DCE5904" w14:textId="77777777" w:rsidTr="000A2142">
        <w:trPr>
          <w:trHeight w:val="688"/>
        </w:trPr>
        <w:tc>
          <w:tcPr>
            <w:tcW w:w="9840" w:type="dxa"/>
            <w:tcBorders>
              <w:top w:val="double" w:sz="4" w:space="0" w:color="auto"/>
              <w:left w:val="double" w:sz="4" w:space="0" w:color="auto"/>
              <w:bottom w:val="single" w:sz="6" w:space="0" w:color="auto"/>
              <w:right w:val="double" w:sz="4" w:space="0" w:color="auto"/>
            </w:tcBorders>
            <w:vAlign w:val="center"/>
            <w:hideMark/>
          </w:tcPr>
          <w:p w14:paraId="3F0BABE5" w14:textId="77777777" w:rsidR="001464BA" w:rsidRPr="00A71B89" w:rsidRDefault="001464BA" w:rsidP="0030509B">
            <w:pPr>
              <w:pStyle w:val="Heading2"/>
              <w:tabs>
                <w:tab w:val="left" w:pos="270"/>
                <w:tab w:val="center" w:pos="5278"/>
                <w:tab w:val="left" w:pos="9195"/>
              </w:tabs>
              <w:spacing w:line="0" w:lineRule="atLeast"/>
              <w:rPr>
                <w:sz w:val="22"/>
                <w:szCs w:val="22"/>
              </w:rPr>
            </w:pPr>
            <w:r w:rsidRPr="00A71B89">
              <w:rPr>
                <w:sz w:val="22"/>
                <w:szCs w:val="22"/>
              </w:rPr>
              <w:br w:type="page"/>
            </w:r>
            <w:r w:rsidR="0030509B" w:rsidRPr="00A71B89">
              <w:rPr>
                <w:sz w:val="22"/>
                <w:szCs w:val="22"/>
              </w:rPr>
              <w:t>ŠKOLA ZA TRGOVINU I MODNI DIZAJN RIJEKA</w:t>
            </w:r>
          </w:p>
        </w:tc>
      </w:tr>
      <w:tr w:rsidR="001464BA" w:rsidRPr="00A71B89" w14:paraId="346F4F4A" w14:textId="77777777" w:rsidTr="000A2142">
        <w:trPr>
          <w:trHeight w:val="142"/>
        </w:trPr>
        <w:tc>
          <w:tcPr>
            <w:tcW w:w="9840" w:type="dxa"/>
            <w:tcBorders>
              <w:top w:val="single" w:sz="6" w:space="0" w:color="auto"/>
              <w:left w:val="double" w:sz="4" w:space="0" w:color="auto"/>
              <w:bottom w:val="single" w:sz="6" w:space="0" w:color="auto"/>
              <w:right w:val="double" w:sz="4" w:space="0" w:color="auto"/>
            </w:tcBorders>
            <w:shd w:val="clear" w:color="auto" w:fill="E0E0E0"/>
            <w:vAlign w:val="center"/>
          </w:tcPr>
          <w:p w14:paraId="3039CCB7" w14:textId="77777777" w:rsidR="001464BA" w:rsidRPr="00A71B89" w:rsidRDefault="001464BA" w:rsidP="00D6679A">
            <w:pPr>
              <w:spacing w:line="0" w:lineRule="atLeast"/>
              <w:jc w:val="right"/>
              <w:rPr>
                <w:rFonts w:ascii="Times New Roman" w:hAnsi="Times New Roman"/>
                <w:b/>
                <w:sz w:val="22"/>
                <w:szCs w:val="22"/>
              </w:rPr>
            </w:pPr>
          </w:p>
        </w:tc>
      </w:tr>
      <w:tr w:rsidR="001464BA" w:rsidRPr="00A71B89" w14:paraId="7D08A3B2" w14:textId="77777777" w:rsidTr="000A2142">
        <w:trPr>
          <w:trHeight w:val="371"/>
        </w:trPr>
        <w:tc>
          <w:tcPr>
            <w:tcW w:w="9840" w:type="dxa"/>
            <w:tcBorders>
              <w:top w:val="single" w:sz="6" w:space="0" w:color="auto"/>
              <w:left w:val="double" w:sz="4" w:space="0" w:color="auto"/>
              <w:bottom w:val="single" w:sz="6" w:space="0" w:color="auto"/>
              <w:right w:val="double" w:sz="4" w:space="0" w:color="auto"/>
            </w:tcBorders>
            <w:vAlign w:val="center"/>
          </w:tcPr>
          <w:p w14:paraId="2D419650" w14:textId="06E027B3" w:rsidR="001464BA" w:rsidRPr="00A71B89" w:rsidRDefault="001464BA" w:rsidP="00D6679A">
            <w:pPr>
              <w:spacing w:line="0" w:lineRule="atLeast"/>
              <w:jc w:val="center"/>
              <w:rPr>
                <w:rFonts w:ascii="Times New Roman" w:hAnsi="Times New Roman"/>
                <w:sz w:val="22"/>
                <w:szCs w:val="22"/>
                <w:lang w:val="en-US"/>
              </w:rPr>
            </w:pPr>
            <w:r w:rsidRPr="00A71B89">
              <w:rPr>
                <w:rFonts w:ascii="Times New Roman" w:hAnsi="Times New Roman"/>
                <w:b/>
                <w:sz w:val="22"/>
                <w:szCs w:val="22"/>
                <w:lang w:val="en-US"/>
              </w:rPr>
              <w:t>ZAPISNIK SA SJEDNICE ŠKOLSKOG ODBORA</w:t>
            </w:r>
            <w:r w:rsidRPr="00A71B89">
              <w:rPr>
                <w:rFonts w:ascii="Times New Roman" w:hAnsi="Times New Roman"/>
                <w:sz w:val="22"/>
                <w:szCs w:val="22"/>
                <w:lang w:val="en-US"/>
              </w:rPr>
              <w:t xml:space="preserve"> </w:t>
            </w:r>
            <w:r w:rsidRPr="00A71B89">
              <w:rPr>
                <w:rFonts w:ascii="Times New Roman" w:hAnsi="Times New Roman"/>
                <w:b/>
                <w:sz w:val="22"/>
                <w:szCs w:val="22"/>
                <w:lang w:val="en-US"/>
              </w:rPr>
              <w:t>BROJ</w:t>
            </w:r>
            <w:r w:rsidRPr="00A71B89">
              <w:rPr>
                <w:rFonts w:ascii="Times New Roman" w:hAnsi="Times New Roman"/>
                <w:sz w:val="22"/>
                <w:szCs w:val="22"/>
                <w:lang w:val="en-US"/>
              </w:rPr>
              <w:t xml:space="preserve"> </w:t>
            </w:r>
            <w:r w:rsidR="008132C6" w:rsidRPr="00A71B89">
              <w:rPr>
                <w:rFonts w:ascii="Times New Roman" w:hAnsi="Times New Roman"/>
                <w:b/>
                <w:sz w:val="22"/>
                <w:szCs w:val="22"/>
                <w:lang w:val="en-US"/>
              </w:rPr>
              <w:t>1</w:t>
            </w:r>
            <w:r w:rsidR="00A52A41">
              <w:rPr>
                <w:rFonts w:ascii="Times New Roman" w:hAnsi="Times New Roman"/>
                <w:b/>
                <w:sz w:val="22"/>
                <w:szCs w:val="22"/>
                <w:lang w:val="en-US"/>
              </w:rPr>
              <w:t>7</w:t>
            </w:r>
            <w:r w:rsidR="00857E4C" w:rsidRPr="00A71B89">
              <w:rPr>
                <w:rFonts w:ascii="Times New Roman" w:hAnsi="Times New Roman"/>
                <w:b/>
                <w:sz w:val="22"/>
                <w:szCs w:val="22"/>
                <w:lang w:val="en-US"/>
              </w:rPr>
              <w:t>.</w:t>
            </w:r>
          </w:p>
          <w:p w14:paraId="48303907" w14:textId="77777777" w:rsidR="001464BA" w:rsidRPr="00A71B89" w:rsidRDefault="001464BA" w:rsidP="00D6679A">
            <w:pPr>
              <w:spacing w:line="0" w:lineRule="atLeast"/>
              <w:jc w:val="center"/>
              <w:rPr>
                <w:rFonts w:ascii="Times New Roman" w:hAnsi="Times New Roman"/>
                <w:sz w:val="22"/>
                <w:szCs w:val="22"/>
                <w:lang w:val="hr-HR"/>
              </w:rPr>
            </w:pPr>
          </w:p>
        </w:tc>
      </w:tr>
      <w:tr w:rsidR="001464BA" w:rsidRPr="00A71B89" w14:paraId="04F3D0C3" w14:textId="77777777" w:rsidTr="000A2142">
        <w:trPr>
          <w:trHeight w:val="147"/>
        </w:trPr>
        <w:tc>
          <w:tcPr>
            <w:tcW w:w="9840" w:type="dxa"/>
            <w:tcBorders>
              <w:top w:val="single" w:sz="6" w:space="0" w:color="auto"/>
              <w:left w:val="double" w:sz="4" w:space="0" w:color="auto"/>
              <w:bottom w:val="double" w:sz="4" w:space="0" w:color="auto"/>
              <w:right w:val="double" w:sz="4" w:space="0" w:color="auto"/>
            </w:tcBorders>
            <w:shd w:val="clear" w:color="auto" w:fill="E0E0E0"/>
            <w:vAlign w:val="center"/>
          </w:tcPr>
          <w:p w14:paraId="4F7CE1EB" w14:textId="77777777" w:rsidR="001464BA" w:rsidRPr="00A71B89" w:rsidRDefault="001464BA" w:rsidP="00D6679A">
            <w:pPr>
              <w:spacing w:line="0" w:lineRule="atLeast"/>
              <w:jc w:val="right"/>
              <w:rPr>
                <w:rFonts w:ascii="Times New Roman" w:hAnsi="Times New Roman"/>
                <w:sz w:val="22"/>
                <w:szCs w:val="22"/>
              </w:rPr>
            </w:pPr>
          </w:p>
        </w:tc>
      </w:tr>
    </w:tbl>
    <w:p w14:paraId="189C7AE5" w14:textId="77777777" w:rsidR="001464BA" w:rsidRPr="00A71B89" w:rsidRDefault="001464BA" w:rsidP="00D6679A">
      <w:pPr>
        <w:rPr>
          <w:rFonts w:ascii="Times New Roman" w:hAnsi="Times New Roman"/>
          <w:sz w:val="22"/>
          <w:szCs w:val="22"/>
        </w:rPr>
      </w:pPr>
    </w:p>
    <w:tbl>
      <w:tblPr>
        <w:tblW w:w="0" w:type="auto"/>
        <w:tblInd w:w="-12"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2270"/>
        <w:gridCol w:w="5161"/>
        <w:gridCol w:w="2409"/>
      </w:tblGrid>
      <w:tr w:rsidR="001464BA" w:rsidRPr="00A71B89" w14:paraId="7ACA67D0" w14:textId="77777777" w:rsidTr="00BD13B7">
        <w:tc>
          <w:tcPr>
            <w:tcW w:w="2270" w:type="dxa"/>
            <w:vMerge w:val="restart"/>
            <w:tcBorders>
              <w:top w:val="double" w:sz="4" w:space="0" w:color="auto"/>
              <w:left w:val="double" w:sz="4" w:space="0" w:color="auto"/>
              <w:bottom w:val="double" w:sz="4" w:space="0" w:color="auto"/>
              <w:right w:val="single" w:sz="6" w:space="0" w:color="auto"/>
            </w:tcBorders>
            <w:shd w:val="clear" w:color="auto" w:fill="E0E0E0"/>
            <w:vAlign w:val="center"/>
            <w:hideMark/>
          </w:tcPr>
          <w:p w14:paraId="4623638E" w14:textId="77777777" w:rsidR="001464BA" w:rsidRPr="00A71B89" w:rsidRDefault="001464BA" w:rsidP="00D6679A">
            <w:pPr>
              <w:spacing w:line="0" w:lineRule="atLeast"/>
              <w:jc w:val="center"/>
              <w:rPr>
                <w:rFonts w:ascii="Times New Roman" w:hAnsi="Times New Roman"/>
                <w:b/>
                <w:sz w:val="22"/>
                <w:szCs w:val="22"/>
              </w:rPr>
            </w:pPr>
            <w:r w:rsidRPr="00A71B89">
              <w:rPr>
                <w:rFonts w:ascii="Times New Roman" w:hAnsi="Times New Roman"/>
                <w:b/>
                <w:sz w:val="22"/>
                <w:szCs w:val="22"/>
              </w:rPr>
              <w:t>Sazivač</w:t>
            </w:r>
          </w:p>
        </w:tc>
        <w:tc>
          <w:tcPr>
            <w:tcW w:w="5161" w:type="dxa"/>
            <w:tcBorders>
              <w:top w:val="double" w:sz="4" w:space="0" w:color="auto"/>
              <w:left w:val="single" w:sz="6" w:space="0" w:color="auto"/>
              <w:bottom w:val="single" w:sz="6" w:space="0" w:color="auto"/>
              <w:right w:val="single" w:sz="6" w:space="0" w:color="auto"/>
            </w:tcBorders>
            <w:shd w:val="clear" w:color="auto" w:fill="E0E0E0"/>
            <w:vAlign w:val="center"/>
            <w:hideMark/>
          </w:tcPr>
          <w:p w14:paraId="56AF198C" w14:textId="77777777" w:rsidR="001464BA" w:rsidRPr="00A71B89" w:rsidRDefault="001464BA" w:rsidP="00D6679A">
            <w:pPr>
              <w:spacing w:line="0" w:lineRule="atLeast"/>
              <w:jc w:val="center"/>
              <w:rPr>
                <w:rFonts w:ascii="Times New Roman" w:hAnsi="Times New Roman"/>
                <w:b/>
                <w:sz w:val="22"/>
                <w:szCs w:val="22"/>
              </w:rPr>
            </w:pPr>
            <w:r w:rsidRPr="00A71B89">
              <w:rPr>
                <w:rFonts w:ascii="Times New Roman" w:hAnsi="Times New Roman"/>
                <w:b/>
                <w:sz w:val="22"/>
                <w:szCs w:val="22"/>
              </w:rPr>
              <w:t>Ime i prezime</w:t>
            </w:r>
          </w:p>
        </w:tc>
        <w:tc>
          <w:tcPr>
            <w:tcW w:w="2409" w:type="dxa"/>
            <w:tcBorders>
              <w:top w:val="double" w:sz="4" w:space="0" w:color="auto"/>
              <w:left w:val="single" w:sz="6" w:space="0" w:color="auto"/>
              <w:bottom w:val="single" w:sz="6" w:space="0" w:color="auto"/>
              <w:right w:val="single" w:sz="6" w:space="0" w:color="auto"/>
            </w:tcBorders>
            <w:shd w:val="clear" w:color="auto" w:fill="E0E0E0"/>
            <w:vAlign w:val="center"/>
            <w:hideMark/>
          </w:tcPr>
          <w:p w14:paraId="1673FD55" w14:textId="77777777" w:rsidR="001464BA" w:rsidRPr="00A71B89" w:rsidRDefault="001464BA" w:rsidP="00D6679A">
            <w:pPr>
              <w:spacing w:line="0" w:lineRule="atLeast"/>
              <w:jc w:val="center"/>
              <w:rPr>
                <w:rFonts w:ascii="Times New Roman" w:hAnsi="Times New Roman"/>
                <w:b/>
                <w:sz w:val="22"/>
                <w:szCs w:val="22"/>
              </w:rPr>
            </w:pPr>
            <w:r w:rsidRPr="00A71B89">
              <w:rPr>
                <w:rFonts w:ascii="Times New Roman" w:hAnsi="Times New Roman"/>
                <w:b/>
                <w:sz w:val="22"/>
                <w:szCs w:val="22"/>
              </w:rPr>
              <w:t>Potpis</w:t>
            </w:r>
          </w:p>
        </w:tc>
      </w:tr>
      <w:tr w:rsidR="001464BA" w:rsidRPr="00A71B89" w14:paraId="17E3A71A" w14:textId="77777777" w:rsidTr="00BD13B7">
        <w:trPr>
          <w:trHeight w:val="552"/>
        </w:trPr>
        <w:tc>
          <w:tcPr>
            <w:tcW w:w="2270" w:type="dxa"/>
            <w:vMerge/>
            <w:tcBorders>
              <w:top w:val="double" w:sz="4" w:space="0" w:color="auto"/>
              <w:left w:val="double" w:sz="4" w:space="0" w:color="auto"/>
              <w:bottom w:val="double" w:sz="4" w:space="0" w:color="auto"/>
              <w:right w:val="single" w:sz="6" w:space="0" w:color="auto"/>
            </w:tcBorders>
            <w:vAlign w:val="center"/>
            <w:hideMark/>
          </w:tcPr>
          <w:p w14:paraId="41FD90C5" w14:textId="77777777" w:rsidR="001464BA" w:rsidRPr="00A71B89" w:rsidRDefault="001464BA" w:rsidP="00D6679A">
            <w:pPr>
              <w:rPr>
                <w:rFonts w:ascii="Times New Roman" w:hAnsi="Times New Roman"/>
                <w:b/>
                <w:sz w:val="22"/>
                <w:szCs w:val="22"/>
              </w:rPr>
            </w:pPr>
          </w:p>
        </w:tc>
        <w:tc>
          <w:tcPr>
            <w:tcW w:w="5161" w:type="dxa"/>
            <w:tcBorders>
              <w:top w:val="single" w:sz="6" w:space="0" w:color="auto"/>
              <w:left w:val="single" w:sz="6" w:space="0" w:color="auto"/>
              <w:bottom w:val="double" w:sz="4" w:space="0" w:color="auto"/>
              <w:right w:val="single" w:sz="6" w:space="0" w:color="auto"/>
            </w:tcBorders>
            <w:vAlign w:val="center"/>
            <w:hideMark/>
          </w:tcPr>
          <w:p w14:paraId="37A7B94C" w14:textId="77777777" w:rsidR="001464BA" w:rsidRPr="00A71B89" w:rsidRDefault="001464BA" w:rsidP="00D6679A">
            <w:pPr>
              <w:spacing w:line="0" w:lineRule="atLeast"/>
              <w:rPr>
                <w:rFonts w:ascii="Times New Roman" w:hAnsi="Times New Roman"/>
                <w:sz w:val="22"/>
                <w:szCs w:val="22"/>
              </w:rPr>
            </w:pPr>
            <w:r w:rsidRPr="00A71B89">
              <w:rPr>
                <w:rFonts w:ascii="Times New Roman" w:hAnsi="Times New Roman"/>
                <w:sz w:val="22"/>
                <w:szCs w:val="22"/>
              </w:rPr>
              <w:t>Zvjezdana Bačinić, predsjednica Š.O.</w:t>
            </w:r>
          </w:p>
        </w:tc>
        <w:tc>
          <w:tcPr>
            <w:tcW w:w="2409" w:type="dxa"/>
            <w:tcBorders>
              <w:top w:val="single" w:sz="6" w:space="0" w:color="auto"/>
              <w:left w:val="single" w:sz="6" w:space="0" w:color="auto"/>
              <w:bottom w:val="double" w:sz="4" w:space="0" w:color="auto"/>
              <w:right w:val="double" w:sz="4" w:space="0" w:color="auto"/>
            </w:tcBorders>
            <w:vAlign w:val="center"/>
          </w:tcPr>
          <w:p w14:paraId="387C6962" w14:textId="77777777" w:rsidR="001464BA" w:rsidRPr="00A71B89" w:rsidRDefault="001464BA" w:rsidP="00D6679A">
            <w:pPr>
              <w:spacing w:line="0" w:lineRule="atLeast"/>
              <w:jc w:val="center"/>
              <w:rPr>
                <w:rFonts w:ascii="Times New Roman" w:hAnsi="Times New Roman"/>
                <w:sz w:val="22"/>
                <w:szCs w:val="22"/>
              </w:rPr>
            </w:pPr>
          </w:p>
        </w:tc>
      </w:tr>
    </w:tbl>
    <w:p w14:paraId="138E4366" w14:textId="77777777" w:rsidR="001464BA" w:rsidRPr="00A71B89" w:rsidRDefault="001464BA" w:rsidP="00D6679A">
      <w:pPr>
        <w:rPr>
          <w:rFonts w:ascii="Times New Roman" w:hAnsi="Times New Roman"/>
          <w:sz w:val="22"/>
          <w:szCs w:val="22"/>
          <w:lang w:val="hr-HR"/>
        </w:rPr>
      </w:pPr>
    </w:p>
    <w:tbl>
      <w:tblPr>
        <w:tblW w:w="9766"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2164"/>
        <w:gridCol w:w="7602"/>
      </w:tblGrid>
      <w:tr w:rsidR="001464BA" w:rsidRPr="00A71B89" w14:paraId="5172BDCA" w14:textId="77777777" w:rsidTr="00BD13B7">
        <w:trPr>
          <w:trHeight w:val="555"/>
        </w:trPr>
        <w:tc>
          <w:tcPr>
            <w:tcW w:w="2164" w:type="dxa"/>
            <w:tcBorders>
              <w:top w:val="double" w:sz="4" w:space="0" w:color="auto"/>
              <w:left w:val="double" w:sz="4" w:space="0" w:color="auto"/>
              <w:bottom w:val="double" w:sz="4" w:space="0" w:color="auto"/>
              <w:right w:val="single" w:sz="6" w:space="0" w:color="auto"/>
            </w:tcBorders>
            <w:shd w:val="clear" w:color="auto" w:fill="E0E0E0"/>
            <w:vAlign w:val="center"/>
            <w:hideMark/>
          </w:tcPr>
          <w:p w14:paraId="53BC6750" w14:textId="77777777" w:rsidR="001464BA" w:rsidRPr="00A71B89" w:rsidRDefault="001464BA" w:rsidP="00D6679A">
            <w:pPr>
              <w:spacing w:line="0" w:lineRule="atLeast"/>
              <w:rPr>
                <w:rFonts w:ascii="Times New Roman" w:hAnsi="Times New Roman"/>
                <w:b/>
                <w:sz w:val="22"/>
                <w:szCs w:val="22"/>
                <w:lang w:val="hr-HR"/>
              </w:rPr>
            </w:pPr>
            <w:r w:rsidRPr="00A71B89">
              <w:rPr>
                <w:rFonts w:ascii="Times New Roman" w:hAnsi="Times New Roman"/>
                <w:b/>
                <w:sz w:val="22"/>
                <w:szCs w:val="22"/>
                <w:lang w:val="hr-HR"/>
              </w:rPr>
              <w:t>Naziv sastanka:</w:t>
            </w:r>
          </w:p>
        </w:tc>
        <w:tc>
          <w:tcPr>
            <w:tcW w:w="7602" w:type="dxa"/>
            <w:tcBorders>
              <w:top w:val="double" w:sz="4" w:space="0" w:color="auto"/>
              <w:left w:val="single" w:sz="6" w:space="0" w:color="auto"/>
              <w:bottom w:val="double" w:sz="4" w:space="0" w:color="auto"/>
              <w:right w:val="double" w:sz="4" w:space="0" w:color="auto"/>
            </w:tcBorders>
            <w:vAlign w:val="center"/>
            <w:hideMark/>
          </w:tcPr>
          <w:p w14:paraId="7DD437EF" w14:textId="21528E30" w:rsidR="001464BA" w:rsidRPr="00A71B89" w:rsidRDefault="00933A68" w:rsidP="00D6679A">
            <w:pPr>
              <w:spacing w:line="0" w:lineRule="atLeast"/>
              <w:rPr>
                <w:rFonts w:ascii="Times New Roman" w:hAnsi="Times New Roman"/>
                <w:sz w:val="22"/>
                <w:szCs w:val="22"/>
                <w:lang w:val="hr-HR"/>
              </w:rPr>
            </w:pPr>
            <w:r w:rsidRPr="00A71B89">
              <w:rPr>
                <w:rFonts w:ascii="Times New Roman" w:hAnsi="Times New Roman"/>
                <w:sz w:val="22"/>
                <w:szCs w:val="22"/>
                <w:lang w:val="hr-HR"/>
              </w:rPr>
              <w:t>1</w:t>
            </w:r>
            <w:r w:rsidR="003265AF" w:rsidRPr="00A71B89">
              <w:rPr>
                <w:rFonts w:ascii="Times New Roman" w:hAnsi="Times New Roman"/>
                <w:sz w:val="22"/>
                <w:szCs w:val="22"/>
                <w:lang w:val="hr-HR"/>
              </w:rPr>
              <w:t>7</w:t>
            </w:r>
            <w:r w:rsidR="001E1F5D" w:rsidRPr="00A71B89">
              <w:rPr>
                <w:rFonts w:ascii="Times New Roman" w:hAnsi="Times New Roman"/>
                <w:sz w:val="22"/>
                <w:szCs w:val="22"/>
                <w:lang w:val="hr-HR"/>
              </w:rPr>
              <w:t xml:space="preserve">. </w:t>
            </w:r>
            <w:r w:rsidR="00793DA3" w:rsidRPr="00A71B89">
              <w:rPr>
                <w:rFonts w:ascii="Times New Roman" w:hAnsi="Times New Roman"/>
                <w:sz w:val="22"/>
                <w:szCs w:val="22"/>
                <w:lang w:val="hr-HR"/>
              </w:rPr>
              <w:t>S</w:t>
            </w:r>
            <w:r w:rsidR="001464BA" w:rsidRPr="00A71B89">
              <w:rPr>
                <w:rFonts w:ascii="Times New Roman" w:hAnsi="Times New Roman"/>
                <w:sz w:val="22"/>
                <w:szCs w:val="22"/>
                <w:lang w:val="hr-HR"/>
              </w:rPr>
              <w:t xml:space="preserve">jednica Školskog odbora </w:t>
            </w:r>
            <w:r w:rsidRPr="00A71B89">
              <w:rPr>
                <w:rFonts w:ascii="Times New Roman" w:hAnsi="Times New Roman"/>
                <w:sz w:val="22"/>
                <w:szCs w:val="22"/>
                <w:lang w:val="hr-HR"/>
              </w:rPr>
              <w:t>(elektronička sjednica)</w:t>
            </w:r>
          </w:p>
        </w:tc>
      </w:tr>
    </w:tbl>
    <w:p w14:paraId="39E7D2DD" w14:textId="77777777" w:rsidR="001464BA" w:rsidRPr="00A71B89" w:rsidRDefault="001464BA" w:rsidP="00D6679A">
      <w:pPr>
        <w:rPr>
          <w:rFonts w:ascii="Times New Roman" w:hAnsi="Times New Roman"/>
          <w:sz w:val="22"/>
          <w:szCs w:val="22"/>
          <w:lang w:val="hr-HR"/>
        </w:rPr>
      </w:pPr>
    </w:p>
    <w:tbl>
      <w:tblPr>
        <w:tblW w:w="9766"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473"/>
        <w:gridCol w:w="1646"/>
        <w:gridCol w:w="3436"/>
        <w:gridCol w:w="1436"/>
        <w:gridCol w:w="2775"/>
      </w:tblGrid>
      <w:tr w:rsidR="001464BA" w:rsidRPr="00A71B89" w14:paraId="5D437BBE" w14:textId="77777777" w:rsidTr="00BD13B7">
        <w:trPr>
          <w:trHeight w:val="567"/>
        </w:trPr>
        <w:tc>
          <w:tcPr>
            <w:tcW w:w="473" w:type="dxa"/>
            <w:vMerge w:val="restart"/>
            <w:tcBorders>
              <w:top w:val="double" w:sz="4" w:space="0" w:color="auto"/>
              <w:left w:val="double" w:sz="4" w:space="0" w:color="auto"/>
              <w:bottom w:val="double" w:sz="4" w:space="0" w:color="auto"/>
              <w:right w:val="single" w:sz="6" w:space="0" w:color="auto"/>
            </w:tcBorders>
            <w:shd w:val="clear" w:color="auto" w:fill="E0E0E0"/>
            <w:hideMark/>
          </w:tcPr>
          <w:p w14:paraId="0D913205" w14:textId="77777777" w:rsidR="001464BA" w:rsidRPr="00A71B89" w:rsidRDefault="001464BA" w:rsidP="00D6679A">
            <w:pPr>
              <w:spacing w:line="0" w:lineRule="atLeast"/>
              <w:rPr>
                <w:rFonts w:ascii="Times New Roman" w:hAnsi="Times New Roman"/>
                <w:b/>
                <w:sz w:val="22"/>
                <w:szCs w:val="22"/>
                <w:lang w:val="hr-HR"/>
              </w:rPr>
            </w:pPr>
            <w:r w:rsidRPr="00A71B89">
              <w:rPr>
                <w:rFonts w:ascii="Times New Roman" w:hAnsi="Times New Roman"/>
                <w:b/>
                <w:sz w:val="22"/>
                <w:szCs w:val="22"/>
                <w:lang w:val="hr-HR"/>
              </w:rPr>
              <w:t>1.</w:t>
            </w:r>
          </w:p>
        </w:tc>
        <w:tc>
          <w:tcPr>
            <w:tcW w:w="1646" w:type="dxa"/>
            <w:tcBorders>
              <w:top w:val="double" w:sz="4" w:space="0" w:color="auto"/>
              <w:left w:val="single" w:sz="6" w:space="0" w:color="auto"/>
              <w:bottom w:val="single" w:sz="6" w:space="0" w:color="auto"/>
              <w:right w:val="single" w:sz="6" w:space="0" w:color="auto"/>
            </w:tcBorders>
            <w:shd w:val="clear" w:color="auto" w:fill="E0E0E0"/>
            <w:vAlign w:val="center"/>
            <w:hideMark/>
          </w:tcPr>
          <w:p w14:paraId="1638931B" w14:textId="77777777" w:rsidR="001464BA" w:rsidRPr="00A71B89" w:rsidRDefault="001464BA" w:rsidP="00D6679A">
            <w:pPr>
              <w:spacing w:line="0" w:lineRule="atLeast"/>
              <w:jc w:val="center"/>
              <w:rPr>
                <w:rFonts w:ascii="Times New Roman" w:hAnsi="Times New Roman"/>
                <w:b/>
                <w:sz w:val="22"/>
                <w:szCs w:val="22"/>
                <w:lang w:val="hr-HR"/>
              </w:rPr>
            </w:pPr>
            <w:r w:rsidRPr="00A71B89">
              <w:rPr>
                <w:rFonts w:ascii="Times New Roman" w:hAnsi="Times New Roman"/>
                <w:b/>
                <w:sz w:val="22"/>
                <w:szCs w:val="22"/>
                <w:lang w:val="hr-HR"/>
              </w:rPr>
              <w:t>Mjesto:</w:t>
            </w:r>
          </w:p>
        </w:tc>
        <w:tc>
          <w:tcPr>
            <w:tcW w:w="3436" w:type="dxa"/>
            <w:tcBorders>
              <w:top w:val="double" w:sz="4" w:space="0" w:color="auto"/>
              <w:left w:val="single" w:sz="6" w:space="0" w:color="auto"/>
              <w:bottom w:val="single" w:sz="6" w:space="0" w:color="auto"/>
              <w:right w:val="double" w:sz="4" w:space="0" w:color="auto"/>
            </w:tcBorders>
            <w:vAlign w:val="center"/>
            <w:hideMark/>
          </w:tcPr>
          <w:p w14:paraId="13702982" w14:textId="494011AF" w:rsidR="001464BA" w:rsidRPr="00A71B89" w:rsidRDefault="00857E4C" w:rsidP="00D6679A">
            <w:pPr>
              <w:spacing w:line="0" w:lineRule="atLeast"/>
              <w:rPr>
                <w:rFonts w:ascii="Times New Roman" w:hAnsi="Times New Roman"/>
                <w:sz w:val="22"/>
                <w:szCs w:val="22"/>
                <w:lang w:val="hr-HR"/>
              </w:rPr>
            </w:pPr>
            <w:r w:rsidRPr="00A71B89">
              <w:rPr>
                <w:rFonts w:ascii="Times New Roman" w:hAnsi="Times New Roman"/>
                <w:sz w:val="22"/>
                <w:szCs w:val="22"/>
                <w:lang w:val="hr-HR"/>
              </w:rPr>
              <w:t>Rijeka, Škola za trgovinu i modni dizajn Rijeka</w:t>
            </w:r>
            <w:r w:rsidR="00933A68" w:rsidRPr="00A71B89">
              <w:rPr>
                <w:rFonts w:ascii="Times New Roman" w:hAnsi="Times New Roman"/>
                <w:sz w:val="22"/>
                <w:szCs w:val="22"/>
                <w:lang w:val="hr-HR"/>
              </w:rPr>
              <w:t>, Stane Vončine 1A, Rijeka</w:t>
            </w:r>
          </w:p>
        </w:tc>
        <w:tc>
          <w:tcPr>
            <w:tcW w:w="1436" w:type="dxa"/>
            <w:tcBorders>
              <w:top w:val="double" w:sz="4" w:space="0" w:color="auto"/>
              <w:left w:val="double" w:sz="4" w:space="0" w:color="auto"/>
              <w:bottom w:val="single" w:sz="6" w:space="0" w:color="auto"/>
              <w:right w:val="single" w:sz="6" w:space="0" w:color="auto"/>
            </w:tcBorders>
            <w:shd w:val="clear" w:color="auto" w:fill="E0E0E0"/>
            <w:vAlign w:val="center"/>
            <w:hideMark/>
          </w:tcPr>
          <w:p w14:paraId="50F52AA1" w14:textId="77777777" w:rsidR="001464BA" w:rsidRPr="00A71B89" w:rsidRDefault="001464BA" w:rsidP="00D6679A">
            <w:pPr>
              <w:spacing w:line="0" w:lineRule="atLeast"/>
              <w:rPr>
                <w:rFonts w:ascii="Times New Roman" w:hAnsi="Times New Roman"/>
                <w:b/>
                <w:sz w:val="22"/>
                <w:szCs w:val="22"/>
                <w:lang w:val="hr-HR"/>
              </w:rPr>
            </w:pPr>
            <w:r w:rsidRPr="00A71B89">
              <w:rPr>
                <w:rFonts w:ascii="Times New Roman" w:hAnsi="Times New Roman"/>
                <w:b/>
                <w:sz w:val="22"/>
                <w:szCs w:val="22"/>
                <w:lang w:val="hr-HR"/>
              </w:rPr>
              <w:t>Početak:</w:t>
            </w:r>
          </w:p>
        </w:tc>
        <w:tc>
          <w:tcPr>
            <w:tcW w:w="2775" w:type="dxa"/>
            <w:tcBorders>
              <w:top w:val="double" w:sz="4" w:space="0" w:color="auto"/>
              <w:left w:val="single" w:sz="6" w:space="0" w:color="auto"/>
              <w:bottom w:val="single" w:sz="6" w:space="0" w:color="auto"/>
              <w:right w:val="double" w:sz="4" w:space="0" w:color="auto"/>
            </w:tcBorders>
            <w:vAlign w:val="center"/>
            <w:hideMark/>
          </w:tcPr>
          <w:p w14:paraId="7D6DF32B" w14:textId="0FDDA2F3" w:rsidR="00933A68" w:rsidRPr="00A71B89" w:rsidRDefault="007174C8" w:rsidP="00D6679A">
            <w:pPr>
              <w:spacing w:line="0" w:lineRule="atLeast"/>
              <w:jc w:val="center"/>
              <w:rPr>
                <w:rFonts w:ascii="Times New Roman" w:hAnsi="Times New Roman"/>
                <w:sz w:val="22"/>
                <w:szCs w:val="22"/>
                <w:lang w:val="hr-HR"/>
              </w:rPr>
            </w:pPr>
            <w:r w:rsidRPr="00A71B89">
              <w:rPr>
                <w:rFonts w:ascii="Times New Roman" w:hAnsi="Times New Roman"/>
                <w:sz w:val="22"/>
                <w:szCs w:val="22"/>
                <w:lang w:val="hr-HR"/>
              </w:rPr>
              <w:t>2</w:t>
            </w:r>
            <w:r w:rsidR="003265AF" w:rsidRPr="00A71B89">
              <w:rPr>
                <w:rFonts w:ascii="Times New Roman" w:hAnsi="Times New Roman"/>
                <w:sz w:val="22"/>
                <w:szCs w:val="22"/>
                <w:lang w:val="hr-HR"/>
              </w:rPr>
              <w:t>4</w:t>
            </w:r>
            <w:r w:rsidR="00933A68" w:rsidRPr="00A71B89">
              <w:rPr>
                <w:rFonts w:ascii="Times New Roman" w:hAnsi="Times New Roman"/>
                <w:sz w:val="22"/>
                <w:szCs w:val="22"/>
                <w:lang w:val="hr-HR"/>
              </w:rPr>
              <w:t>.</w:t>
            </w:r>
            <w:r w:rsidR="003265AF" w:rsidRPr="00A71B89">
              <w:rPr>
                <w:rFonts w:ascii="Times New Roman" w:hAnsi="Times New Roman"/>
                <w:sz w:val="22"/>
                <w:szCs w:val="22"/>
                <w:lang w:val="hr-HR"/>
              </w:rPr>
              <w:t>4</w:t>
            </w:r>
            <w:r w:rsidR="00933A68" w:rsidRPr="00A71B89">
              <w:rPr>
                <w:rFonts w:ascii="Times New Roman" w:hAnsi="Times New Roman"/>
                <w:sz w:val="22"/>
                <w:szCs w:val="22"/>
                <w:lang w:val="hr-HR"/>
              </w:rPr>
              <w:t xml:space="preserve">.2026. godine od </w:t>
            </w:r>
          </w:p>
          <w:p w14:paraId="68714A7D" w14:textId="41FB181B" w:rsidR="001464BA" w:rsidRPr="00A71B89" w:rsidRDefault="00205E8E" w:rsidP="00D6679A">
            <w:pPr>
              <w:spacing w:line="0" w:lineRule="atLeast"/>
              <w:jc w:val="center"/>
              <w:rPr>
                <w:rFonts w:ascii="Times New Roman" w:hAnsi="Times New Roman"/>
                <w:sz w:val="22"/>
                <w:szCs w:val="22"/>
                <w:lang w:val="hr-HR"/>
              </w:rPr>
            </w:pPr>
            <w:r w:rsidRPr="00A71B89">
              <w:rPr>
                <w:rFonts w:ascii="Times New Roman" w:hAnsi="Times New Roman"/>
                <w:sz w:val="22"/>
                <w:szCs w:val="22"/>
                <w:lang w:val="hr-HR"/>
              </w:rPr>
              <w:t>1</w:t>
            </w:r>
            <w:r w:rsidR="007174C8" w:rsidRPr="00A71B89">
              <w:rPr>
                <w:rFonts w:ascii="Times New Roman" w:hAnsi="Times New Roman"/>
                <w:sz w:val="22"/>
                <w:szCs w:val="22"/>
                <w:lang w:val="hr-HR"/>
              </w:rPr>
              <w:t>5</w:t>
            </w:r>
            <w:r w:rsidR="00DC5FD6" w:rsidRPr="00A71B89">
              <w:rPr>
                <w:rFonts w:ascii="Times New Roman" w:hAnsi="Times New Roman"/>
                <w:sz w:val="22"/>
                <w:szCs w:val="22"/>
                <w:lang w:val="hr-HR"/>
              </w:rPr>
              <w:t>:00</w:t>
            </w:r>
            <w:r w:rsidR="00933A68" w:rsidRPr="00A71B89">
              <w:rPr>
                <w:rFonts w:ascii="Times New Roman" w:hAnsi="Times New Roman"/>
                <w:sz w:val="22"/>
                <w:szCs w:val="22"/>
                <w:lang w:val="hr-HR"/>
              </w:rPr>
              <w:t xml:space="preserve"> sati</w:t>
            </w:r>
          </w:p>
        </w:tc>
      </w:tr>
      <w:tr w:rsidR="001464BA" w:rsidRPr="00A71B89" w14:paraId="3BC949DF" w14:textId="77777777" w:rsidTr="00BD13B7">
        <w:trPr>
          <w:trHeight w:val="567"/>
        </w:trPr>
        <w:tc>
          <w:tcPr>
            <w:tcW w:w="0" w:type="auto"/>
            <w:vMerge/>
            <w:tcBorders>
              <w:top w:val="double" w:sz="4" w:space="0" w:color="auto"/>
              <w:left w:val="double" w:sz="4" w:space="0" w:color="auto"/>
              <w:bottom w:val="double" w:sz="4" w:space="0" w:color="auto"/>
              <w:right w:val="single" w:sz="6" w:space="0" w:color="auto"/>
            </w:tcBorders>
            <w:vAlign w:val="center"/>
            <w:hideMark/>
          </w:tcPr>
          <w:p w14:paraId="00EF1C2B" w14:textId="77777777" w:rsidR="001464BA" w:rsidRPr="00A71B89" w:rsidRDefault="001464BA" w:rsidP="00D6679A">
            <w:pPr>
              <w:rPr>
                <w:rFonts w:ascii="Times New Roman" w:hAnsi="Times New Roman"/>
                <w:b/>
                <w:sz w:val="22"/>
                <w:szCs w:val="22"/>
                <w:lang w:val="hr-HR"/>
              </w:rPr>
            </w:pPr>
          </w:p>
        </w:tc>
        <w:tc>
          <w:tcPr>
            <w:tcW w:w="1646" w:type="dxa"/>
            <w:tcBorders>
              <w:top w:val="single" w:sz="6" w:space="0" w:color="auto"/>
              <w:left w:val="single" w:sz="6" w:space="0" w:color="auto"/>
              <w:bottom w:val="double" w:sz="4" w:space="0" w:color="auto"/>
              <w:right w:val="single" w:sz="6" w:space="0" w:color="auto"/>
            </w:tcBorders>
            <w:shd w:val="clear" w:color="auto" w:fill="E0E0E0"/>
            <w:vAlign w:val="center"/>
            <w:hideMark/>
          </w:tcPr>
          <w:p w14:paraId="70183F90" w14:textId="77777777" w:rsidR="001464BA" w:rsidRPr="00A71B89" w:rsidRDefault="001464BA" w:rsidP="00D6679A">
            <w:pPr>
              <w:spacing w:line="0" w:lineRule="atLeast"/>
              <w:jc w:val="center"/>
              <w:rPr>
                <w:rFonts w:ascii="Times New Roman" w:hAnsi="Times New Roman"/>
                <w:b/>
                <w:sz w:val="22"/>
                <w:szCs w:val="22"/>
                <w:lang w:val="hr-HR"/>
              </w:rPr>
            </w:pPr>
            <w:r w:rsidRPr="00A71B89">
              <w:rPr>
                <w:rFonts w:ascii="Times New Roman" w:hAnsi="Times New Roman"/>
                <w:b/>
                <w:sz w:val="22"/>
                <w:szCs w:val="22"/>
                <w:lang w:val="hr-HR"/>
              </w:rPr>
              <w:t>Dan i datum:</w:t>
            </w:r>
          </w:p>
        </w:tc>
        <w:tc>
          <w:tcPr>
            <w:tcW w:w="3436" w:type="dxa"/>
            <w:tcBorders>
              <w:top w:val="single" w:sz="6" w:space="0" w:color="auto"/>
              <w:left w:val="single" w:sz="6" w:space="0" w:color="auto"/>
              <w:bottom w:val="double" w:sz="4" w:space="0" w:color="auto"/>
              <w:right w:val="double" w:sz="4" w:space="0" w:color="auto"/>
            </w:tcBorders>
            <w:vAlign w:val="center"/>
            <w:hideMark/>
          </w:tcPr>
          <w:p w14:paraId="6D4B5C04" w14:textId="2983A75C" w:rsidR="001464BA" w:rsidRPr="00A71B89" w:rsidRDefault="003265AF" w:rsidP="001D62FC">
            <w:pPr>
              <w:spacing w:line="0" w:lineRule="atLeast"/>
              <w:jc w:val="center"/>
              <w:rPr>
                <w:rFonts w:ascii="Times New Roman" w:hAnsi="Times New Roman"/>
                <w:sz w:val="22"/>
                <w:szCs w:val="22"/>
                <w:lang w:val="hr-HR"/>
              </w:rPr>
            </w:pPr>
            <w:r w:rsidRPr="00A71B89">
              <w:rPr>
                <w:rFonts w:ascii="Times New Roman" w:hAnsi="Times New Roman"/>
                <w:sz w:val="22"/>
                <w:szCs w:val="22"/>
                <w:lang w:val="hr-HR"/>
              </w:rPr>
              <w:t>petak</w:t>
            </w:r>
            <w:r w:rsidR="002354CE" w:rsidRPr="00A71B89">
              <w:rPr>
                <w:rFonts w:ascii="Times New Roman" w:hAnsi="Times New Roman"/>
                <w:sz w:val="22"/>
                <w:szCs w:val="22"/>
                <w:lang w:val="hr-HR"/>
              </w:rPr>
              <w:t xml:space="preserve">, </w:t>
            </w:r>
            <w:r w:rsidR="007174C8" w:rsidRPr="00A71B89">
              <w:rPr>
                <w:rFonts w:ascii="Times New Roman" w:hAnsi="Times New Roman"/>
                <w:sz w:val="22"/>
                <w:szCs w:val="22"/>
                <w:lang w:val="hr-HR"/>
              </w:rPr>
              <w:t>2</w:t>
            </w:r>
            <w:r w:rsidRPr="00A71B89">
              <w:rPr>
                <w:rFonts w:ascii="Times New Roman" w:hAnsi="Times New Roman"/>
                <w:sz w:val="22"/>
                <w:szCs w:val="22"/>
                <w:lang w:val="hr-HR"/>
              </w:rPr>
              <w:t>4</w:t>
            </w:r>
            <w:r w:rsidR="001464BA" w:rsidRPr="00A71B89">
              <w:rPr>
                <w:rFonts w:ascii="Times New Roman" w:hAnsi="Times New Roman"/>
                <w:sz w:val="22"/>
                <w:szCs w:val="22"/>
                <w:lang w:val="hr-HR"/>
              </w:rPr>
              <w:t>.</w:t>
            </w:r>
            <w:r w:rsidRPr="00A71B89">
              <w:rPr>
                <w:rFonts w:ascii="Times New Roman" w:hAnsi="Times New Roman"/>
                <w:sz w:val="22"/>
                <w:szCs w:val="22"/>
                <w:lang w:val="hr-HR"/>
              </w:rPr>
              <w:t>4</w:t>
            </w:r>
            <w:r w:rsidR="0095144E" w:rsidRPr="00A71B89">
              <w:rPr>
                <w:rFonts w:ascii="Times New Roman" w:hAnsi="Times New Roman"/>
                <w:sz w:val="22"/>
                <w:szCs w:val="22"/>
                <w:lang w:val="hr-HR"/>
              </w:rPr>
              <w:t>.202</w:t>
            </w:r>
            <w:r w:rsidR="00933A68" w:rsidRPr="00A71B89">
              <w:rPr>
                <w:rFonts w:ascii="Times New Roman" w:hAnsi="Times New Roman"/>
                <w:sz w:val="22"/>
                <w:szCs w:val="22"/>
                <w:lang w:val="hr-HR"/>
              </w:rPr>
              <w:t>6</w:t>
            </w:r>
            <w:r w:rsidR="001464BA" w:rsidRPr="00A71B89">
              <w:rPr>
                <w:rFonts w:ascii="Times New Roman" w:hAnsi="Times New Roman"/>
                <w:sz w:val="22"/>
                <w:szCs w:val="22"/>
                <w:lang w:val="hr-HR"/>
              </w:rPr>
              <w:t>.</w:t>
            </w:r>
            <w:r w:rsidR="00933A68" w:rsidRPr="00A71B89">
              <w:rPr>
                <w:rFonts w:ascii="Times New Roman" w:hAnsi="Times New Roman"/>
                <w:sz w:val="22"/>
                <w:szCs w:val="22"/>
                <w:lang w:val="hr-HR"/>
              </w:rPr>
              <w:t xml:space="preserve"> do </w:t>
            </w:r>
            <w:r w:rsidRPr="00A71B89">
              <w:rPr>
                <w:rFonts w:ascii="Times New Roman" w:hAnsi="Times New Roman"/>
                <w:sz w:val="22"/>
                <w:szCs w:val="22"/>
                <w:lang w:val="hr-HR"/>
              </w:rPr>
              <w:t>27</w:t>
            </w:r>
            <w:r w:rsidR="00933A68" w:rsidRPr="00A71B89">
              <w:rPr>
                <w:rFonts w:ascii="Times New Roman" w:hAnsi="Times New Roman"/>
                <w:sz w:val="22"/>
                <w:szCs w:val="22"/>
                <w:lang w:val="hr-HR"/>
              </w:rPr>
              <w:t>.</w:t>
            </w:r>
            <w:r w:rsidRPr="00A71B89">
              <w:rPr>
                <w:rFonts w:ascii="Times New Roman" w:hAnsi="Times New Roman"/>
                <w:sz w:val="22"/>
                <w:szCs w:val="22"/>
                <w:lang w:val="hr-HR"/>
              </w:rPr>
              <w:t>4</w:t>
            </w:r>
            <w:r w:rsidR="00933A68" w:rsidRPr="00A71B89">
              <w:rPr>
                <w:rFonts w:ascii="Times New Roman" w:hAnsi="Times New Roman"/>
                <w:sz w:val="22"/>
                <w:szCs w:val="22"/>
                <w:lang w:val="hr-HR"/>
              </w:rPr>
              <w:t xml:space="preserve">.2026. godine </w:t>
            </w:r>
            <w:r w:rsidR="001464BA" w:rsidRPr="00A71B89">
              <w:rPr>
                <w:rFonts w:ascii="Times New Roman" w:hAnsi="Times New Roman"/>
                <w:sz w:val="22"/>
                <w:szCs w:val="22"/>
                <w:lang w:val="hr-HR"/>
              </w:rPr>
              <w:t xml:space="preserve"> </w:t>
            </w:r>
          </w:p>
        </w:tc>
        <w:tc>
          <w:tcPr>
            <w:tcW w:w="1436" w:type="dxa"/>
            <w:tcBorders>
              <w:top w:val="single" w:sz="6" w:space="0" w:color="auto"/>
              <w:left w:val="double" w:sz="4" w:space="0" w:color="auto"/>
              <w:bottom w:val="double" w:sz="4" w:space="0" w:color="auto"/>
              <w:right w:val="single" w:sz="6" w:space="0" w:color="auto"/>
            </w:tcBorders>
            <w:shd w:val="clear" w:color="auto" w:fill="E0E0E0"/>
            <w:vAlign w:val="center"/>
            <w:hideMark/>
          </w:tcPr>
          <w:p w14:paraId="7F15EF9F" w14:textId="77777777" w:rsidR="001464BA" w:rsidRPr="00A71B89" w:rsidRDefault="001464BA" w:rsidP="00D6679A">
            <w:pPr>
              <w:spacing w:line="0" w:lineRule="atLeast"/>
              <w:jc w:val="center"/>
              <w:rPr>
                <w:rFonts w:ascii="Times New Roman" w:hAnsi="Times New Roman"/>
                <w:b/>
                <w:sz w:val="22"/>
                <w:szCs w:val="22"/>
                <w:lang w:val="hr-HR"/>
              </w:rPr>
            </w:pPr>
            <w:r w:rsidRPr="00A71B89">
              <w:rPr>
                <w:rFonts w:ascii="Times New Roman" w:hAnsi="Times New Roman"/>
                <w:b/>
                <w:sz w:val="22"/>
                <w:szCs w:val="22"/>
                <w:lang w:val="hr-HR"/>
              </w:rPr>
              <w:t>Završetak:</w:t>
            </w:r>
          </w:p>
        </w:tc>
        <w:tc>
          <w:tcPr>
            <w:tcW w:w="2775" w:type="dxa"/>
            <w:tcBorders>
              <w:top w:val="single" w:sz="6" w:space="0" w:color="auto"/>
              <w:left w:val="single" w:sz="6" w:space="0" w:color="auto"/>
              <w:bottom w:val="double" w:sz="4" w:space="0" w:color="auto"/>
              <w:right w:val="double" w:sz="4" w:space="0" w:color="auto"/>
            </w:tcBorders>
            <w:vAlign w:val="center"/>
            <w:hideMark/>
          </w:tcPr>
          <w:p w14:paraId="35DA0C58" w14:textId="19BCF72F" w:rsidR="001464BA" w:rsidRPr="00A71B89" w:rsidRDefault="003265AF" w:rsidP="00A368AC">
            <w:pPr>
              <w:spacing w:line="0" w:lineRule="atLeast"/>
              <w:jc w:val="center"/>
              <w:rPr>
                <w:rFonts w:ascii="Times New Roman" w:hAnsi="Times New Roman"/>
                <w:sz w:val="22"/>
                <w:szCs w:val="22"/>
                <w:lang w:val="hr-HR"/>
              </w:rPr>
            </w:pPr>
            <w:r w:rsidRPr="00A71B89">
              <w:rPr>
                <w:rFonts w:ascii="Times New Roman" w:hAnsi="Times New Roman"/>
                <w:sz w:val="22"/>
                <w:szCs w:val="22"/>
                <w:lang w:val="hr-HR"/>
              </w:rPr>
              <w:t>27</w:t>
            </w:r>
            <w:r w:rsidR="00933A68" w:rsidRPr="00A71B89">
              <w:rPr>
                <w:rFonts w:ascii="Times New Roman" w:hAnsi="Times New Roman"/>
                <w:sz w:val="22"/>
                <w:szCs w:val="22"/>
                <w:lang w:val="hr-HR"/>
              </w:rPr>
              <w:t>.</w:t>
            </w:r>
            <w:r w:rsidRPr="00A71B89">
              <w:rPr>
                <w:rFonts w:ascii="Times New Roman" w:hAnsi="Times New Roman"/>
                <w:sz w:val="22"/>
                <w:szCs w:val="22"/>
                <w:lang w:val="hr-HR"/>
              </w:rPr>
              <w:t>4</w:t>
            </w:r>
            <w:r w:rsidR="00933A68" w:rsidRPr="00A71B89">
              <w:rPr>
                <w:rFonts w:ascii="Times New Roman" w:hAnsi="Times New Roman"/>
                <w:sz w:val="22"/>
                <w:szCs w:val="22"/>
                <w:lang w:val="hr-HR"/>
              </w:rPr>
              <w:t>.2026. godine do</w:t>
            </w:r>
          </w:p>
          <w:p w14:paraId="5F0FA062" w14:textId="61321CC5" w:rsidR="00933A68" w:rsidRPr="00A71B89" w:rsidRDefault="00933A68" w:rsidP="00A368AC">
            <w:pPr>
              <w:spacing w:line="0" w:lineRule="atLeast"/>
              <w:jc w:val="center"/>
              <w:rPr>
                <w:rFonts w:ascii="Times New Roman" w:hAnsi="Times New Roman"/>
                <w:sz w:val="22"/>
                <w:szCs w:val="22"/>
                <w:lang w:val="hr-HR"/>
              </w:rPr>
            </w:pPr>
            <w:r w:rsidRPr="00A71B89">
              <w:rPr>
                <w:rFonts w:ascii="Times New Roman" w:hAnsi="Times New Roman"/>
                <w:sz w:val="22"/>
                <w:szCs w:val="22"/>
                <w:lang w:val="hr-HR"/>
              </w:rPr>
              <w:t>1</w:t>
            </w:r>
            <w:r w:rsidR="003265AF" w:rsidRPr="00A71B89">
              <w:rPr>
                <w:rFonts w:ascii="Times New Roman" w:hAnsi="Times New Roman"/>
                <w:sz w:val="22"/>
                <w:szCs w:val="22"/>
                <w:lang w:val="hr-HR"/>
              </w:rPr>
              <w:t>5</w:t>
            </w:r>
            <w:r w:rsidRPr="00A71B89">
              <w:rPr>
                <w:rFonts w:ascii="Times New Roman" w:hAnsi="Times New Roman"/>
                <w:sz w:val="22"/>
                <w:szCs w:val="22"/>
                <w:lang w:val="hr-HR"/>
              </w:rPr>
              <w:t>:00 sati</w:t>
            </w:r>
          </w:p>
          <w:p w14:paraId="0796B5CE" w14:textId="31160C13" w:rsidR="00933A68" w:rsidRPr="00A71B89" w:rsidRDefault="00933A68" w:rsidP="00933A68">
            <w:pPr>
              <w:spacing w:line="0" w:lineRule="atLeast"/>
              <w:rPr>
                <w:rFonts w:ascii="Times New Roman" w:hAnsi="Times New Roman"/>
                <w:sz w:val="22"/>
                <w:szCs w:val="22"/>
                <w:lang w:val="hr-HR"/>
              </w:rPr>
            </w:pPr>
          </w:p>
        </w:tc>
      </w:tr>
    </w:tbl>
    <w:p w14:paraId="3423C608" w14:textId="77777777" w:rsidR="001464BA" w:rsidRPr="00A71B89" w:rsidRDefault="001464BA" w:rsidP="00D6679A">
      <w:pPr>
        <w:rPr>
          <w:rFonts w:ascii="Times New Roman" w:hAnsi="Times New Roman"/>
          <w:sz w:val="22"/>
          <w:szCs w:val="22"/>
          <w:lang w:val="hr-HR"/>
        </w:rPr>
      </w:pPr>
    </w:p>
    <w:tbl>
      <w:tblPr>
        <w:tblW w:w="9778" w:type="dxa"/>
        <w:tblInd w:w="-12"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477"/>
        <w:gridCol w:w="1669"/>
        <w:gridCol w:w="14"/>
        <w:gridCol w:w="8"/>
        <w:gridCol w:w="7610"/>
      </w:tblGrid>
      <w:tr w:rsidR="001464BA" w:rsidRPr="00A71B89" w14:paraId="588597E0" w14:textId="77777777" w:rsidTr="00BD13B7">
        <w:trPr>
          <w:trHeight w:val="1596"/>
        </w:trPr>
        <w:tc>
          <w:tcPr>
            <w:tcW w:w="477" w:type="dxa"/>
            <w:tcBorders>
              <w:top w:val="double" w:sz="4" w:space="0" w:color="auto"/>
              <w:left w:val="double" w:sz="4" w:space="0" w:color="auto"/>
              <w:bottom w:val="double" w:sz="4" w:space="0" w:color="auto"/>
              <w:right w:val="single" w:sz="6" w:space="0" w:color="auto"/>
            </w:tcBorders>
            <w:shd w:val="clear" w:color="auto" w:fill="E0E0E0"/>
            <w:hideMark/>
          </w:tcPr>
          <w:p w14:paraId="5B70E876" w14:textId="77777777" w:rsidR="001464BA" w:rsidRPr="00A71B89" w:rsidRDefault="001464BA" w:rsidP="00D6679A">
            <w:pPr>
              <w:spacing w:line="0" w:lineRule="atLeast"/>
              <w:jc w:val="center"/>
              <w:rPr>
                <w:rFonts w:ascii="Times New Roman" w:hAnsi="Times New Roman"/>
                <w:b/>
                <w:sz w:val="22"/>
                <w:szCs w:val="22"/>
                <w:lang w:val="hr-HR"/>
              </w:rPr>
            </w:pPr>
            <w:r w:rsidRPr="00A71B89">
              <w:rPr>
                <w:rFonts w:ascii="Times New Roman" w:hAnsi="Times New Roman"/>
                <w:b/>
                <w:sz w:val="22"/>
                <w:szCs w:val="22"/>
                <w:lang w:val="hr-HR"/>
              </w:rPr>
              <w:t>2.</w:t>
            </w:r>
          </w:p>
        </w:tc>
        <w:tc>
          <w:tcPr>
            <w:tcW w:w="1683" w:type="dxa"/>
            <w:gridSpan w:val="2"/>
            <w:tcBorders>
              <w:top w:val="double" w:sz="4" w:space="0" w:color="auto"/>
              <w:left w:val="single" w:sz="6" w:space="0" w:color="auto"/>
              <w:bottom w:val="double" w:sz="4" w:space="0" w:color="auto"/>
              <w:right w:val="single" w:sz="6" w:space="0" w:color="auto"/>
            </w:tcBorders>
            <w:shd w:val="clear" w:color="auto" w:fill="E0E0E0"/>
            <w:hideMark/>
          </w:tcPr>
          <w:p w14:paraId="1592E29E" w14:textId="77777777" w:rsidR="001464BA" w:rsidRPr="00A71B89" w:rsidRDefault="001464BA" w:rsidP="00D6679A">
            <w:pPr>
              <w:spacing w:line="0" w:lineRule="atLeast"/>
              <w:ind w:left="-125"/>
              <w:jc w:val="center"/>
              <w:rPr>
                <w:rFonts w:ascii="Times New Roman" w:hAnsi="Times New Roman"/>
                <w:b/>
                <w:sz w:val="22"/>
                <w:szCs w:val="22"/>
                <w:lang w:val="hr-HR"/>
              </w:rPr>
            </w:pPr>
            <w:r w:rsidRPr="00A71B89">
              <w:rPr>
                <w:rFonts w:ascii="Times New Roman" w:hAnsi="Times New Roman"/>
                <w:b/>
                <w:sz w:val="22"/>
                <w:szCs w:val="22"/>
                <w:lang w:val="hr-HR"/>
              </w:rPr>
              <w:t>Prisutni:</w:t>
            </w:r>
          </w:p>
        </w:tc>
        <w:tc>
          <w:tcPr>
            <w:tcW w:w="7618" w:type="dxa"/>
            <w:gridSpan w:val="2"/>
            <w:tcBorders>
              <w:top w:val="double" w:sz="4" w:space="0" w:color="auto"/>
              <w:left w:val="single" w:sz="6" w:space="0" w:color="auto"/>
              <w:bottom w:val="double" w:sz="4" w:space="0" w:color="auto"/>
              <w:right w:val="double" w:sz="4" w:space="0" w:color="auto"/>
            </w:tcBorders>
          </w:tcPr>
          <w:p w14:paraId="1C23CAC7" w14:textId="77777777" w:rsidR="00933A68" w:rsidRPr="00A71B89" w:rsidRDefault="00933A68" w:rsidP="00933A68">
            <w:pPr>
              <w:ind w:left="720"/>
              <w:rPr>
                <w:rFonts w:ascii="Times New Roman" w:hAnsi="Times New Roman"/>
                <w:sz w:val="22"/>
                <w:szCs w:val="22"/>
                <w:lang w:val="hr-HR"/>
              </w:rPr>
            </w:pPr>
          </w:p>
          <w:p w14:paraId="7412DDBE" w14:textId="4B5E92B7" w:rsidR="00933A68" w:rsidRPr="00A71B89" w:rsidRDefault="00933A68" w:rsidP="00933A68">
            <w:pPr>
              <w:numPr>
                <w:ilvl w:val="0"/>
                <w:numId w:val="34"/>
              </w:numPr>
              <w:rPr>
                <w:rFonts w:ascii="Times New Roman" w:hAnsi="Times New Roman"/>
                <w:sz w:val="22"/>
                <w:szCs w:val="22"/>
                <w:lang w:val="hr-HR"/>
              </w:rPr>
            </w:pPr>
            <w:r w:rsidRPr="00A71B89">
              <w:rPr>
                <w:rFonts w:ascii="Times New Roman" w:hAnsi="Times New Roman"/>
                <w:sz w:val="22"/>
                <w:szCs w:val="22"/>
                <w:lang w:val="hr-HR"/>
              </w:rPr>
              <w:t xml:space="preserve">Zvjezdana Bačinić,  predsjednica Školskog odbora </w:t>
            </w:r>
            <w:hyperlink r:id="rId8" w:history="1">
              <w:r w:rsidRPr="00A71B89">
                <w:rPr>
                  <w:rStyle w:val="Hyperlink"/>
                  <w:rFonts w:ascii="Times New Roman" w:hAnsi="Times New Roman"/>
                  <w:color w:val="auto"/>
                  <w:sz w:val="22"/>
                  <w:szCs w:val="22"/>
                  <w:lang w:val="hr-HR"/>
                </w:rPr>
                <w:t>zvjezdana.bacinic@gmail.com</w:t>
              </w:r>
            </w:hyperlink>
            <w:r w:rsidRPr="00A71B89">
              <w:rPr>
                <w:rFonts w:ascii="Times New Roman" w:hAnsi="Times New Roman"/>
                <w:sz w:val="22"/>
                <w:szCs w:val="22"/>
                <w:lang w:val="hr-HR"/>
              </w:rPr>
              <w:t xml:space="preserve">   </w:t>
            </w:r>
          </w:p>
          <w:p w14:paraId="12D1C05B" w14:textId="361B994A" w:rsidR="00933A68" w:rsidRPr="00A71B89" w:rsidRDefault="00933A68" w:rsidP="00933A68">
            <w:pPr>
              <w:numPr>
                <w:ilvl w:val="0"/>
                <w:numId w:val="34"/>
              </w:numPr>
              <w:jc w:val="both"/>
              <w:rPr>
                <w:rFonts w:ascii="Times New Roman" w:hAnsi="Times New Roman"/>
                <w:sz w:val="22"/>
                <w:szCs w:val="22"/>
                <w:lang w:val="hr-HR"/>
              </w:rPr>
            </w:pPr>
            <w:r w:rsidRPr="00A71B89">
              <w:rPr>
                <w:rFonts w:ascii="Times New Roman" w:hAnsi="Times New Roman"/>
                <w:sz w:val="22"/>
                <w:szCs w:val="22"/>
                <w:lang w:val="hr-HR"/>
              </w:rPr>
              <w:t>Jelena Vlašić Ledenko,</w:t>
            </w:r>
            <w:r w:rsidR="005A19D9" w:rsidRPr="00A71B89">
              <w:rPr>
                <w:rFonts w:ascii="Times New Roman" w:hAnsi="Times New Roman"/>
                <w:sz w:val="22"/>
                <w:szCs w:val="22"/>
                <w:lang w:val="hr-HR"/>
              </w:rPr>
              <w:t xml:space="preserve"> članica ŠO,</w:t>
            </w:r>
            <w:r w:rsidRPr="00A71B89">
              <w:rPr>
                <w:rFonts w:ascii="Times New Roman" w:hAnsi="Times New Roman"/>
                <w:sz w:val="22"/>
                <w:szCs w:val="22"/>
                <w:lang w:val="hr-HR"/>
              </w:rPr>
              <w:t xml:space="preserve"> </w:t>
            </w:r>
            <w:hyperlink r:id="rId9" w:history="1">
              <w:r w:rsidRPr="00A71B89">
                <w:rPr>
                  <w:rStyle w:val="Hyperlink"/>
                  <w:rFonts w:ascii="Times New Roman" w:hAnsi="Times New Roman"/>
                  <w:color w:val="auto"/>
                  <w:sz w:val="22"/>
                  <w:szCs w:val="22"/>
                  <w:lang w:val="hr-HR"/>
                </w:rPr>
                <w:t>jelena.vlasic1@skole.hr</w:t>
              </w:r>
            </w:hyperlink>
            <w:r w:rsidRPr="00A71B89">
              <w:rPr>
                <w:rFonts w:ascii="Times New Roman" w:hAnsi="Times New Roman"/>
                <w:sz w:val="22"/>
                <w:szCs w:val="22"/>
                <w:lang w:val="hr-HR"/>
              </w:rPr>
              <w:t xml:space="preserve"> </w:t>
            </w:r>
          </w:p>
          <w:p w14:paraId="13CD2021" w14:textId="608B6B7E" w:rsidR="00933A68" w:rsidRPr="00A71B89" w:rsidRDefault="00933A68" w:rsidP="00933A68">
            <w:pPr>
              <w:numPr>
                <w:ilvl w:val="0"/>
                <w:numId w:val="34"/>
              </w:numPr>
              <w:jc w:val="both"/>
              <w:rPr>
                <w:rFonts w:ascii="Times New Roman" w:hAnsi="Times New Roman"/>
                <w:color w:val="000000" w:themeColor="text1"/>
                <w:sz w:val="22"/>
                <w:szCs w:val="22"/>
                <w:lang w:val="hr-HR"/>
              </w:rPr>
            </w:pPr>
            <w:r w:rsidRPr="00A71B89">
              <w:rPr>
                <w:rFonts w:ascii="Times New Roman" w:hAnsi="Times New Roman"/>
                <w:color w:val="000000" w:themeColor="text1"/>
                <w:sz w:val="22"/>
                <w:szCs w:val="22"/>
                <w:lang w:val="hr-HR"/>
              </w:rPr>
              <w:t>Ana Laco,</w:t>
            </w:r>
            <w:r w:rsidR="005A19D9" w:rsidRPr="00A71B89">
              <w:rPr>
                <w:rFonts w:ascii="Times New Roman" w:hAnsi="Times New Roman"/>
                <w:color w:val="000000" w:themeColor="text1"/>
                <w:sz w:val="22"/>
                <w:szCs w:val="22"/>
                <w:lang w:val="hr-HR"/>
              </w:rPr>
              <w:t xml:space="preserve"> </w:t>
            </w:r>
            <w:r w:rsidR="005A19D9" w:rsidRPr="00A71B89">
              <w:rPr>
                <w:rFonts w:ascii="Times New Roman" w:hAnsi="Times New Roman"/>
                <w:sz w:val="22"/>
                <w:szCs w:val="22"/>
                <w:lang w:val="hr-HR"/>
              </w:rPr>
              <w:t>članica ŠO,</w:t>
            </w:r>
            <w:r w:rsidRPr="00A71B89">
              <w:rPr>
                <w:rFonts w:ascii="Times New Roman" w:hAnsi="Times New Roman"/>
                <w:color w:val="000000" w:themeColor="text1"/>
                <w:sz w:val="22"/>
                <w:szCs w:val="22"/>
                <w:lang w:val="hr-HR"/>
              </w:rPr>
              <w:t xml:space="preserve"> </w:t>
            </w:r>
            <w:hyperlink r:id="rId10" w:history="1">
              <w:r w:rsidRPr="00A71B89">
                <w:rPr>
                  <w:rStyle w:val="Hyperlink"/>
                  <w:rFonts w:ascii="Times New Roman" w:hAnsi="Times New Roman"/>
                  <w:color w:val="000000" w:themeColor="text1"/>
                  <w:sz w:val="22"/>
                  <w:szCs w:val="22"/>
                  <w:lang w:val="hr-HR"/>
                </w:rPr>
                <w:t>ana.laco</w:t>
              </w:r>
              <w:bookmarkStart w:id="1" w:name="_Hlk213239550"/>
              <w:r w:rsidRPr="00A71B89">
                <w:rPr>
                  <w:rStyle w:val="Hyperlink"/>
                  <w:rFonts w:ascii="Times New Roman" w:hAnsi="Times New Roman"/>
                  <w:color w:val="000000" w:themeColor="text1"/>
                  <w:sz w:val="22"/>
                  <w:szCs w:val="22"/>
                  <w:lang w:val="hr-HR"/>
                </w:rPr>
                <w:t>@</w:t>
              </w:r>
              <w:bookmarkEnd w:id="1"/>
              <w:r w:rsidRPr="00A71B89">
                <w:rPr>
                  <w:rStyle w:val="Hyperlink"/>
                  <w:rFonts w:ascii="Times New Roman" w:hAnsi="Times New Roman"/>
                  <w:color w:val="000000" w:themeColor="text1"/>
                  <w:sz w:val="22"/>
                  <w:szCs w:val="22"/>
                  <w:lang w:val="hr-HR"/>
                </w:rPr>
                <w:t>skole.hr</w:t>
              </w:r>
            </w:hyperlink>
            <w:r w:rsidRPr="00A71B89">
              <w:rPr>
                <w:rStyle w:val="Hyperlink"/>
                <w:rFonts w:ascii="Times New Roman" w:hAnsi="Times New Roman"/>
                <w:color w:val="000000" w:themeColor="text1"/>
                <w:sz w:val="22"/>
                <w:szCs w:val="22"/>
                <w:u w:val="none"/>
                <w:lang w:val="hr-HR"/>
              </w:rPr>
              <w:t xml:space="preserve"> </w:t>
            </w:r>
          </w:p>
          <w:p w14:paraId="3F5646E3" w14:textId="4069B697" w:rsidR="00933A68" w:rsidRPr="00A71B89" w:rsidRDefault="00933A68" w:rsidP="00933A68">
            <w:pPr>
              <w:numPr>
                <w:ilvl w:val="0"/>
                <w:numId w:val="34"/>
              </w:numPr>
              <w:jc w:val="both"/>
              <w:rPr>
                <w:rFonts w:ascii="Times New Roman" w:hAnsi="Times New Roman"/>
                <w:color w:val="000000" w:themeColor="text1"/>
                <w:sz w:val="22"/>
                <w:szCs w:val="22"/>
                <w:lang w:val="hr-HR"/>
              </w:rPr>
            </w:pPr>
            <w:r w:rsidRPr="00A71B89">
              <w:rPr>
                <w:rFonts w:ascii="Times New Roman" w:hAnsi="Times New Roman"/>
                <w:color w:val="000000" w:themeColor="text1"/>
                <w:sz w:val="22"/>
                <w:szCs w:val="22"/>
                <w:lang w:val="hr-HR"/>
              </w:rPr>
              <w:t>Jasna Drača,</w:t>
            </w:r>
            <w:r w:rsidR="005A19D9" w:rsidRPr="00A71B89">
              <w:rPr>
                <w:rFonts w:ascii="Times New Roman" w:hAnsi="Times New Roman"/>
                <w:sz w:val="22"/>
                <w:szCs w:val="22"/>
                <w:lang w:val="hr-HR"/>
              </w:rPr>
              <w:t xml:space="preserve"> članica ŠO, </w:t>
            </w:r>
            <w:r w:rsidRPr="00A71B89">
              <w:rPr>
                <w:rFonts w:ascii="Times New Roman" w:hAnsi="Times New Roman"/>
                <w:color w:val="000000" w:themeColor="text1"/>
                <w:sz w:val="22"/>
                <w:szCs w:val="22"/>
                <w:lang w:val="hr-HR"/>
              </w:rPr>
              <w:t xml:space="preserve"> </w:t>
            </w:r>
            <w:hyperlink r:id="rId11" w:history="1">
              <w:r w:rsidRPr="00A71B89">
                <w:rPr>
                  <w:rStyle w:val="Hyperlink"/>
                  <w:rFonts w:ascii="Times New Roman" w:hAnsi="Times New Roman"/>
                  <w:color w:val="000000" w:themeColor="text1"/>
                  <w:sz w:val="22"/>
                  <w:szCs w:val="22"/>
                </w:rPr>
                <w:t>jasna.draca@ri.t-com.hr</w:t>
              </w:r>
            </w:hyperlink>
          </w:p>
          <w:p w14:paraId="6BEA5571" w14:textId="781F0146" w:rsidR="00933A68" w:rsidRPr="00A71B89" w:rsidRDefault="00933A68" w:rsidP="00933A68">
            <w:pPr>
              <w:numPr>
                <w:ilvl w:val="0"/>
                <w:numId w:val="34"/>
              </w:numPr>
              <w:jc w:val="both"/>
              <w:rPr>
                <w:rFonts w:ascii="Times New Roman" w:hAnsi="Times New Roman"/>
                <w:color w:val="000000" w:themeColor="text1"/>
                <w:sz w:val="22"/>
                <w:szCs w:val="22"/>
                <w:lang w:val="hr-HR"/>
              </w:rPr>
            </w:pPr>
            <w:r w:rsidRPr="00A71B89">
              <w:rPr>
                <w:rFonts w:ascii="Times New Roman" w:hAnsi="Times New Roman"/>
                <w:color w:val="000000" w:themeColor="text1"/>
                <w:sz w:val="22"/>
                <w:szCs w:val="22"/>
              </w:rPr>
              <w:t>Krunoslav Pribanic,</w:t>
            </w:r>
            <w:r w:rsidR="005A19D9" w:rsidRPr="00A71B89">
              <w:rPr>
                <w:rFonts w:ascii="Times New Roman" w:hAnsi="Times New Roman"/>
                <w:color w:val="000000" w:themeColor="text1"/>
                <w:sz w:val="22"/>
                <w:szCs w:val="22"/>
              </w:rPr>
              <w:t xml:space="preserve"> </w:t>
            </w:r>
            <w:r w:rsidR="005A19D9" w:rsidRPr="00A71B89">
              <w:rPr>
                <w:rFonts w:ascii="Times New Roman" w:hAnsi="Times New Roman"/>
                <w:sz w:val="22"/>
                <w:szCs w:val="22"/>
                <w:lang w:val="hr-HR"/>
              </w:rPr>
              <w:t xml:space="preserve">član ŠO, </w:t>
            </w:r>
            <w:r w:rsidRPr="00A71B89">
              <w:rPr>
                <w:rFonts w:ascii="Times New Roman" w:hAnsi="Times New Roman"/>
                <w:color w:val="000000" w:themeColor="text1"/>
                <w:sz w:val="22"/>
                <w:szCs w:val="22"/>
              </w:rPr>
              <w:t xml:space="preserve"> </w:t>
            </w:r>
            <w:hyperlink r:id="rId12" w:history="1">
              <w:r w:rsidRPr="00A71B89">
                <w:rPr>
                  <w:rStyle w:val="Hyperlink"/>
                  <w:rFonts w:ascii="Times New Roman" w:hAnsi="Times New Roman"/>
                  <w:color w:val="000000" w:themeColor="text1"/>
                  <w:sz w:val="22"/>
                  <w:szCs w:val="22"/>
                </w:rPr>
                <w:t>krunoslav.pribanic@hzinfra.hr</w:t>
              </w:r>
            </w:hyperlink>
          </w:p>
          <w:p w14:paraId="17DCCE3C" w14:textId="63250107" w:rsidR="00933A68" w:rsidRPr="00A71B89" w:rsidRDefault="00933A68" w:rsidP="00933A68">
            <w:pPr>
              <w:numPr>
                <w:ilvl w:val="0"/>
                <w:numId w:val="34"/>
              </w:numPr>
              <w:jc w:val="both"/>
              <w:rPr>
                <w:rFonts w:ascii="Times New Roman" w:hAnsi="Times New Roman"/>
                <w:color w:val="000000" w:themeColor="text1"/>
                <w:sz w:val="22"/>
                <w:szCs w:val="22"/>
                <w:lang w:val="hr-HR"/>
              </w:rPr>
            </w:pPr>
            <w:r w:rsidRPr="00A71B89">
              <w:rPr>
                <w:rFonts w:ascii="Times New Roman" w:hAnsi="Times New Roman"/>
                <w:color w:val="000000" w:themeColor="text1"/>
                <w:sz w:val="22"/>
                <w:szCs w:val="22"/>
              </w:rPr>
              <w:t>Edita Pogorilić,</w:t>
            </w:r>
            <w:r w:rsidR="005A19D9" w:rsidRPr="00A71B89">
              <w:rPr>
                <w:rFonts w:ascii="Times New Roman" w:hAnsi="Times New Roman"/>
                <w:sz w:val="22"/>
                <w:szCs w:val="22"/>
                <w:lang w:val="hr-HR"/>
              </w:rPr>
              <w:t xml:space="preserve"> članica ŠO, </w:t>
            </w:r>
            <w:r w:rsidRPr="00A71B89">
              <w:rPr>
                <w:rFonts w:ascii="Times New Roman" w:hAnsi="Times New Roman"/>
                <w:color w:val="000000" w:themeColor="text1"/>
                <w:sz w:val="22"/>
                <w:szCs w:val="22"/>
              </w:rPr>
              <w:t xml:space="preserve"> </w:t>
            </w:r>
            <w:hyperlink r:id="rId13" w:history="1">
              <w:r w:rsidR="005A19D9" w:rsidRPr="00A71B89">
                <w:rPr>
                  <w:rStyle w:val="Hyperlink"/>
                  <w:rFonts w:ascii="Times New Roman" w:hAnsi="Times New Roman"/>
                  <w:color w:val="auto"/>
                  <w:sz w:val="22"/>
                  <w:szCs w:val="22"/>
                </w:rPr>
                <w:t>epogorilic@gmail.com</w:t>
              </w:r>
            </w:hyperlink>
            <w:r w:rsidR="005A19D9" w:rsidRPr="00A71B89">
              <w:rPr>
                <w:rFonts w:ascii="Times New Roman" w:hAnsi="Times New Roman"/>
                <w:sz w:val="22"/>
                <w:szCs w:val="22"/>
              </w:rPr>
              <w:t xml:space="preserve"> </w:t>
            </w:r>
          </w:p>
          <w:p w14:paraId="0CE082C8" w14:textId="32326D68" w:rsidR="00933A68" w:rsidRPr="00A71B89" w:rsidRDefault="00933A68" w:rsidP="00933A68">
            <w:pPr>
              <w:numPr>
                <w:ilvl w:val="0"/>
                <w:numId w:val="34"/>
              </w:numPr>
              <w:jc w:val="both"/>
              <w:rPr>
                <w:rFonts w:ascii="Times New Roman" w:hAnsi="Times New Roman"/>
                <w:sz w:val="22"/>
                <w:szCs w:val="22"/>
                <w:lang w:val="hr-HR"/>
              </w:rPr>
            </w:pPr>
            <w:r w:rsidRPr="00A71B89">
              <w:rPr>
                <w:rFonts w:ascii="Times New Roman" w:hAnsi="Times New Roman"/>
                <w:sz w:val="22"/>
                <w:szCs w:val="22"/>
                <w:lang w:val="hr-HR"/>
              </w:rPr>
              <w:t>Sadija Hrštić,</w:t>
            </w:r>
            <w:r w:rsidR="005A19D9" w:rsidRPr="00A71B89">
              <w:rPr>
                <w:rFonts w:ascii="Times New Roman" w:hAnsi="Times New Roman"/>
                <w:sz w:val="22"/>
                <w:szCs w:val="22"/>
                <w:lang w:val="hr-HR"/>
              </w:rPr>
              <w:t xml:space="preserve"> članica ŠO, </w:t>
            </w:r>
            <w:hyperlink r:id="rId14" w:history="1">
              <w:r w:rsidR="005A19D9" w:rsidRPr="00B45EA8">
                <w:rPr>
                  <w:rStyle w:val="Hyperlink"/>
                  <w:rFonts w:ascii="Times New Roman" w:hAnsi="Times New Roman"/>
                  <w:color w:val="auto"/>
                  <w:sz w:val="22"/>
                  <w:szCs w:val="22"/>
                  <w:lang w:val="hr-HR"/>
                </w:rPr>
                <w:t>sadija977@gmail.com</w:t>
              </w:r>
            </w:hyperlink>
            <w:r w:rsidR="005A19D9" w:rsidRPr="00B45EA8">
              <w:rPr>
                <w:rFonts w:ascii="Times New Roman" w:hAnsi="Times New Roman"/>
                <w:sz w:val="22"/>
                <w:szCs w:val="22"/>
                <w:lang w:val="hr-HR"/>
              </w:rPr>
              <w:t xml:space="preserve"> </w:t>
            </w:r>
          </w:p>
          <w:p w14:paraId="2324DED7" w14:textId="14CC1373" w:rsidR="00DA5E86" w:rsidRPr="00A71B89" w:rsidRDefault="00DA5E86" w:rsidP="00DC5FD6">
            <w:pPr>
              <w:spacing w:line="276" w:lineRule="auto"/>
              <w:ind w:right="-83"/>
              <w:rPr>
                <w:rFonts w:ascii="Times New Roman" w:hAnsi="Times New Roman"/>
                <w:sz w:val="22"/>
                <w:szCs w:val="22"/>
              </w:rPr>
            </w:pPr>
          </w:p>
        </w:tc>
      </w:tr>
      <w:tr w:rsidR="001464BA" w:rsidRPr="00A71B89" w14:paraId="44D9C757" w14:textId="77777777" w:rsidTr="00BD13B7">
        <w:tc>
          <w:tcPr>
            <w:tcW w:w="477" w:type="dxa"/>
            <w:tcBorders>
              <w:top w:val="double" w:sz="4" w:space="0" w:color="auto"/>
              <w:left w:val="double" w:sz="4" w:space="0" w:color="auto"/>
              <w:bottom w:val="double" w:sz="4" w:space="0" w:color="auto"/>
              <w:right w:val="single" w:sz="6" w:space="0" w:color="auto"/>
            </w:tcBorders>
            <w:shd w:val="clear" w:color="auto" w:fill="E0E0E0"/>
            <w:hideMark/>
          </w:tcPr>
          <w:p w14:paraId="182047F1" w14:textId="77777777" w:rsidR="001464BA" w:rsidRPr="00A71B89" w:rsidRDefault="001464BA" w:rsidP="00D6679A">
            <w:pPr>
              <w:spacing w:line="0" w:lineRule="atLeast"/>
              <w:jc w:val="center"/>
              <w:rPr>
                <w:rFonts w:ascii="Times New Roman" w:hAnsi="Times New Roman"/>
                <w:b/>
                <w:sz w:val="22"/>
                <w:szCs w:val="22"/>
                <w:lang w:val="hr-HR"/>
              </w:rPr>
            </w:pPr>
            <w:r w:rsidRPr="00A71B89">
              <w:rPr>
                <w:rFonts w:ascii="Times New Roman" w:hAnsi="Times New Roman"/>
                <w:b/>
                <w:sz w:val="22"/>
                <w:szCs w:val="22"/>
                <w:lang w:val="hr-HR"/>
              </w:rPr>
              <w:t>3.</w:t>
            </w:r>
          </w:p>
        </w:tc>
        <w:tc>
          <w:tcPr>
            <w:tcW w:w="1691" w:type="dxa"/>
            <w:gridSpan w:val="3"/>
            <w:tcBorders>
              <w:top w:val="double" w:sz="4" w:space="0" w:color="auto"/>
              <w:left w:val="single" w:sz="6" w:space="0" w:color="auto"/>
              <w:bottom w:val="double" w:sz="4" w:space="0" w:color="auto"/>
              <w:right w:val="single" w:sz="6" w:space="0" w:color="auto"/>
            </w:tcBorders>
            <w:shd w:val="clear" w:color="auto" w:fill="E0E0E0"/>
            <w:hideMark/>
          </w:tcPr>
          <w:p w14:paraId="29749AAE" w14:textId="77777777" w:rsidR="001464BA" w:rsidRPr="00A71B89" w:rsidRDefault="001464BA" w:rsidP="00D6679A">
            <w:pPr>
              <w:spacing w:line="0" w:lineRule="atLeast"/>
              <w:ind w:left="-125"/>
              <w:jc w:val="center"/>
              <w:rPr>
                <w:rFonts w:ascii="Times New Roman" w:hAnsi="Times New Roman"/>
                <w:b/>
                <w:sz w:val="22"/>
                <w:szCs w:val="22"/>
                <w:lang w:val="hr-HR"/>
              </w:rPr>
            </w:pPr>
            <w:r w:rsidRPr="00A71B89">
              <w:rPr>
                <w:rFonts w:ascii="Times New Roman" w:hAnsi="Times New Roman"/>
                <w:b/>
                <w:sz w:val="22"/>
                <w:szCs w:val="22"/>
                <w:lang w:val="hr-HR"/>
              </w:rPr>
              <w:t>Odsutni:</w:t>
            </w:r>
          </w:p>
        </w:tc>
        <w:tc>
          <w:tcPr>
            <w:tcW w:w="7610" w:type="dxa"/>
            <w:tcBorders>
              <w:top w:val="double" w:sz="4" w:space="0" w:color="auto"/>
              <w:left w:val="single" w:sz="6" w:space="0" w:color="auto"/>
              <w:bottom w:val="double" w:sz="4" w:space="0" w:color="auto"/>
              <w:right w:val="double" w:sz="4" w:space="0" w:color="auto"/>
            </w:tcBorders>
          </w:tcPr>
          <w:p w14:paraId="795ECC8A" w14:textId="4B5A90E1" w:rsidR="000A2142" w:rsidRPr="00A71B89" w:rsidRDefault="00C02CC5" w:rsidP="00933A68">
            <w:pPr>
              <w:tabs>
                <w:tab w:val="left" w:pos="258"/>
              </w:tabs>
              <w:spacing w:line="0" w:lineRule="atLeast"/>
              <w:ind w:right="-83"/>
              <w:rPr>
                <w:rFonts w:ascii="Times New Roman" w:hAnsi="Times New Roman"/>
                <w:sz w:val="22"/>
                <w:szCs w:val="22"/>
              </w:rPr>
            </w:pPr>
            <w:r w:rsidRPr="00A71B89">
              <w:rPr>
                <w:rFonts w:ascii="Times New Roman" w:hAnsi="Times New Roman"/>
                <w:sz w:val="22"/>
                <w:szCs w:val="22"/>
              </w:rPr>
              <w:t>/</w:t>
            </w:r>
          </w:p>
        </w:tc>
      </w:tr>
      <w:tr w:rsidR="001464BA" w:rsidRPr="00A71B89" w14:paraId="7B3AA583" w14:textId="77777777" w:rsidTr="00AF53F9">
        <w:trPr>
          <w:trHeight w:val="546"/>
        </w:trPr>
        <w:tc>
          <w:tcPr>
            <w:tcW w:w="477" w:type="dxa"/>
            <w:tcBorders>
              <w:top w:val="single" w:sz="4" w:space="0" w:color="auto"/>
              <w:left w:val="double" w:sz="4" w:space="0" w:color="auto"/>
              <w:bottom w:val="double" w:sz="4" w:space="0" w:color="auto"/>
              <w:right w:val="single" w:sz="6" w:space="0" w:color="auto"/>
            </w:tcBorders>
            <w:shd w:val="clear" w:color="auto" w:fill="E0E0E0"/>
            <w:hideMark/>
          </w:tcPr>
          <w:p w14:paraId="71C11C29" w14:textId="77777777" w:rsidR="001464BA" w:rsidRPr="00A71B89" w:rsidRDefault="001464BA" w:rsidP="00D6679A">
            <w:pPr>
              <w:spacing w:line="0" w:lineRule="atLeast"/>
              <w:jc w:val="center"/>
              <w:rPr>
                <w:rFonts w:ascii="Times New Roman" w:hAnsi="Times New Roman"/>
                <w:b/>
                <w:sz w:val="22"/>
                <w:szCs w:val="22"/>
                <w:lang w:val="hr-HR"/>
              </w:rPr>
            </w:pPr>
            <w:r w:rsidRPr="00A71B89">
              <w:rPr>
                <w:rFonts w:ascii="Times New Roman" w:hAnsi="Times New Roman"/>
                <w:b/>
                <w:sz w:val="22"/>
                <w:szCs w:val="22"/>
                <w:lang w:val="hr-HR"/>
              </w:rPr>
              <w:t>4.</w:t>
            </w:r>
          </w:p>
        </w:tc>
        <w:tc>
          <w:tcPr>
            <w:tcW w:w="1669" w:type="dxa"/>
            <w:tcBorders>
              <w:top w:val="single" w:sz="4" w:space="0" w:color="auto"/>
              <w:left w:val="single" w:sz="6" w:space="0" w:color="auto"/>
              <w:bottom w:val="double" w:sz="4" w:space="0" w:color="auto"/>
              <w:right w:val="single" w:sz="6" w:space="0" w:color="auto"/>
            </w:tcBorders>
            <w:shd w:val="clear" w:color="auto" w:fill="E0E0E0"/>
            <w:hideMark/>
          </w:tcPr>
          <w:p w14:paraId="18623CA5" w14:textId="77777777" w:rsidR="001464BA" w:rsidRPr="00A71B89" w:rsidRDefault="001464BA" w:rsidP="00D6679A">
            <w:pPr>
              <w:spacing w:line="0" w:lineRule="atLeast"/>
              <w:ind w:left="-125"/>
              <w:jc w:val="center"/>
              <w:rPr>
                <w:rFonts w:ascii="Times New Roman" w:hAnsi="Times New Roman"/>
                <w:b/>
                <w:sz w:val="22"/>
                <w:szCs w:val="22"/>
                <w:lang w:val="hr-HR"/>
              </w:rPr>
            </w:pPr>
            <w:r w:rsidRPr="00A71B89">
              <w:rPr>
                <w:rFonts w:ascii="Times New Roman" w:hAnsi="Times New Roman"/>
                <w:b/>
                <w:sz w:val="22"/>
                <w:szCs w:val="22"/>
                <w:lang w:val="hr-HR"/>
              </w:rPr>
              <w:t>Dnevni red:</w:t>
            </w:r>
          </w:p>
        </w:tc>
        <w:tc>
          <w:tcPr>
            <w:tcW w:w="7632" w:type="dxa"/>
            <w:gridSpan w:val="3"/>
            <w:tcBorders>
              <w:top w:val="single" w:sz="4" w:space="0" w:color="auto"/>
              <w:left w:val="single" w:sz="6" w:space="0" w:color="auto"/>
              <w:bottom w:val="double" w:sz="4" w:space="0" w:color="auto"/>
              <w:right w:val="double" w:sz="4" w:space="0" w:color="auto"/>
            </w:tcBorders>
          </w:tcPr>
          <w:p w14:paraId="170F2C87" w14:textId="77777777" w:rsidR="008D1A6A" w:rsidRPr="00A71B89" w:rsidRDefault="008D1A6A" w:rsidP="008D1A6A">
            <w:pPr>
              <w:jc w:val="both"/>
              <w:rPr>
                <w:rFonts w:ascii="Times New Roman" w:hAnsi="Times New Roman"/>
                <w:sz w:val="22"/>
                <w:szCs w:val="22"/>
              </w:rPr>
            </w:pPr>
            <w:r w:rsidRPr="00A71B89">
              <w:rPr>
                <w:rFonts w:ascii="Times New Roman" w:hAnsi="Times New Roman"/>
                <w:sz w:val="22"/>
                <w:szCs w:val="22"/>
              </w:rPr>
              <w:t>1. Verifikacija zapisnika 16. sjednice Školskog odbora održane elektroničkim putem od 27.3.2026. godine u 15,00 sati do 31.3.2026. godine u 12,00 sati.</w:t>
            </w:r>
          </w:p>
          <w:p w14:paraId="3C2C07D1" w14:textId="77777777" w:rsidR="008D1A6A" w:rsidRPr="00A71B89" w:rsidRDefault="008D1A6A" w:rsidP="008D1A6A">
            <w:pPr>
              <w:jc w:val="both"/>
              <w:rPr>
                <w:rFonts w:ascii="Times New Roman" w:hAnsi="Times New Roman"/>
                <w:sz w:val="22"/>
                <w:szCs w:val="22"/>
              </w:rPr>
            </w:pPr>
          </w:p>
          <w:p w14:paraId="0034AF6D" w14:textId="77777777" w:rsidR="008D1A6A" w:rsidRPr="00A71B89" w:rsidRDefault="008D1A6A" w:rsidP="008D1A6A">
            <w:pPr>
              <w:jc w:val="both"/>
              <w:rPr>
                <w:rFonts w:ascii="Times New Roman" w:hAnsi="Times New Roman"/>
                <w:sz w:val="22"/>
                <w:szCs w:val="22"/>
              </w:rPr>
            </w:pPr>
            <w:r w:rsidRPr="00A71B89">
              <w:rPr>
                <w:rFonts w:ascii="Times New Roman" w:hAnsi="Times New Roman"/>
                <w:sz w:val="22"/>
                <w:szCs w:val="22"/>
              </w:rPr>
              <w:t>2. Imenovanje Povjerenstva za kvalitetu Škole za trgovinu i modni dizajn Rijeka u mandatu od 12.5.2026. godine do 12.5.2029. godine</w:t>
            </w:r>
          </w:p>
          <w:p w14:paraId="003A9B8E" w14:textId="77777777" w:rsidR="008D1A6A" w:rsidRPr="00A71B89" w:rsidRDefault="008D1A6A" w:rsidP="008D1A6A">
            <w:pPr>
              <w:jc w:val="both"/>
              <w:rPr>
                <w:rFonts w:ascii="Times New Roman" w:hAnsi="Times New Roman"/>
                <w:sz w:val="22"/>
                <w:szCs w:val="22"/>
              </w:rPr>
            </w:pPr>
          </w:p>
          <w:p w14:paraId="636E377B" w14:textId="77777777" w:rsidR="008D1A6A" w:rsidRPr="00A71B89" w:rsidRDefault="008D1A6A" w:rsidP="008D1A6A">
            <w:pPr>
              <w:suppressAutoHyphens/>
              <w:jc w:val="both"/>
              <w:rPr>
                <w:rFonts w:ascii="Times New Roman" w:hAnsi="Times New Roman"/>
                <w:sz w:val="22"/>
                <w:szCs w:val="22"/>
              </w:rPr>
            </w:pPr>
            <w:r w:rsidRPr="00A71B89">
              <w:rPr>
                <w:rFonts w:ascii="Times New Roman" w:hAnsi="Times New Roman"/>
                <w:sz w:val="22"/>
                <w:szCs w:val="22"/>
              </w:rPr>
              <w:t>3. Suglasnost za sklapanje ugovora o radu na neodređeno nepuno radno vrijeme</w:t>
            </w:r>
            <w:r w:rsidRPr="00A71B89">
              <w:rPr>
                <w:rFonts w:ascii="Times New Roman" w:hAnsi="Times New Roman"/>
                <w:b/>
                <w:sz w:val="22"/>
                <w:szCs w:val="22"/>
              </w:rPr>
              <w:t xml:space="preserve"> </w:t>
            </w:r>
            <w:r w:rsidRPr="00A71B89">
              <w:rPr>
                <w:rFonts w:ascii="Times New Roman" w:hAnsi="Times New Roman"/>
                <w:sz w:val="22"/>
                <w:szCs w:val="22"/>
              </w:rPr>
              <w:t>za radno mjesto nastavnik/ca kemije</w:t>
            </w:r>
          </w:p>
          <w:p w14:paraId="165347EF" w14:textId="77777777" w:rsidR="008D1A6A" w:rsidRPr="00A71B89" w:rsidRDefault="008D1A6A" w:rsidP="008D1A6A">
            <w:pPr>
              <w:suppressAutoHyphens/>
              <w:jc w:val="both"/>
              <w:rPr>
                <w:rFonts w:ascii="Times New Roman" w:hAnsi="Times New Roman"/>
                <w:sz w:val="22"/>
                <w:szCs w:val="22"/>
              </w:rPr>
            </w:pPr>
          </w:p>
          <w:p w14:paraId="13FB5D04" w14:textId="77777777" w:rsidR="008D1A6A" w:rsidRPr="00A71B89" w:rsidRDefault="008D1A6A" w:rsidP="008D1A6A">
            <w:pPr>
              <w:suppressAutoHyphens/>
              <w:jc w:val="both"/>
              <w:rPr>
                <w:rFonts w:ascii="Times New Roman" w:hAnsi="Times New Roman"/>
                <w:sz w:val="22"/>
                <w:szCs w:val="22"/>
              </w:rPr>
            </w:pPr>
            <w:r w:rsidRPr="00A71B89">
              <w:rPr>
                <w:rFonts w:ascii="Times New Roman" w:hAnsi="Times New Roman"/>
                <w:sz w:val="22"/>
                <w:szCs w:val="22"/>
              </w:rPr>
              <w:t>4. Suglasnost za sklapanje ugovora o radu na određeno puno radno vrijeme</w:t>
            </w:r>
            <w:r w:rsidRPr="00A71B89">
              <w:rPr>
                <w:rFonts w:ascii="Times New Roman" w:hAnsi="Times New Roman"/>
                <w:b/>
                <w:sz w:val="22"/>
                <w:szCs w:val="22"/>
              </w:rPr>
              <w:t xml:space="preserve"> </w:t>
            </w:r>
            <w:r w:rsidRPr="00A71B89">
              <w:rPr>
                <w:rFonts w:ascii="Times New Roman" w:hAnsi="Times New Roman"/>
                <w:sz w:val="22"/>
                <w:szCs w:val="22"/>
              </w:rPr>
              <w:t>za radno mjesto nasatvnik/ica ekonomske grupe predmeta</w:t>
            </w:r>
          </w:p>
          <w:p w14:paraId="2D2C16FB" w14:textId="77777777" w:rsidR="008D1A6A" w:rsidRPr="00A71B89" w:rsidRDefault="008D1A6A" w:rsidP="008D1A6A">
            <w:pPr>
              <w:jc w:val="both"/>
              <w:rPr>
                <w:rFonts w:ascii="Times New Roman" w:hAnsi="Times New Roman"/>
                <w:sz w:val="22"/>
                <w:szCs w:val="22"/>
              </w:rPr>
            </w:pPr>
          </w:p>
          <w:p w14:paraId="0F7A5B53" w14:textId="77777777" w:rsidR="008D1A6A" w:rsidRPr="00A71B89" w:rsidRDefault="008D1A6A" w:rsidP="008D1A6A">
            <w:pPr>
              <w:rPr>
                <w:rFonts w:ascii="Times New Roman" w:hAnsi="Times New Roman"/>
                <w:sz w:val="22"/>
                <w:szCs w:val="22"/>
                <w:lang w:val="hr-HR"/>
              </w:rPr>
            </w:pPr>
            <w:r w:rsidRPr="00A71B89">
              <w:rPr>
                <w:rFonts w:ascii="Times New Roman" w:hAnsi="Times New Roman"/>
                <w:sz w:val="22"/>
                <w:szCs w:val="22"/>
              </w:rPr>
              <w:t>5. II. Raspodjela rezultata za 2025. godinu </w:t>
            </w:r>
          </w:p>
          <w:p w14:paraId="4FC8B8F6" w14:textId="77777777" w:rsidR="008E18DD" w:rsidRPr="00A71B89" w:rsidRDefault="008E18DD" w:rsidP="008E18DD">
            <w:pPr>
              <w:tabs>
                <w:tab w:val="left" w:pos="0"/>
                <w:tab w:val="left" w:pos="540"/>
              </w:tabs>
              <w:suppressAutoHyphens/>
              <w:jc w:val="both"/>
              <w:rPr>
                <w:rFonts w:ascii="Times New Roman" w:hAnsi="Times New Roman"/>
                <w:sz w:val="22"/>
                <w:szCs w:val="22"/>
              </w:rPr>
            </w:pPr>
          </w:p>
          <w:p w14:paraId="767B8217" w14:textId="1E0F92F1" w:rsidR="0030509B" w:rsidRPr="00A71B89" w:rsidRDefault="0030509B" w:rsidP="00933A68">
            <w:pPr>
              <w:pStyle w:val="ListParagraph"/>
              <w:jc w:val="both"/>
              <w:rPr>
                <w:rFonts w:ascii="Times New Roman" w:hAnsi="Times New Roman"/>
                <w:color w:val="222222"/>
                <w:sz w:val="22"/>
                <w:szCs w:val="22"/>
                <w:lang w:val="hr-HR" w:eastAsia="en-GB"/>
              </w:rPr>
            </w:pPr>
          </w:p>
        </w:tc>
      </w:tr>
      <w:tr w:rsidR="001464BA" w:rsidRPr="00A71B89" w14:paraId="3B432918" w14:textId="77777777" w:rsidTr="00AF53F9">
        <w:tblPrEx>
          <w:tblBorders>
            <w:insideH w:val="double" w:sz="4" w:space="0" w:color="auto"/>
            <w:insideV w:val="double" w:sz="4" w:space="0" w:color="auto"/>
          </w:tblBorders>
          <w:shd w:val="clear" w:color="auto" w:fill="E0E0E0"/>
        </w:tblPrEx>
        <w:trPr>
          <w:trHeight w:val="555"/>
        </w:trPr>
        <w:tc>
          <w:tcPr>
            <w:tcW w:w="9778" w:type="dxa"/>
            <w:gridSpan w:val="5"/>
            <w:tcBorders>
              <w:top w:val="double" w:sz="4" w:space="0" w:color="auto"/>
              <w:left w:val="double" w:sz="4" w:space="0" w:color="auto"/>
              <w:bottom w:val="double" w:sz="4" w:space="0" w:color="auto"/>
              <w:right w:val="double" w:sz="4" w:space="0" w:color="auto"/>
            </w:tcBorders>
            <w:shd w:val="clear" w:color="auto" w:fill="E0E0E0"/>
            <w:vAlign w:val="center"/>
            <w:hideMark/>
          </w:tcPr>
          <w:p w14:paraId="13EC87DB" w14:textId="77777777" w:rsidR="001D7BD5" w:rsidRPr="00A71B89" w:rsidRDefault="001D7BD5" w:rsidP="00CA3EFE">
            <w:pPr>
              <w:spacing w:line="0" w:lineRule="atLeast"/>
              <w:rPr>
                <w:rFonts w:ascii="Times New Roman" w:hAnsi="Times New Roman"/>
                <w:sz w:val="22"/>
                <w:szCs w:val="22"/>
                <w:lang w:val="hr-HR"/>
              </w:rPr>
            </w:pPr>
          </w:p>
          <w:p w14:paraId="52F61C14" w14:textId="77777777" w:rsidR="001464BA" w:rsidRPr="00A71B89" w:rsidRDefault="001464BA" w:rsidP="001D7BD5">
            <w:pPr>
              <w:spacing w:line="0" w:lineRule="atLeast"/>
              <w:jc w:val="center"/>
              <w:rPr>
                <w:rFonts w:ascii="Times New Roman" w:hAnsi="Times New Roman"/>
                <w:b/>
                <w:sz w:val="22"/>
                <w:szCs w:val="22"/>
                <w:lang w:val="hr-HR"/>
              </w:rPr>
            </w:pPr>
            <w:r w:rsidRPr="00A71B89">
              <w:rPr>
                <w:rFonts w:ascii="Times New Roman" w:hAnsi="Times New Roman"/>
                <w:b/>
                <w:sz w:val="22"/>
                <w:szCs w:val="22"/>
                <w:lang w:val="hr-HR"/>
              </w:rPr>
              <w:t>Tijek izlaganja i rezultati sastanka</w:t>
            </w:r>
          </w:p>
          <w:p w14:paraId="74249A5F" w14:textId="04A1EC62" w:rsidR="00933A68" w:rsidRPr="00A71B89" w:rsidRDefault="00933A68" w:rsidP="001D7BD5">
            <w:pPr>
              <w:spacing w:line="0" w:lineRule="atLeast"/>
              <w:jc w:val="center"/>
              <w:rPr>
                <w:rFonts w:ascii="Times New Roman" w:hAnsi="Times New Roman"/>
                <w:b/>
                <w:sz w:val="22"/>
                <w:szCs w:val="22"/>
                <w:lang w:val="hr-HR"/>
              </w:rPr>
            </w:pPr>
          </w:p>
        </w:tc>
      </w:tr>
    </w:tbl>
    <w:p w14:paraId="1A8C5DDB" w14:textId="756B3508" w:rsidR="001E1F5D" w:rsidRPr="00A71B89" w:rsidRDefault="001E1F5D" w:rsidP="00D6679A">
      <w:pPr>
        <w:rPr>
          <w:rFonts w:ascii="Times New Roman" w:hAnsi="Times New Roman"/>
          <w:sz w:val="22"/>
          <w:szCs w:val="22"/>
        </w:rPr>
      </w:pPr>
    </w:p>
    <w:tbl>
      <w:tblPr>
        <w:tblW w:w="9778" w:type="dxa"/>
        <w:tblInd w:w="-12"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5179"/>
        <w:gridCol w:w="2296"/>
        <w:gridCol w:w="2303"/>
      </w:tblGrid>
      <w:tr w:rsidR="008132C6" w:rsidRPr="00A71B89" w14:paraId="5BBEF693" w14:textId="77777777" w:rsidTr="00450F88">
        <w:trPr>
          <w:trHeight w:val="328"/>
        </w:trPr>
        <w:tc>
          <w:tcPr>
            <w:tcW w:w="9778" w:type="dxa"/>
            <w:gridSpan w:val="3"/>
            <w:tcBorders>
              <w:top w:val="double" w:sz="4" w:space="0" w:color="auto"/>
              <w:left w:val="double" w:sz="4" w:space="0" w:color="auto"/>
              <w:bottom w:val="double" w:sz="4" w:space="0" w:color="auto"/>
              <w:right w:val="double" w:sz="4" w:space="0" w:color="auto"/>
            </w:tcBorders>
            <w:shd w:val="clear" w:color="auto" w:fill="E0E0E0"/>
            <w:vAlign w:val="center"/>
            <w:hideMark/>
          </w:tcPr>
          <w:p w14:paraId="106A5EAE" w14:textId="77777777" w:rsidR="008132C6" w:rsidRPr="00A71B89" w:rsidRDefault="008132C6" w:rsidP="00450F88">
            <w:pPr>
              <w:spacing w:line="0" w:lineRule="atLeast"/>
              <w:rPr>
                <w:rFonts w:ascii="Times New Roman" w:hAnsi="Times New Roman"/>
                <w:b/>
                <w:sz w:val="22"/>
                <w:szCs w:val="22"/>
                <w:lang w:val="hr-HR"/>
              </w:rPr>
            </w:pPr>
            <w:r w:rsidRPr="00A71B89">
              <w:rPr>
                <w:rFonts w:ascii="Times New Roman" w:hAnsi="Times New Roman"/>
                <w:b/>
                <w:sz w:val="22"/>
                <w:szCs w:val="22"/>
                <w:lang w:val="hr-HR"/>
              </w:rPr>
              <w:lastRenderedPageBreak/>
              <w:t>Ad  1. Sažetak izlaganja i rasprave</w:t>
            </w:r>
          </w:p>
        </w:tc>
      </w:tr>
      <w:tr w:rsidR="008132C6" w:rsidRPr="00A71B89" w14:paraId="6FEA39D2" w14:textId="77777777" w:rsidTr="00450F88">
        <w:trPr>
          <w:trHeight w:val="86"/>
        </w:trPr>
        <w:tc>
          <w:tcPr>
            <w:tcW w:w="9778" w:type="dxa"/>
            <w:gridSpan w:val="3"/>
            <w:tcBorders>
              <w:top w:val="double" w:sz="4" w:space="0" w:color="auto"/>
              <w:left w:val="double" w:sz="4" w:space="0" w:color="auto"/>
              <w:bottom w:val="single" w:sz="6" w:space="0" w:color="auto"/>
              <w:right w:val="double" w:sz="4" w:space="0" w:color="auto"/>
            </w:tcBorders>
            <w:shd w:val="clear" w:color="auto" w:fill="auto"/>
          </w:tcPr>
          <w:p w14:paraId="48065C8A" w14:textId="77777777" w:rsidR="008132C6" w:rsidRPr="00A71B89" w:rsidRDefault="008132C6" w:rsidP="00450F88">
            <w:pPr>
              <w:tabs>
                <w:tab w:val="left" w:pos="0"/>
                <w:tab w:val="left" w:pos="540"/>
              </w:tabs>
              <w:suppressAutoHyphens/>
              <w:ind w:left="426"/>
              <w:jc w:val="both"/>
              <w:rPr>
                <w:rFonts w:ascii="Times New Roman" w:hAnsi="Times New Roman"/>
                <w:sz w:val="22"/>
                <w:szCs w:val="22"/>
              </w:rPr>
            </w:pPr>
          </w:p>
          <w:p w14:paraId="3718ECA1" w14:textId="4F632A60" w:rsidR="008132C6" w:rsidRPr="00A71B89" w:rsidRDefault="008132C6" w:rsidP="00450F88">
            <w:pPr>
              <w:tabs>
                <w:tab w:val="left" w:pos="0"/>
                <w:tab w:val="left" w:pos="540"/>
              </w:tabs>
              <w:suppressAutoHyphens/>
              <w:ind w:left="426"/>
              <w:jc w:val="both"/>
              <w:rPr>
                <w:rFonts w:ascii="Times New Roman" w:hAnsi="Times New Roman"/>
                <w:sz w:val="22"/>
                <w:szCs w:val="22"/>
              </w:rPr>
            </w:pPr>
            <w:r w:rsidRPr="00A71B89">
              <w:rPr>
                <w:rFonts w:ascii="Times New Roman" w:hAnsi="Times New Roman"/>
                <w:sz w:val="22"/>
                <w:szCs w:val="22"/>
              </w:rPr>
              <w:t>Školski odbor jednoglasno je verificirao tekst zapisnika 1</w:t>
            </w:r>
            <w:r w:rsidR="008D1A6A" w:rsidRPr="00A71B89">
              <w:rPr>
                <w:rFonts w:ascii="Times New Roman" w:hAnsi="Times New Roman"/>
                <w:sz w:val="22"/>
                <w:szCs w:val="22"/>
              </w:rPr>
              <w:t>6</w:t>
            </w:r>
            <w:r w:rsidRPr="00A71B89">
              <w:rPr>
                <w:rFonts w:ascii="Times New Roman" w:hAnsi="Times New Roman"/>
                <w:sz w:val="22"/>
                <w:szCs w:val="22"/>
              </w:rPr>
              <w:t xml:space="preserve">. sjednice Školskog odbora održane zaključno s </w:t>
            </w:r>
            <w:r w:rsidR="00EC46A4">
              <w:rPr>
                <w:rFonts w:ascii="Times New Roman" w:hAnsi="Times New Roman"/>
                <w:sz w:val="22"/>
                <w:szCs w:val="22"/>
              </w:rPr>
              <w:t>31</w:t>
            </w:r>
            <w:r w:rsidRPr="00A71B89">
              <w:rPr>
                <w:rFonts w:ascii="Times New Roman" w:hAnsi="Times New Roman"/>
                <w:sz w:val="22"/>
                <w:szCs w:val="22"/>
              </w:rPr>
              <w:t>.</w:t>
            </w:r>
            <w:r w:rsidR="00EC46A4">
              <w:rPr>
                <w:rFonts w:ascii="Times New Roman" w:hAnsi="Times New Roman"/>
                <w:sz w:val="22"/>
                <w:szCs w:val="22"/>
              </w:rPr>
              <w:t>3</w:t>
            </w:r>
            <w:r w:rsidRPr="00A71B89">
              <w:rPr>
                <w:rFonts w:ascii="Times New Roman" w:hAnsi="Times New Roman"/>
                <w:sz w:val="22"/>
                <w:szCs w:val="22"/>
              </w:rPr>
              <w:t>.2026. godine u Školi za trgovinu i modni dizajn Rijeka</w:t>
            </w:r>
          </w:p>
          <w:p w14:paraId="523AB5CD" w14:textId="77777777" w:rsidR="008132C6" w:rsidRPr="00A71B89" w:rsidRDefault="008132C6" w:rsidP="00450F88">
            <w:pPr>
              <w:ind w:left="426"/>
              <w:jc w:val="both"/>
              <w:rPr>
                <w:rFonts w:ascii="Times New Roman" w:hAnsi="Times New Roman"/>
                <w:sz w:val="22"/>
                <w:szCs w:val="22"/>
              </w:rPr>
            </w:pPr>
          </w:p>
          <w:p w14:paraId="315D6718" w14:textId="60556E6F" w:rsidR="008132C6" w:rsidRPr="00A71B89" w:rsidRDefault="008132C6" w:rsidP="00450F88">
            <w:pPr>
              <w:ind w:left="426"/>
              <w:jc w:val="both"/>
              <w:rPr>
                <w:rFonts w:ascii="Times New Roman" w:hAnsi="Times New Roman"/>
                <w:sz w:val="22"/>
                <w:szCs w:val="22"/>
              </w:rPr>
            </w:pPr>
            <w:r w:rsidRPr="00A71B89">
              <w:rPr>
                <w:rFonts w:ascii="Times New Roman" w:hAnsi="Times New Roman"/>
                <w:sz w:val="22"/>
                <w:szCs w:val="22"/>
              </w:rPr>
              <w:t>Zapisnik 1</w:t>
            </w:r>
            <w:r w:rsidR="008D1A6A" w:rsidRPr="00A71B89">
              <w:rPr>
                <w:rFonts w:ascii="Times New Roman" w:hAnsi="Times New Roman"/>
                <w:sz w:val="22"/>
                <w:szCs w:val="22"/>
              </w:rPr>
              <w:t>6</w:t>
            </w:r>
            <w:r w:rsidRPr="00A71B89">
              <w:rPr>
                <w:rFonts w:ascii="Times New Roman" w:hAnsi="Times New Roman"/>
                <w:sz w:val="22"/>
                <w:szCs w:val="22"/>
              </w:rPr>
              <w:t>. Sjednice Školskog odbora objavljen je na web stranici Škole.</w:t>
            </w:r>
          </w:p>
          <w:p w14:paraId="6748D397" w14:textId="77777777" w:rsidR="008132C6" w:rsidRPr="00A71B89" w:rsidRDefault="008132C6" w:rsidP="00450F88">
            <w:pPr>
              <w:tabs>
                <w:tab w:val="left" w:pos="284"/>
                <w:tab w:val="left" w:pos="426"/>
              </w:tabs>
              <w:spacing w:line="276" w:lineRule="auto"/>
              <w:jc w:val="both"/>
              <w:rPr>
                <w:rFonts w:ascii="Times New Roman" w:hAnsi="Times New Roman"/>
                <w:sz w:val="22"/>
                <w:szCs w:val="22"/>
              </w:rPr>
            </w:pPr>
          </w:p>
        </w:tc>
      </w:tr>
      <w:tr w:rsidR="008132C6" w:rsidRPr="00A71B89" w14:paraId="479753D6" w14:textId="77777777" w:rsidTr="00450F88">
        <w:trPr>
          <w:trHeight w:val="523"/>
        </w:trPr>
        <w:tc>
          <w:tcPr>
            <w:tcW w:w="5179" w:type="dxa"/>
            <w:tcBorders>
              <w:top w:val="double" w:sz="4" w:space="0" w:color="auto"/>
              <w:left w:val="double" w:sz="4" w:space="0" w:color="auto"/>
              <w:bottom w:val="double" w:sz="4" w:space="0" w:color="auto"/>
              <w:right w:val="single" w:sz="6" w:space="0" w:color="auto"/>
            </w:tcBorders>
            <w:shd w:val="clear" w:color="auto" w:fill="E0E0E0"/>
            <w:vAlign w:val="center"/>
            <w:hideMark/>
          </w:tcPr>
          <w:p w14:paraId="07B911B2" w14:textId="77777777" w:rsidR="008132C6" w:rsidRPr="00A71B89" w:rsidRDefault="008132C6" w:rsidP="00450F88">
            <w:pPr>
              <w:spacing w:line="0" w:lineRule="atLeast"/>
              <w:rPr>
                <w:rFonts w:ascii="Times New Roman" w:hAnsi="Times New Roman"/>
                <w:b/>
                <w:sz w:val="22"/>
                <w:szCs w:val="22"/>
                <w:lang w:val="hr-HR"/>
              </w:rPr>
            </w:pPr>
            <w:r w:rsidRPr="00A71B89">
              <w:rPr>
                <w:rFonts w:ascii="Times New Roman" w:hAnsi="Times New Roman"/>
                <w:b/>
                <w:sz w:val="22"/>
                <w:szCs w:val="22"/>
                <w:lang w:val="hr-HR"/>
              </w:rPr>
              <w:t xml:space="preserve">Ad 1. Zaključak </w:t>
            </w:r>
          </w:p>
        </w:tc>
        <w:tc>
          <w:tcPr>
            <w:tcW w:w="2296" w:type="dxa"/>
            <w:tcBorders>
              <w:top w:val="double" w:sz="4" w:space="0" w:color="auto"/>
              <w:left w:val="single" w:sz="6" w:space="0" w:color="auto"/>
              <w:bottom w:val="double" w:sz="4" w:space="0" w:color="auto"/>
              <w:right w:val="single" w:sz="6" w:space="0" w:color="auto"/>
            </w:tcBorders>
            <w:shd w:val="clear" w:color="auto" w:fill="E0E0E0"/>
            <w:vAlign w:val="center"/>
            <w:hideMark/>
          </w:tcPr>
          <w:p w14:paraId="61E89C6C" w14:textId="77777777" w:rsidR="008132C6" w:rsidRPr="00A71B89" w:rsidRDefault="008132C6" w:rsidP="00450F88">
            <w:pPr>
              <w:spacing w:line="0" w:lineRule="atLeast"/>
              <w:rPr>
                <w:rFonts w:ascii="Times New Roman" w:hAnsi="Times New Roman"/>
                <w:b/>
                <w:sz w:val="22"/>
                <w:szCs w:val="22"/>
                <w:lang w:val="hr-HR"/>
              </w:rPr>
            </w:pPr>
            <w:r w:rsidRPr="00A71B89">
              <w:rPr>
                <w:rFonts w:ascii="Times New Roman" w:hAnsi="Times New Roman"/>
                <w:b/>
                <w:sz w:val="22"/>
                <w:szCs w:val="22"/>
                <w:lang w:val="hr-HR"/>
              </w:rPr>
              <w:t>Zadužena osoba</w:t>
            </w:r>
          </w:p>
        </w:tc>
        <w:tc>
          <w:tcPr>
            <w:tcW w:w="2303" w:type="dxa"/>
            <w:tcBorders>
              <w:top w:val="double" w:sz="4" w:space="0" w:color="auto"/>
              <w:left w:val="single" w:sz="6" w:space="0" w:color="auto"/>
              <w:bottom w:val="double" w:sz="4" w:space="0" w:color="auto"/>
              <w:right w:val="double" w:sz="4" w:space="0" w:color="auto"/>
            </w:tcBorders>
            <w:shd w:val="clear" w:color="auto" w:fill="E0E0E0"/>
            <w:vAlign w:val="center"/>
            <w:hideMark/>
          </w:tcPr>
          <w:p w14:paraId="33C5D55E" w14:textId="77777777" w:rsidR="008132C6" w:rsidRPr="00A71B89" w:rsidRDefault="008132C6" w:rsidP="00450F88">
            <w:pPr>
              <w:spacing w:line="0" w:lineRule="atLeast"/>
              <w:jc w:val="center"/>
              <w:rPr>
                <w:rFonts w:ascii="Times New Roman" w:hAnsi="Times New Roman"/>
                <w:b/>
                <w:sz w:val="22"/>
                <w:szCs w:val="22"/>
                <w:lang w:val="hr-HR"/>
              </w:rPr>
            </w:pPr>
            <w:r w:rsidRPr="00A71B89">
              <w:rPr>
                <w:rFonts w:ascii="Times New Roman" w:hAnsi="Times New Roman"/>
                <w:b/>
                <w:sz w:val="22"/>
                <w:szCs w:val="22"/>
                <w:lang w:val="hr-HR"/>
              </w:rPr>
              <w:t>Rok</w:t>
            </w:r>
          </w:p>
        </w:tc>
      </w:tr>
      <w:tr w:rsidR="008132C6" w:rsidRPr="00A71B89" w14:paraId="14946027" w14:textId="77777777" w:rsidTr="00450F88">
        <w:trPr>
          <w:trHeight w:val="434"/>
        </w:trPr>
        <w:tc>
          <w:tcPr>
            <w:tcW w:w="5179" w:type="dxa"/>
            <w:tcBorders>
              <w:top w:val="double" w:sz="4" w:space="0" w:color="auto"/>
              <w:left w:val="double" w:sz="4" w:space="0" w:color="auto"/>
              <w:bottom w:val="double" w:sz="4" w:space="0" w:color="auto"/>
              <w:right w:val="single" w:sz="6" w:space="0" w:color="auto"/>
            </w:tcBorders>
            <w:shd w:val="clear" w:color="auto" w:fill="E0E0E0"/>
            <w:vAlign w:val="center"/>
          </w:tcPr>
          <w:p w14:paraId="137806AC" w14:textId="77777777" w:rsidR="008132C6" w:rsidRPr="00A71B89" w:rsidRDefault="008132C6" w:rsidP="00450F88">
            <w:pPr>
              <w:ind w:left="142"/>
              <w:jc w:val="both"/>
              <w:rPr>
                <w:rFonts w:ascii="Times New Roman" w:hAnsi="Times New Roman"/>
                <w:iCs/>
                <w:color w:val="000000"/>
                <w:sz w:val="22"/>
                <w:szCs w:val="22"/>
                <w:lang w:val="hr-HR"/>
              </w:rPr>
            </w:pPr>
            <w:r w:rsidRPr="00A71B89">
              <w:rPr>
                <w:rFonts w:ascii="Times New Roman" w:hAnsi="Times New Roman"/>
                <w:iCs/>
                <w:color w:val="000000"/>
                <w:sz w:val="22"/>
                <w:szCs w:val="22"/>
                <w:lang w:val="hr-HR"/>
              </w:rPr>
              <w:t>Školski odbor donio je sljedeći Zaključak:</w:t>
            </w:r>
          </w:p>
          <w:p w14:paraId="7EA4A45C" w14:textId="77777777" w:rsidR="008132C6" w:rsidRPr="00A71B89" w:rsidRDefault="008132C6" w:rsidP="00450F88">
            <w:pPr>
              <w:ind w:left="142"/>
              <w:jc w:val="both"/>
              <w:rPr>
                <w:rFonts w:ascii="Times New Roman" w:hAnsi="Times New Roman"/>
                <w:iCs/>
                <w:color w:val="000000"/>
                <w:sz w:val="22"/>
                <w:szCs w:val="22"/>
                <w:lang w:val="hr-HR"/>
              </w:rPr>
            </w:pPr>
          </w:p>
          <w:p w14:paraId="0D426040" w14:textId="77777777" w:rsidR="008132C6" w:rsidRPr="00A71B89" w:rsidRDefault="008132C6" w:rsidP="00450F88">
            <w:pPr>
              <w:ind w:left="142"/>
              <w:jc w:val="both"/>
              <w:rPr>
                <w:rFonts w:ascii="Times New Roman" w:hAnsi="Times New Roman"/>
                <w:iCs/>
                <w:color w:val="000000"/>
                <w:sz w:val="22"/>
                <w:szCs w:val="22"/>
                <w:lang w:val="hr-HR"/>
              </w:rPr>
            </w:pPr>
          </w:p>
          <w:p w14:paraId="4673306C" w14:textId="77777777" w:rsidR="008132C6" w:rsidRPr="00A71B89" w:rsidRDefault="008132C6" w:rsidP="00450F88">
            <w:pPr>
              <w:ind w:left="142"/>
              <w:jc w:val="center"/>
              <w:rPr>
                <w:rFonts w:ascii="Times New Roman" w:hAnsi="Times New Roman"/>
                <w:b/>
                <w:sz w:val="22"/>
                <w:szCs w:val="22"/>
                <w:lang w:val="hr-HR"/>
              </w:rPr>
            </w:pPr>
            <w:r w:rsidRPr="00A71B89">
              <w:rPr>
                <w:rFonts w:ascii="Times New Roman" w:hAnsi="Times New Roman"/>
                <w:b/>
                <w:sz w:val="22"/>
                <w:szCs w:val="22"/>
                <w:lang w:val="hr-HR"/>
              </w:rPr>
              <w:t>ZAKLJUČAK</w:t>
            </w:r>
          </w:p>
          <w:p w14:paraId="4C15696A" w14:textId="77777777" w:rsidR="008132C6" w:rsidRPr="00A71B89" w:rsidRDefault="008132C6" w:rsidP="00450F88">
            <w:pPr>
              <w:ind w:left="142"/>
              <w:jc w:val="center"/>
              <w:rPr>
                <w:rFonts w:ascii="Times New Roman" w:hAnsi="Times New Roman"/>
                <w:sz w:val="22"/>
                <w:szCs w:val="22"/>
                <w:lang w:val="hr-HR"/>
              </w:rPr>
            </w:pPr>
          </w:p>
          <w:p w14:paraId="6C79DA9A" w14:textId="1E18744F" w:rsidR="008132C6" w:rsidRPr="00A71B89" w:rsidRDefault="008132C6" w:rsidP="00450F88">
            <w:pPr>
              <w:ind w:left="142"/>
              <w:jc w:val="center"/>
              <w:rPr>
                <w:rFonts w:ascii="Times New Roman" w:hAnsi="Times New Roman"/>
                <w:sz w:val="22"/>
                <w:szCs w:val="22"/>
                <w:lang w:val="hr-HR"/>
              </w:rPr>
            </w:pPr>
            <w:r w:rsidRPr="00A71B89">
              <w:rPr>
                <w:rFonts w:ascii="Times New Roman" w:hAnsi="Times New Roman"/>
                <w:sz w:val="22"/>
                <w:szCs w:val="22"/>
                <w:lang w:val="hr-HR"/>
              </w:rPr>
              <w:t>„Usvaja se zapisnik s 1</w:t>
            </w:r>
            <w:r w:rsidR="008D1A6A" w:rsidRPr="00A71B89">
              <w:rPr>
                <w:rFonts w:ascii="Times New Roman" w:hAnsi="Times New Roman"/>
                <w:sz w:val="22"/>
                <w:szCs w:val="22"/>
                <w:lang w:val="hr-HR"/>
              </w:rPr>
              <w:t>6</w:t>
            </w:r>
            <w:r w:rsidRPr="00A71B89">
              <w:rPr>
                <w:rFonts w:ascii="Times New Roman" w:hAnsi="Times New Roman"/>
                <w:sz w:val="22"/>
                <w:szCs w:val="22"/>
                <w:lang w:val="hr-HR"/>
              </w:rPr>
              <w:t xml:space="preserve">. sjednice Školskog odbora Škole za trgovinu i modni dizajn Rijeka“ </w:t>
            </w:r>
          </w:p>
          <w:p w14:paraId="19C430A5" w14:textId="77777777" w:rsidR="008132C6" w:rsidRPr="00A71B89" w:rsidRDefault="008132C6" w:rsidP="00450F88">
            <w:pPr>
              <w:ind w:left="142"/>
              <w:jc w:val="center"/>
              <w:rPr>
                <w:rFonts w:ascii="Times New Roman" w:hAnsi="Times New Roman"/>
                <w:sz w:val="22"/>
                <w:szCs w:val="22"/>
                <w:lang w:val="hr-HR"/>
              </w:rPr>
            </w:pPr>
          </w:p>
        </w:tc>
        <w:tc>
          <w:tcPr>
            <w:tcW w:w="2296" w:type="dxa"/>
            <w:tcBorders>
              <w:top w:val="double" w:sz="4" w:space="0" w:color="auto"/>
              <w:left w:val="single" w:sz="6" w:space="0" w:color="auto"/>
              <w:bottom w:val="double" w:sz="4" w:space="0" w:color="auto"/>
              <w:right w:val="single" w:sz="6" w:space="0" w:color="auto"/>
            </w:tcBorders>
            <w:shd w:val="clear" w:color="auto" w:fill="E0E0E0"/>
            <w:vAlign w:val="center"/>
          </w:tcPr>
          <w:p w14:paraId="168AF699" w14:textId="77777777" w:rsidR="008132C6" w:rsidRPr="00A71B89" w:rsidRDefault="008132C6" w:rsidP="00450F88">
            <w:pPr>
              <w:spacing w:line="0" w:lineRule="atLeast"/>
              <w:jc w:val="center"/>
              <w:rPr>
                <w:rFonts w:ascii="Times New Roman" w:hAnsi="Times New Roman"/>
                <w:sz w:val="22"/>
                <w:szCs w:val="22"/>
                <w:lang w:val="hr-HR"/>
              </w:rPr>
            </w:pPr>
            <w:r w:rsidRPr="00A71B89">
              <w:rPr>
                <w:rFonts w:ascii="Times New Roman" w:hAnsi="Times New Roman"/>
                <w:sz w:val="22"/>
                <w:szCs w:val="22"/>
                <w:lang w:val="hr-HR"/>
              </w:rPr>
              <w:t>Tajnik</w:t>
            </w:r>
          </w:p>
        </w:tc>
        <w:tc>
          <w:tcPr>
            <w:tcW w:w="2303" w:type="dxa"/>
            <w:tcBorders>
              <w:top w:val="double" w:sz="4" w:space="0" w:color="auto"/>
              <w:left w:val="single" w:sz="6" w:space="0" w:color="auto"/>
              <w:bottom w:val="double" w:sz="4" w:space="0" w:color="auto"/>
              <w:right w:val="double" w:sz="4" w:space="0" w:color="auto"/>
            </w:tcBorders>
            <w:shd w:val="clear" w:color="auto" w:fill="E0E0E0"/>
            <w:vAlign w:val="center"/>
          </w:tcPr>
          <w:p w14:paraId="6C22F816" w14:textId="77777777" w:rsidR="008132C6" w:rsidRPr="00A71B89" w:rsidRDefault="008132C6" w:rsidP="00450F88">
            <w:pPr>
              <w:spacing w:line="0" w:lineRule="atLeast"/>
              <w:jc w:val="center"/>
              <w:rPr>
                <w:rFonts w:ascii="Times New Roman" w:hAnsi="Times New Roman"/>
                <w:sz w:val="22"/>
                <w:szCs w:val="22"/>
                <w:lang w:val="hr-HR"/>
              </w:rPr>
            </w:pPr>
            <w:r w:rsidRPr="00A71B89">
              <w:rPr>
                <w:rFonts w:ascii="Times New Roman" w:hAnsi="Times New Roman"/>
                <w:sz w:val="22"/>
                <w:szCs w:val="22"/>
                <w:lang w:val="hr-HR"/>
              </w:rPr>
              <w:t>odmah</w:t>
            </w:r>
          </w:p>
        </w:tc>
      </w:tr>
    </w:tbl>
    <w:p w14:paraId="74887E47" w14:textId="77777777" w:rsidR="00901345" w:rsidRPr="00A71B89" w:rsidRDefault="00901345" w:rsidP="00901345">
      <w:pPr>
        <w:rPr>
          <w:rFonts w:ascii="Times New Roman" w:hAnsi="Times New Roman"/>
          <w:sz w:val="22"/>
          <w:szCs w:val="22"/>
        </w:rPr>
      </w:pPr>
    </w:p>
    <w:tbl>
      <w:tblPr>
        <w:tblW w:w="9778" w:type="dxa"/>
        <w:tblInd w:w="-12"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5179"/>
        <w:gridCol w:w="58"/>
        <w:gridCol w:w="2186"/>
        <w:gridCol w:w="52"/>
        <w:gridCol w:w="2303"/>
      </w:tblGrid>
      <w:tr w:rsidR="00901345" w:rsidRPr="00A71B89" w14:paraId="3B9C486A" w14:textId="77777777" w:rsidTr="00B86195">
        <w:trPr>
          <w:trHeight w:val="328"/>
        </w:trPr>
        <w:tc>
          <w:tcPr>
            <w:tcW w:w="9778" w:type="dxa"/>
            <w:gridSpan w:val="5"/>
            <w:tcBorders>
              <w:top w:val="double" w:sz="4" w:space="0" w:color="auto"/>
              <w:left w:val="double" w:sz="4" w:space="0" w:color="auto"/>
              <w:bottom w:val="double" w:sz="4" w:space="0" w:color="auto"/>
              <w:right w:val="double" w:sz="4" w:space="0" w:color="auto"/>
            </w:tcBorders>
            <w:shd w:val="clear" w:color="auto" w:fill="E0E0E0"/>
            <w:vAlign w:val="center"/>
            <w:hideMark/>
          </w:tcPr>
          <w:p w14:paraId="33616CEB" w14:textId="77777777" w:rsidR="00901345" w:rsidRPr="00A71B89" w:rsidRDefault="00901345" w:rsidP="00B86195">
            <w:pPr>
              <w:spacing w:line="0" w:lineRule="atLeast"/>
              <w:rPr>
                <w:rFonts w:ascii="Times New Roman" w:hAnsi="Times New Roman"/>
                <w:b/>
                <w:sz w:val="22"/>
                <w:szCs w:val="22"/>
                <w:lang w:val="hr-HR"/>
              </w:rPr>
            </w:pPr>
            <w:r w:rsidRPr="00A71B89">
              <w:rPr>
                <w:rFonts w:ascii="Times New Roman" w:hAnsi="Times New Roman"/>
                <w:b/>
                <w:sz w:val="22"/>
                <w:szCs w:val="22"/>
                <w:lang w:val="hr-HR"/>
              </w:rPr>
              <w:t>Ad  2. Sažetak izlaganja i rasprave</w:t>
            </w:r>
          </w:p>
        </w:tc>
      </w:tr>
      <w:tr w:rsidR="00901345" w:rsidRPr="00A71B89" w14:paraId="325ED871" w14:textId="77777777" w:rsidTr="00B86195">
        <w:trPr>
          <w:trHeight w:val="86"/>
        </w:trPr>
        <w:tc>
          <w:tcPr>
            <w:tcW w:w="9778" w:type="dxa"/>
            <w:gridSpan w:val="5"/>
            <w:tcBorders>
              <w:top w:val="double" w:sz="4" w:space="0" w:color="auto"/>
              <w:left w:val="double" w:sz="4" w:space="0" w:color="auto"/>
              <w:bottom w:val="single" w:sz="6" w:space="0" w:color="auto"/>
              <w:right w:val="double" w:sz="4" w:space="0" w:color="auto"/>
            </w:tcBorders>
          </w:tcPr>
          <w:p w14:paraId="22322E14" w14:textId="77777777" w:rsidR="00901345" w:rsidRPr="00A71B89" w:rsidRDefault="00901345" w:rsidP="00901345">
            <w:pPr>
              <w:pStyle w:val="NormalWeb"/>
              <w:jc w:val="both"/>
              <w:rPr>
                <w:sz w:val="22"/>
                <w:szCs w:val="22"/>
              </w:rPr>
            </w:pPr>
            <w:r w:rsidRPr="00A71B89">
              <w:rPr>
                <w:sz w:val="22"/>
                <w:szCs w:val="22"/>
              </w:rPr>
              <w:t>Povjerenstvu za kvalitetu Škole za trgovinu i modni dizajn Rijeka mandat istječe 11.5.2026. godine</w:t>
            </w:r>
          </w:p>
          <w:p w14:paraId="7A1E6DC2" w14:textId="7F3C4ECF" w:rsidR="00901345" w:rsidRPr="00A71B89" w:rsidRDefault="00901345" w:rsidP="00901345">
            <w:pPr>
              <w:pStyle w:val="NormalWeb"/>
              <w:jc w:val="both"/>
              <w:rPr>
                <w:sz w:val="22"/>
                <w:szCs w:val="22"/>
              </w:rPr>
            </w:pPr>
            <w:r w:rsidRPr="00A71B89">
              <w:rPr>
                <w:sz w:val="22"/>
                <w:szCs w:val="22"/>
              </w:rPr>
              <w:t>Nastavničko vijeće na sjednici održanoj 16. travnja 2026. godine, Vijeće roditelja na sjednici održanoj 22. travnja 2026. godine te Vijeće učenika na sjednici održanoj 15. travnja 2026. godine i Župan PGŽ na sjednici održanoj 24.4.2025. godine dali su svoje prijedloge za imenovanje članova Povjerenstva za kvalitetu Škole za trgovinu i modni dizajn Rijeka</w:t>
            </w:r>
          </w:p>
          <w:p w14:paraId="7C65AA07" w14:textId="0EE4E805" w:rsidR="00901345" w:rsidRPr="00A71B89" w:rsidRDefault="00901345" w:rsidP="00901345">
            <w:pPr>
              <w:pStyle w:val="NormalWeb"/>
              <w:jc w:val="both"/>
              <w:rPr>
                <w:sz w:val="22"/>
                <w:szCs w:val="22"/>
              </w:rPr>
            </w:pPr>
            <w:r w:rsidRPr="00A71B89">
              <w:rPr>
                <w:sz w:val="22"/>
                <w:szCs w:val="22"/>
              </w:rPr>
              <w:t>Na temelju zaprimljenih prijedloga, moli se Školski odbor Škole za trgovinu i modni dizajn Rijeka da na 17. sjednici zasnuje odluku o imenovanju Povjerenstvo za kvalitetu u sastavu: Antonija Bukša, dipl. oec., ravnateljica škole, kao predsjednica Povjerenstva, Tina Perković, stručna suradnica pedagoginja, kao predstavnica Nastavničkog vijeća, Lana Polonijo kao predstavnica polaznika, Vedran Bezić kao predstavnik roditelja te Sanja Antonin</w:t>
            </w:r>
            <w:r w:rsidR="00A71B89" w:rsidRPr="00A71B89">
              <w:rPr>
                <w:sz w:val="22"/>
                <w:szCs w:val="22"/>
              </w:rPr>
              <w:t xml:space="preserve"> kako predstavnica dionika.</w:t>
            </w:r>
          </w:p>
          <w:p w14:paraId="142F94D8" w14:textId="77777777" w:rsidR="00901345" w:rsidRPr="00A71B89" w:rsidRDefault="00901345" w:rsidP="00901345">
            <w:pPr>
              <w:pStyle w:val="NormalWeb"/>
              <w:jc w:val="both"/>
              <w:rPr>
                <w:sz w:val="22"/>
                <w:szCs w:val="22"/>
              </w:rPr>
            </w:pPr>
            <w:r w:rsidRPr="00A71B89">
              <w:rPr>
                <w:sz w:val="22"/>
                <w:szCs w:val="22"/>
              </w:rPr>
              <w:t>Imenovano Povjerenstvo za kvalitetu prati i vrednuje proces samovrednovanja Škole u skladu s uputama Agencije za strukovno obrazovanje.</w:t>
            </w:r>
          </w:p>
          <w:p w14:paraId="006DEB4E" w14:textId="77777777" w:rsidR="00901345" w:rsidRPr="00A71B89" w:rsidRDefault="00901345" w:rsidP="00901345">
            <w:pPr>
              <w:pStyle w:val="NormalWeb"/>
              <w:jc w:val="both"/>
              <w:rPr>
                <w:sz w:val="22"/>
                <w:szCs w:val="22"/>
              </w:rPr>
            </w:pPr>
            <w:r w:rsidRPr="00A71B89">
              <w:rPr>
                <w:sz w:val="22"/>
                <w:szCs w:val="22"/>
              </w:rPr>
              <w:t>Mandat članova Povjerenstva traje tri godine, počevši od dana 12. svibnja 2026. godine, kada je Povjerenstvo konstituirano te traje do 12. svibnja 2029. godine.</w:t>
            </w:r>
          </w:p>
          <w:p w14:paraId="23ACAC68" w14:textId="77777777" w:rsidR="00901345" w:rsidRPr="00A71B89" w:rsidRDefault="00901345" w:rsidP="00A71B89">
            <w:pPr>
              <w:ind w:right="515"/>
              <w:jc w:val="both"/>
              <w:rPr>
                <w:rFonts w:ascii="Times New Roman" w:hAnsi="Times New Roman"/>
                <w:sz w:val="22"/>
                <w:szCs w:val="22"/>
              </w:rPr>
            </w:pPr>
            <w:r w:rsidRPr="00A71B89">
              <w:rPr>
                <w:rFonts w:ascii="Times New Roman" w:hAnsi="Times New Roman"/>
                <w:sz w:val="22"/>
                <w:szCs w:val="22"/>
              </w:rPr>
              <w:t>Primjedbi nije bilo. Svi članovi Školskog odbora koji su se očitovali</w:t>
            </w:r>
            <w:r w:rsidRPr="00A71B89">
              <w:rPr>
                <w:rFonts w:ascii="Times New Roman" w:hAnsi="Times New Roman"/>
                <w:b/>
                <w:bCs/>
                <w:sz w:val="22"/>
                <w:szCs w:val="22"/>
              </w:rPr>
              <w:t xml:space="preserve"> </w:t>
            </w:r>
            <w:r w:rsidRPr="00A71B89">
              <w:rPr>
                <w:rStyle w:val="Strong"/>
                <w:rFonts w:ascii="Times New Roman" w:hAnsi="Times New Roman"/>
                <w:b w:val="0"/>
                <w:bCs w:val="0"/>
                <w:sz w:val="22"/>
                <w:szCs w:val="22"/>
              </w:rPr>
              <w:t>glasali su ZA.</w:t>
            </w:r>
          </w:p>
        </w:tc>
      </w:tr>
      <w:tr w:rsidR="00901345" w:rsidRPr="00A71B89" w14:paraId="7B2B25E9" w14:textId="77777777" w:rsidTr="00B86195">
        <w:trPr>
          <w:trHeight w:val="523"/>
        </w:trPr>
        <w:tc>
          <w:tcPr>
            <w:tcW w:w="5179" w:type="dxa"/>
            <w:tcBorders>
              <w:top w:val="double" w:sz="4" w:space="0" w:color="auto"/>
              <w:left w:val="double" w:sz="4" w:space="0" w:color="auto"/>
              <w:bottom w:val="double" w:sz="4" w:space="0" w:color="auto"/>
              <w:right w:val="single" w:sz="6" w:space="0" w:color="auto"/>
            </w:tcBorders>
            <w:shd w:val="clear" w:color="auto" w:fill="E0E0E0"/>
            <w:vAlign w:val="center"/>
            <w:hideMark/>
          </w:tcPr>
          <w:p w14:paraId="7BA2258A" w14:textId="77777777" w:rsidR="00901345" w:rsidRPr="00A71B89" w:rsidRDefault="00901345" w:rsidP="00B86195">
            <w:pPr>
              <w:spacing w:line="0" w:lineRule="atLeast"/>
              <w:rPr>
                <w:rFonts w:ascii="Times New Roman" w:hAnsi="Times New Roman"/>
                <w:b/>
                <w:sz w:val="22"/>
                <w:szCs w:val="22"/>
                <w:lang w:val="hr-HR"/>
              </w:rPr>
            </w:pPr>
            <w:r w:rsidRPr="00A71B89">
              <w:rPr>
                <w:rFonts w:ascii="Times New Roman" w:hAnsi="Times New Roman"/>
                <w:b/>
                <w:sz w:val="22"/>
                <w:szCs w:val="22"/>
                <w:lang w:val="hr-HR"/>
              </w:rPr>
              <w:t xml:space="preserve">Ad 2. Zaključak </w:t>
            </w:r>
          </w:p>
        </w:tc>
        <w:tc>
          <w:tcPr>
            <w:tcW w:w="2296" w:type="dxa"/>
            <w:gridSpan w:val="3"/>
            <w:tcBorders>
              <w:top w:val="double" w:sz="4" w:space="0" w:color="auto"/>
              <w:left w:val="single" w:sz="6" w:space="0" w:color="auto"/>
              <w:bottom w:val="double" w:sz="4" w:space="0" w:color="auto"/>
              <w:right w:val="single" w:sz="6" w:space="0" w:color="auto"/>
            </w:tcBorders>
            <w:shd w:val="clear" w:color="auto" w:fill="E0E0E0"/>
            <w:vAlign w:val="center"/>
            <w:hideMark/>
          </w:tcPr>
          <w:p w14:paraId="16870BB5" w14:textId="77777777" w:rsidR="00901345" w:rsidRPr="00A71B89" w:rsidRDefault="00901345" w:rsidP="00B86195">
            <w:pPr>
              <w:spacing w:line="0" w:lineRule="atLeast"/>
              <w:rPr>
                <w:rFonts w:ascii="Times New Roman" w:hAnsi="Times New Roman"/>
                <w:b/>
                <w:sz w:val="22"/>
                <w:szCs w:val="22"/>
                <w:lang w:val="hr-HR"/>
              </w:rPr>
            </w:pPr>
            <w:r w:rsidRPr="00A71B89">
              <w:rPr>
                <w:rFonts w:ascii="Times New Roman" w:hAnsi="Times New Roman"/>
                <w:b/>
                <w:sz w:val="22"/>
                <w:szCs w:val="22"/>
                <w:lang w:val="hr-HR"/>
              </w:rPr>
              <w:t>Zadužena osoba</w:t>
            </w:r>
          </w:p>
        </w:tc>
        <w:tc>
          <w:tcPr>
            <w:tcW w:w="2303" w:type="dxa"/>
            <w:tcBorders>
              <w:top w:val="double" w:sz="4" w:space="0" w:color="auto"/>
              <w:left w:val="single" w:sz="6" w:space="0" w:color="auto"/>
              <w:bottom w:val="double" w:sz="4" w:space="0" w:color="auto"/>
              <w:right w:val="double" w:sz="4" w:space="0" w:color="auto"/>
            </w:tcBorders>
            <w:shd w:val="clear" w:color="auto" w:fill="E0E0E0"/>
            <w:vAlign w:val="center"/>
            <w:hideMark/>
          </w:tcPr>
          <w:p w14:paraId="55D8D9DF" w14:textId="77777777" w:rsidR="00901345" w:rsidRPr="00A71B89" w:rsidRDefault="00901345" w:rsidP="00B86195">
            <w:pPr>
              <w:spacing w:line="0" w:lineRule="atLeast"/>
              <w:jc w:val="center"/>
              <w:rPr>
                <w:rFonts w:ascii="Times New Roman" w:hAnsi="Times New Roman"/>
                <w:b/>
                <w:sz w:val="22"/>
                <w:szCs w:val="22"/>
                <w:lang w:val="hr-HR"/>
              </w:rPr>
            </w:pPr>
            <w:r w:rsidRPr="00A71B89">
              <w:rPr>
                <w:rFonts w:ascii="Times New Roman" w:hAnsi="Times New Roman"/>
                <w:b/>
                <w:sz w:val="22"/>
                <w:szCs w:val="22"/>
                <w:lang w:val="hr-HR"/>
              </w:rPr>
              <w:t>Rok</w:t>
            </w:r>
          </w:p>
        </w:tc>
      </w:tr>
      <w:tr w:rsidR="00901345" w:rsidRPr="00A71B89" w14:paraId="783CC701" w14:textId="77777777" w:rsidTr="00B86195">
        <w:trPr>
          <w:trHeight w:val="933"/>
        </w:trPr>
        <w:tc>
          <w:tcPr>
            <w:tcW w:w="5237" w:type="dxa"/>
            <w:gridSpan w:val="2"/>
            <w:tcBorders>
              <w:top w:val="double" w:sz="4" w:space="0" w:color="auto"/>
              <w:left w:val="double" w:sz="4" w:space="0" w:color="auto"/>
              <w:bottom w:val="double" w:sz="4" w:space="0" w:color="auto"/>
              <w:right w:val="single" w:sz="6" w:space="0" w:color="auto"/>
            </w:tcBorders>
            <w:shd w:val="clear" w:color="auto" w:fill="E0E0E0"/>
            <w:vAlign w:val="center"/>
          </w:tcPr>
          <w:p w14:paraId="415A5D0C" w14:textId="77777777" w:rsidR="00901345" w:rsidRPr="00A71B89" w:rsidRDefault="00901345" w:rsidP="00B86195">
            <w:pPr>
              <w:jc w:val="both"/>
              <w:rPr>
                <w:rFonts w:ascii="Times New Roman" w:hAnsi="Times New Roman"/>
                <w:sz w:val="22"/>
                <w:szCs w:val="22"/>
              </w:rPr>
            </w:pPr>
            <w:r w:rsidRPr="00A71B89">
              <w:rPr>
                <w:rFonts w:ascii="Times New Roman" w:hAnsi="Times New Roman"/>
                <w:sz w:val="22"/>
                <w:szCs w:val="22"/>
              </w:rPr>
              <w:t>Donesena je slijedeća Odluka:</w:t>
            </w:r>
          </w:p>
          <w:p w14:paraId="42B06382" w14:textId="77777777" w:rsidR="00901345" w:rsidRPr="00A71B89" w:rsidRDefault="00901345" w:rsidP="00B86195">
            <w:pPr>
              <w:jc w:val="both"/>
              <w:rPr>
                <w:rFonts w:ascii="Times New Roman" w:hAnsi="Times New Roman"/>
                <w:sz w:val="22"/>
                <w:szCs w:val="22"/>
              </w:rPr>
            </w:pPr>
          </w:p>
          <w:p w14:paraId="5C95CE89" w14:textId="77777777" w:rsidR="00A71B89" w:rsidRPr="00A71B89" w:rsidRDefault="00A71B89" w:rsidP="00A71B89">
            <w:pPr>
              <w:spacing w:line="276" w:lineRule="auto"/>
              <w:jc w:val="both"/>
              <w:rPr>
                <w:rFonts w:ascii="Times New Roman" w:hAnsi="Times New Roman"/>
                <w:sz w:val="22"/>
                <w:szCs w:val="22"/>
              </w:rPr>
            </w:pPr>
            <w:r w:rsidRPr="00A71B89">
              <w:rPr>
                <w:rFonts w:ascii="Times New Roman" w:hAnsi="Times New Roman"/>
                <w:sz w:val="22"/>
                <w:szCs w:val="22"/>
              </w:rPr>
              <w:t xml:space="preserve">Sukladno članku 118. Zakona o odgoju i obrazovanju u osnovnoj i srednjoj školi (NN 87/08, 86/09, 92/10, 105/10, 90/11, 5/12, 16/12, 86/12, 126/12, 94/13, 152/14, 07/17, 68/18, 98/19, 64/20, 151/22, 155/23 i 156/23)  i 126. Statuta Škole za trgovinu i modni dizajn Rijeka, Školski odbor Škole za trgovinu i modni dizajn Rijeka, na sjednici održanoj dana 27.4.2026. godine, donosi </w:t>
            </w:r>
          </w:p>
          <w:p w14:paraId="7A21532E" w14:textId="77777777" w:rsidR="00A71B89" w:rsidRPr="00A71B89" w:rsidRDefault="00A71B89" w:rsidP="00A71B89">
            <w:pPr>
              <w:spacing w:line="276" w:lineRule="auto"/>
              <w:jc w:val="both"/>
              <w:rPr>
                <w:rFonts w:ascii="Times New Roman" w:hAnsi="Times New Roman"/>
                <w:sz w:val="22"/>
                <w:szCs w:val="22"/>
              </w:rPr>
            </w:pPr>
          </w:p>
          <w:p w14:paraId="6B80FDC0" w14:textId="77777777" w:rsidR="00A71B89" w:rsidRPr="00A71B89" w:rsidRDefault="00A71B89" w:rsidP="00A71B89">
            <w:pPr>
              <w:spacing w:line="276" w:lineRule="auto"/>
              <w:rPr>
                <w:rFonts w:ascii="Times New Roman" w:hAnsi="Times New Roman"/>
                <w:b/>
                <w:sz w:val="22"/>
                <w:szCs w:val="22"/>
              </w:rPr>
            </w:pPr>
          </w:p>
          <w:p w14:paraId="4E939A46" w14:textId="77777777" w:rsidR="00A71B89" w:rsidRPr="00A71B89" w:rsidRDefault="00A71B89" w:rsidP="00A71B89">
            <w:pPr>
              <w:spacing w:line="276" w:lineRule="auto"/>
              <w:jc w:val="center"/>
              <w:rPr>
                <w:rFonts w:ascii="Times New Roman" w:hAnsi="Times New Roman"/>
                <w:b/>
                <w:sz w:val="22"/>
                <w:szCs w:val="22"/>
              </w:rPr>
            </w:pPr>
            <w:r w:rsidRPr="00A71B89">
              <w:rPr>
                <w:rFonts w:ascii="Times New Roman" w:hAnsi="Times New Roman"/>
                <w:b/>
                <w:sz w:val="22"/>
                <w:szCs w:val="22"/>
              </w:rPr>
              <w:t xml:space="preserve">ODLUKU </w:t>
            </w:r>
          </w:p>
          <w:p w14:paraId="0F923C16" w14:textId="77777777" w:rsidR="00A71B89" w:rsidRPr="00A71B89" w:rsidRDefault="00A71B89" w:rsidP="00A71B89">
            <w:pPr>
              <w:spacing w:line="276" w:lineRule="auto"/>
              <w:jc w:val="center"/>
              <w:rPr>
                <w:rFonts w:ascii="Times New Roman" w:hAnsi="Times New Roman"/>
                <w:b/>
                <w:sz w:val="22"/>
                <w:szCs w:val="22"/>
              </w:rPr>
            </w:pPr>
            <w:r w:rsidRPr="00A71B89">
              <w:rPr>
                <w:rFonts w:ascii="Times New Roman" w:hAnsi="Times New Roman"/>
                <w:b/>
                <w:sz w:val="22"/>
                <w:szCs w:val="22"/>
              </w:rPr>
              <w:t>O IMENOVANJU POVJERENSTVA ZA KVALITETU</w:t>
            </w:r>
          </w:p>
          <w:p w14:paraId="7817C47F" w14:textId="77777777" w:rsidR="00A71B89" w:rsidRPr="00A71B89" w:rsidRDefault="00A71B89" w:rsidP="00A71B89">
            <w:pPr>
              <w:spacing w:line="276" w:lineRule="auto"/>
              <w:jc w:val="center"/>
              <w:rPr>
                <w:rFonts w:ascii="Times New Roman" w:hAnsi="Times New Roman"/>
                <w:b/>
                <w:sz w:val="22"/>
                <w:szCs w:val="22"/>
              </w:rPr>
            </w:pPr>
            <w:r w:rsidRPr="00A71B89">
              <w:rPr>
                <w:rFonts w:ascii="Times New Roman" w:hAnsi="Times New Roman"/>
                <w:b/>
                <w:sz w:val="22"/>
                <w:szCs w:val="22"/>
              </w:rPr>
              <w:t>(I. izmjena i dopuna)</w:t>
            </w:r>
          </w:p>
          <w:p w14:paraId="42DA384B" w14:textId="77777777" w:rsidR="00A71B89" w:rsidRPr="00A71B89" w:rsidRDefault="00A71B89" w:rsidP="00A71B89">
            <w:pPr>
              <w:spacing w:line="276" w:lineRule="auto"/>
              <w:rPr>
                <w:rFonts w:ascii="Times New Roman" w:hAnsi="Times New Roman"/>
                <w:sz w:val="22"/>
                <w:szCs w:val="22"/>
              </w:rPr>
            </w:pPr>
          </w:p>
          <w:p w14:paraId="48AE6E56" w14:textId="77777777" w:rsidR="00A71B89" w:rsidRPr="00A71B89" w:rsidRDefault="00A71B89" w:rsidP="00A71B89">
            <w:pPr>
              <w:spacing w:line="276" w:lineRule="auto"/>
              <w:jc w:val="center"/>
              <w:rPr>
                <w:rFonts w:ascii="Times New Roman" w:hAnsi="Times New Roman"/>
                <w:sz w:val="22"/>
                <w:szCs w:val="22"/>
              </w:rPr>
            </w:pPr>
            <w:r w:rsidRPr="00A71B89">
              <w:rPr>
                <w:rFonts w:ascii="Times New Roman" w:hAnsi="Times New Roman"/>
                <w:sz w:val="22"/>
                <w:szCs w:val="22"/>
              </w:rPr>
              <w:t>I.</w:t>
            </w:r>
          </w:p>
          <w:p w14:paraId="66CBB1F5" w14:textId="77777777" w:rsidR="00A71B89" w:rsidRPr="00A71B89" w:rsidRDefault="00A71B89" w:rsidP="00A71B89">
            <w:pPr>
              <w:jc w:val="both"/>
              <w:rPr>
                <w:rFonts w:ascii="Times New Roman" w:hAnsi="Times New Roman"/>
                <w:sz w:val="22"/>
                <w:szCs w:val="22"/>
              </w:rPr>
            </w:pPr>
            <w:r w:rsidRPr="00A71B89">
              <w:rPr>
                <w:rFonts w:ascii="Times New Roman" w:hAnsi="Times New Roman"/>
                <w:sz w:val="22"/>
                <w:szCs w:val="22"/>
              </w:rPr>
              <w:t>Nastavničko vijeće na sjednici održanoj 16.4.2026. godine, Vijeće roditelja na sjednici održanoj 22.4.2026.godine, Vijeće učenika na sjednici održanoj 15.4.2026. godine i Župan Primorsko-goranske županije, na sjednici održanoj 24.3.2025. godine, a Školski odbor Škole za trgovinu i modni dizajn Rijeka, je na temelju njihovih prijedloga, na sjednici održanoj dana 27.4.2026. godine imenovao Povjerenstvo za kvalitetu u sljedećem sastavu:</w:t>
            </w:r>
          </w:p>
          <w:p w14:paraId="2F76E03E" w14:textId="77777777" w:rsidR="00A71B89" w:rsidRPr="00A71B89" w:rsidRDefault="00A71B89" w:rsidP="00A71B89">
            <w:pPr>
              <w:rPr>
                <w:rFonts w:ascii="Times New Roman" w:hAnsi="Times New Roman"/>
                <w:sz w:val="22"/>
                <w:szCs w:val="22"/>
              </w:rPr>
            </w:pPr>
          </w:p>
          <w:p w14:paraId="7E857500" w14:textId="77777777" w:rsidR="00A71B89" w:rsidRPr="00A71B89" w:rsidRDefault="00A71B89" w:rsidP="00A71B89">
            <w:pPr>
              <w:rPr>
                <w:rFonts w:ascii="Times New Roman" w:hAnsi="Times New Roman"/>
                <w:sz w:val="22"/>
                <w:szCs w:val="22"/>
              </w:rPr>
            </w:pPr>
            <w:r w:rsidRPr="00A71B89">
              <w:rPr>
                <w:rFonts w:ascii="Times New Roman" w:hAnsi="Times New Roman"/>
                <w:sz w:val="22"/>
                <w:szCs w:val="22"/>
              </w:rPr>
              <w:t>1. Antonija Bukša, dipl. oec, ravnateljica škole, predsjednica Povjerenstva</w:t>
            </w:r>
          </w:p>
          <w:p w14:paraId="60E66FF8" w14:textId="77777777" w:rsidR="00A71B89" w:rsidRPr="00A71B89" w:rsidRDefault="00A71B89" w:rsidP="00A71B89">
            <w:pPr>
              <w:rPr>
                <w:rFonts w:ascii="Times New Roman" w:hAnsi="Times New Roman"/>
                <w:sz w:val="22"/>
                <w:szCs w:val="22"/>
              </w:rPr>
            </w:pPr>
            <w:r w:rsidRPr="00A71B89">
              <w:rPr>
                <w:rFonts w:ascii="Times New Roman" w:hAnsi="Times New Roman"/>
                <w:sz w:val="22"/>
                <w:szCs w:val="22"/>
              </w:rPr>
              <w:t>2. Tina Perković, stručna suradnica pedagoginja, predstavnica Nastavničkog vijeća, zamjenica Predsjednice povjerenstva</w:t>
            </w:r>
          </w:p>
          <w:p w14:paraId="03625763" w14:textId="77777777" w:rsidR="00A71B89" w:rsidRPr="00A71B89" w:rsidRDefault="00A71B89" w:rsidP="00A71B89">
            <w:pPr>
              <w:rPr>
                <w:rFonts w:ascii="Times New Roman" w:hAnsi="Times New Roman"/>
                <w:color w:val="FF0000"/>
                <w:sz w:val="22"/>
                <w:szCs w:val="22"/>
              </w:rPr>
            </w:pPr>
            <w:r w:rsidRPr="00A71B89">
              <w:rPr>
                <w:rFonts w:ascii="Times New Roman" w:hAnsi="Times New Roman"/>
                <w:sz w:val="22"/>
                <w:szCs w:val="22"/>
              </w:rPr>
              <w:t>3. Lana Polonijo, predstavnica polaznika, član</w:t>
            </w:r>
          </w:p>
          <w:p w14:paraId="6EBF1FB8" w14:textId="77777777" w:rsidR="00A71B89" w:rsidRPr="00A71B89" w:rsidRDefault="00A71B89" w:rsidP="00A71B89">
            <w:pPr>
              <w:rPr>
                <w:rFonts w:ascii="Times New Roman" w:hAnsi="Times New Roman"/>
                <w:sz w:val="22"/>
                <w:szCs w:val="22"/>
              </w:rPr>
            </w:pPr>
            <w:r w:rsidRPr="00A71B89">
              <w:rPr>
                <w:rFonts w:ascii="Times New Roman" w:hAnsi="Times New Roman"/>
                <w:sz w:val="22"/>
                <w:szCs w:val="22"/>
              </w:rPr>
              <w:t>4. Vedran Bezić, predstavnik roditelja, član</w:t>
            </w:r>
          </w:p>
          <w:p w14:paraId="3530BCDF" w14:textId="77777777" w:rsidR="00A71B89" w:rsidRPr="00A71B89" w:rsidRDefault="00A71B89" w:rsidP="00A71B89">
            <w:pPr>
              <w:rPr>
                <w:rFonts w:ascii="Times New Roman" w:hAnsi="Times New Roman"/>
                <w:sz w:val="22"/>
                <w:szCs w:val="22"/>
              </w:rPr>
            </w:pPr>
            <w:r w:rsidRPr="00A71B89">
              <w:rPr>
                <w:rFonts w:ascii="Times New Roman" w:hAnsi="Times New Roman"/>
                <w:sz w:val="22"/>
                <w:szCs w:val="22"/>
              </w:rPr>
              <w:t>5. Sanja Antonin, predstavnica dionika, osnivača Primorsko goranske županije, član</w:t>
            </w:r>
          </w:p>
          <w:p w14:paraId="29CA8790" w14:textId="77777777" w:rsidR="00A71B89" w:rsidRPr="00A71B89" w:rsidRDefault="00A71B89" w:rsidP="00A71B89">
            <w:pPr>
              <w:rPr>
                <w:rFonts w:ascii="Times New Roman" w:hAnsi="Times New Roman"/>
                <w:sz w:val="22"/>
                <w:szCs w:val="22"/>
              </w:rPr>
            </w:pPr>
          </w:p>
          <w:p w14:paraId="59BF5CE7" w14:textId="77777777" w:rsidR="00A71B89" w:rsidRPr="00A71B89" w:rsidRDefault="00A71B89" w:rsidP="00A71B89">
            <w:pPr>
              <w:jc w:val="center"/>
              <w:rPr>
                <w:rFonts w:ascii="Times New Roman" w:hAnsi="Times New Roman"/>
                <w:sz w:val="22"/>
                <w:szCs w:val="22"/>
              </w:rPr>
            </w:pPr>
            <w:r w:rsidRPr="00A71B89">
              <w:rPr>
                <w:rFonts w:ascii="Times New Roman" w:hAnsi="Times New Roman"/>
                <w:sz w:val="22"/>
                <w:szCs w:val="22"/>
              </w:rPr>
              <w:t>II.</w:t>
            </w:r>
          </w:p>
          <w:p w14:paraId="1D5BEF99" w14:textId="77777777" w:rsidR="00A71B89" w:rsidRPr="00A71B89" w:rsidRDefault="00A71B89" w:rsidP="00A71B89">
            <w:pPr>
              <w:rPr>
                <w:rFonts w:ascii="Times New Roman" w:hAnsi="Times New Roman"/>
                <w:sz w:val="22"/>
                <w:szCs w:val="22"/>
              </w:rPr>
            </w:pPr>
            <w:r w:rsidRPr="00A71B89">
              <w:rPr>
                <w:rFonts w:ascii="Times New Roman" w:hAnsi="Times New Roman"/>
                <w:sz w:val="22"/>
                <w:szCs w:val="22"/>
              </w:rPr>
              <w:t xml:space="preserve">Članovi povjerenstva prate i vrednuju samovrednovanje Škole prema uputama Agencije za strukovno obrazovanje.   </w:t>
            </w:r>
          </w:p>
          <w:p w14:paraId="6B0386B6" w14:textId="77777777" w:rsidR="00A71B89" w:rsidRPr="00A71B89" w:rsidRDefault="00A71B89" w:rsidP="00A71B89">
            <w:pPr>
              <w:jc w:val="center"/>
              <w:rPr>
                <w:rFonts w:ascii="Times New Roman" w:hAnsi="Times New Roman"/>
                <w:sz w:val="22"/>
                <w:szCs w:val="22"/>
              </w:rPr>
            </w:pPr>
            <w:r w:rsidRPr="00A71B89">
              <w:rPr>
                <w:rFonts w:ascii="Times New Roman" w:hAnsi="Times New Roman"/>
                <w:sz w:val="22"/>
                <w:szCs w:val="22"/>
              </w:rPr>
              <w:t>III.</w:t>
            </w:r>
          </w:p>
          <w:p w14:paraId="0153F4EC" w14:textId="77777777" w:rsidR="00A71B89" w:rsidRPr="00A71B89" w:rsidRDefault="00A71B89" w:rsidP="00A71B89">
            <w:pPr>
              <w:rPr>
                <w:rFonts w:ascii="Times New Roman" w:hAnsi="Times New Roman"/>
                <w:sz w:val="22"/>
                <w:szCs w:val="22"/>
              </w:rPr>
            </w:pPr>
            <w:r w:rsidRPr="00A71B89">
              <w:rPr>
                <w:rFonts w:ascii="Times New Roman" w:hAnsi="Times New Roman"/>
                <w:sz w:val="22"/>
                <w:szCs w:val="22"/>
              </w:rPr>
              <w:t>Mandat članovima Povjerenstva za kvalitetu iz točke I. ove Odluke traje tri (3) godine, a teče od dana 12.5.2026. godine kada se isti konstituira i traje do 12.5.2029. godine.</w:t>
            </w:r>
          </w:p>
          <w:p w14:paraId="0CE7BE81" w14:textId="77777777" w:rsidR="00A71B89" w:rsidRPr="00A71B89" w:rsidRDefault="00A71B89" w:rsidP="00A71B89">
            <w:pPr>
              <w:rPr>
                <w:rFonts w:ascii="Times New Roman" w:hAnsi="Times New Roman"/>
                <w:sz w:val="22"/>
                <w:szCs w:val="22"/>
              </w:rPr>
            </w:pPr>
          </w:p>
          <w:p w14:paraId="31841A41" w14:textId="77777777" w:rsidR="00A71B89" w:rsidRPr="00A71B89" w:rsidRDefault="00A71B89" w:rsidP="00A71B89">
            <w:pPr>
              <w:jc w:val="center"/>
              <w:rPr>
                <w:rFonts w:ascii="Times New Roman" w:hAnsi="Times New Roman"/>
                <w:sz w:val="22"/>
                <w:szCs w:val="22"/>
              </w:rPr>
            </w:pPr>
            <w:r w:rsidRPr="00A71B89">
              <w:rPr>
                <w:rFonts w:ascii="Times New Roman" w:hAnsi="Times New Roman"/>
                <w:sz w:val="22"/>
                <w:szCs w:val="22"/>
              </w:rPr>
              <w:t>VI.</w:t>
            </w:r>
          </w:p>
          <w:p w14:paraId="33F00838" w14:textId="77777777" w:rsidR="00A71B89" w:rsidRPr="00A71B89" w:rsidRDefault="00A71B89" w:rsidP="00A71B89">
            <w:pPr>
              <w:spacing w:line="276" w:lineRule="auto"/>
              <w:rPr>
                <w:rFonts w:ascii="Times New Roman" w:hAnsi="Times New Roman"/>
                <w:sz w:val="22"/>
                <w:szCs w:val="22"/>
              </w:rPr>
            </w:pPr>
            <w:r w:rsidRPr="00A71B89">
              <w:rPr>
                <w:rFonts w:ascii="Times New Roman" w:hAnsi="Times New Roman"/>
                <w:sz w:val="22"/>
                <w:szCs w:val="22"/>
              </w:rPr>
              <w:t>Ovom odlukom stavlja se izvan snage Odluka o imenovanju Povjerenstva za kvalitetu od 11.3.2023. godine (KLASA: 007-03/23-01/07, URBROJ: 2170-60-02-23-02)</w:t>
            </w:r>
          </w:p>
          <w:p w14:paraId="1A780AF3" w14:textId="77777777" w:rsidR="00A71B89" w:rsidRPr="00A71B89" w:rsidRDefault="00A71B89" w:rsidP="00A71B89">
            <w:pPr>
              <w:rPr>
                <w:rFonts w:ascii="Times New Roman" w:hAnsi="Times New Roman"/>
                <w:sz w:val="22"/>
                <w:szCs w:val="22"/>
              </w:rPr>
            </w:pPr>
          </w:p>
          <w:p w14:paraId="0A48C9C2" w14:textId="77777777" w:rsidR="00A71B89" w:rsidRPr="00A71B89" w:rsidRDefault="00A71B89" w:rsidP="00A71B89">
            <w:pPr>
              <w:jc w:val="center"/>
              <w:rPr>
                <w:rFonts w:ascii="Times New Roman" w:hAnsi="Times New Roman"/>
                <w:sz w:val="22"/>
                <w:szCs w:val="22"/>
              </w:rPr>
            </w:pPr>
            <w:r w:rsidRPr="00A71B89">
              <w:rPr>
                <w:rFonts w:ascii="Times New Roman" w:hAnsi="Times New Roman"/>
                <w:sz w:val="22"/>
                <w:szCs w:val="22"/>
              </w:rPr>
              <w:t>V.</w:t>
            </w:r>
          </w:p>
          <w:p w14:paraId="2570DF86" w14:textId="77777777" w:rsidR="00A71B89" w:rsidRPr="00A71B89" w:rsidRDefault="00A71B89" w:rsidP="00A71B89">
            <w:pPr>
              <w:rPr>
                <w:rFonts w:ascii="Times New Roman" w:hAnsi="Times New Roman"/>
                <w:sz w:val="22"/>
                <w:szCs w:val="22"/>
              </w:rPr>
            </w:pPr>
            <w:r w:rsidRPr="00A71B89">
              <w:rPr>
                <w:rFonts w:ascii="Times New Roman" w:hAnsi="Times New Roman"/>
                <w:sz w:val="22"/>
                <w:szCs w:val="22"/>
              </w:rPr>
              <w:t>Odluka stupa na snagu danom donošenja.</w:t>
            </w:r>
          </w:p>
          <w:p w14:paraId="612F4342" w14:textId="77777777" w:rsidR="00901345" w:rsidRPr="00A71B89" w:rsidRDefault="00901345" w:rsidP="00B86195">
            <w:pPr>
              <w:spacing w:line="0" w:lineRule="atLeast"/>
              <w:jc w:val="both"/>
              <w:rPr>
                <w:rFonts w:ascii="Times New Roman" w:hAnsi="Times New Roman"/>
                <w:sz w:val="22"/>
                <w:szCs w:val="22"/>
                <w:lang w:val="hr-HR"/>
              </w:rPr>
            </w:pPr>
          </w:p>
        </w:tc>
        <w:tc>
          <w:tcPr>
            <w:tcW w:w="2186" w:type="dxa"/>
            <w:tcBorders>
              <w:top w:val="double" w:sz="4" w:space="0" w:color="auto"/>
              <w:left w:val="single" w:sz="6" w:space="0" w:color="auto"/>
              <w:bottom w:val="double" w:sz="4" w:space="0" w:color="auto"/>
              <w:right w:val="single" w:sz="4" w:space="0" w:color="auto"/>
            </w:tcBorders>
            <w:shd w:val="clear" w:color="auto" w:fill="E0E0E0"/>
            <w:vAlign w:val="center"/>
          </w:tcPr>
          <w:p w14:paraId="6D342765" w14:textId="77777777" w:rsidR="00901345" w:rsidRPr="00A71B89" w:rsidRDefault="00901345" w:rsidP="00B86195">
            <w:pPr>
              <w:spacing w:line="0" w:lineRule="atLeast"/>
              <w:rPr>
                <w:rFonts w:ascii="Times New Roman" w:hAnsi="Times New Roman"/>
                <w:bCs/>
                <w:sz w:val="22"/>
                <w:szCs w:val="22"/>
                <w:lang w:val="hr-HR"/>
              </w:rPr>
            </w:pPr>
            <w:r w:rsidRPr="00A71B89">
              <w:rPr>
                <w:rFonts w:ascii="Times New Roman" w:hAnsi="Times New Roman"/>
                <w:bCs/>
                <w:sz w:val="22"/>
                <w:szCs w:val="22"/>
                <w:lang w:val="hr-HR"/>
              </w:rPr>
              <w:lastRenderedPageBreak/>
              <w:t>Tajnik</w:t>
            </w:r>
          </w:p>
        </w:tc>
        <w:tc>
          <w:tcPr>
            <w:tcW w:w="2355" w:type="dxa"/>
            <w:gridSpan w:val="2"/>
            <w:tcBorders>
              <w:top w:val="double" w:sz="4" w:space="0" w:color="auto"/>
              <w:left w:val="single" w:sz="4" w:space="0" w:color="auto"/>
              <w:bottom w:val="double" w:sz="4" w:space="0" w:color="auto"/>
              <w:right w:val="single" w:sz="6" w:space="0" w:color="auto"/>
            </w:tcBorders>
            <w:shd w:val="clear" w:color="auto" w:fill="E0E0E0"/>
            <w:vAlign w:val="center"/>
          </w:tcPr>
          <w:p w14:paraId="04D84787" w14:textId="77777777" w:rsidR="00901345" w:rsidRPr="00A71B89" w:rsidRDefault="00901345" w:rsidP="00B86195">
            <w:pPr>
              <w:spacing w:after="200" w:line="276" w:lineRule="auto"/>
              <w:rPr>
                <w:rFonts w:ascii="Times New Roman" w:hAnsi="Times New Roman"/>
                <w:bCs/>
                <w:sz w:val="22"/>
                <w:szCs w:val="22"/>
                <w:lang w:val="hr-HR"/>
              </w:rPr>
            </w:pPr>
            <w:r w:rsidRPr="00A71B89">
              <w:rPr>
                <w:rFonts w:ascii="Times New Roman" w:hAnsi="Times New Roman"/>
                <w:bCs/>
                <w:sz w:val="22"/>
                <w:szCs w:val="22"/>
                <w:lang w:val="hr-HR"/>
              </w:rPr>
              <w:t>Odmah</w:t>
            </w:r>
          </w:p>
        </w:tc>
      </w:tr>
    </w:tbl>
    <w:p w14:paraId="3E0F7528" w14:textId="720E5C37" w:rsidR="00901345" w:rsidRPr="00A71B89" w:rsidRDefault="00901345" w:rsidP="00DD221F">
      <w:pPr>
        <w:rPr>
          <w:rFonts w:ascii="Times New Roman" w:hAnsi="Times New Roman"/>
          <w:sz w:val="22"/>
          <w:szCs w:val="22"/>
        </w:rPr>
      </w:pPr>
    </w:p>
    <w:p w14:paraId="2BF49E45" w14:textId="77777777" w:rsidR="00901345" w:rsidRPr="00A71B89" w:rsidRDefault="00901345" w:rsidP="00DD221F">
      <w:pPr>
        <w:rPr>
          <w:rFonts w:ascii="Times New Roman" w:hAnsi="Times New Roman"/>
          <w:sz w:val="22"/>
          <w:szCs w:val="22"/>
        </w:rPr>
      </w:pPr>
    </w:p>
    <w:tbl>
      <w:tblPr>
        <w:tblW w:w="9778" w:type="dxa"/>
        <w:tblInd w:w="-12"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5179"/>
        <w:gridCol w:w="58"/>
        <w:gridCol w:w="2186"/>
        <w:gridCol w:w="52"/>
        <w:gridCol w:w="2303"/>
      </w:tblGrid>
      <w:tr w:rsidR="00DD221F" w:rsidRPr="00A71B89" w14:paraId="3D7792AB" w14:textId="77777777" w:rsidTr="00CD7305">
        <w:trPr>
          <w:trHeight w:val="328"/>
        </w:trPr>
        <w:tc>
          <w:tcPr>
            <w:tcW w:w="9778" w:type="dxa"/>
            <w:gridSpan w:val="5"/>
            <w:tcBorders>
              <w:top w:val="double" w:sz="4" w:space="0" w:color="auto"/>
              <w:left w:val="double" w:sz="4" w:space="0" w:color="auto"/>
              <w:bottom w:val="double" w:sz="4" w:space="0" w:color="auto"/>
              <w:right w:val="double" w:sz="4" w:space="0" w:color="auto"/>
            </w:tcBorders>
            <w:shd w:val="clear" w:color="auto" w:fill="E0E0E0"/>
            <w:vAlign w:val="center"/>
            <w:hideMark/>
          </w:tcPr>
          <w:p w14:paraId="10057C20" w14:textId="09CE699F" w:rsidR="00DD221F" w:rsidRPr="00A71B89" w:rsidRDefault="00DD221F" w:rsidP="00CD7305">
            <w:pPr>
              <w:spacing w:line="0" w:lineRule="atLeast"/>
              <w:rPr>
                <w:rFonts w:ascii="Times New Roman" w:hAnsi="Times New Roman"/>
                <w:b/>
                <w:sz w:val="22"/>
                <w:szCs w:val="22"/>
                <w:lang w:val="hr-HR"/>
              </w:rPr>
            </w:pPr>
            <w:r w:rsidRPr="00A71B89">
              <w:rPr>
                <w:rFonts w:ascii="Times New Roman" w:hAnsi="Times New Roman"/>
                <w:b/>
                <w:sz w:val="22"/>
                <w:szCs w:val="22"/>
                <w:lang w:val="hr-HR"/>
              </w:rPr>
              <w:t xml:space="preserve">Ad </w:t>
            </w:r>
            <w:r w:rsidR="00A71B89" w:rsidRPr="00A71B89">
              <w:rPr>
                <w:rFonts w:ascii="Times New Roman" w:hAnsi="Times New Roman"/>
                <w:b/>
                <w:sz w:val="22"/>
                <w:szCs w:val="22"/>
                <w:lang w:val="hr-HR"/>
              </w:rPr>
              <w:t>3</w:t>
            </w:r>
            <w:r w:rsidRPr="00A71B89">
              <w:rPr>
                <w:rFonts w:ascii="Times New Roman" w:hAnsi="Times New Roman"/>
                <w:b/>
                <w:sz w:val="22"/>
                <w:szCs w:val="22"/>
                <w:lang w:val="hr-HR"/>
              </w:rPr>
              <w:t>. Sažetak izlaganja i rasprave</w:t>
            </w:r>
          </w:p>
        </w:tc>
      </w:tr>
      <w:tr w:rsidR="00DD221F" w:rsidRPr="00A71B89" w14:paraId="1CDAD5C6" w14:textId="77777777" w:rsidTr="00CD7305">
        <w:trPr>
          <w:trHeight w:val="86"/>
        </w:trPr>
        <w:tc>
          <w:tcPr>
            <w:tcW w:w="9778" w:type="dxa"/>
            <w:gridSpan w:val="5"/>
            <w:tcBorders>
              <w:top w:val="double" w:sz="4" w:space="0" w:color="auto"/>
              <w:left w:val="double" w:sz="4" w:space="0" w:color="auto"/>
              <w:bottom w:val="single" w:sz="6" w:space="0" w:color="auto"/>
              <w:right w:val="double" w:sz="4" w:space="0" w:color="auto"/>
            </w:tcBorders>
          </w:tcPr>
          <w:p w14:paraId="716668D2" w14:textId="32125025" w:rsidR="008D1A6A" w:rsidRPr="00A71B89" w:rsidRDefault="008D1A6A" w:rsidP="008D1A6A">
            <w:pPr>
              <w:ind w:left="426" w:right="515"/>
              <w:jc w:val="both"/>
              <w:rPr>
                <w:rFonts w:ascii="Times New Roman" w:hAnsi="Times New Roman"/>
                <w:sz w:val="22"/>
                <w:szCs w:val="22"/>
              </w:rPr>
            </w:pPr>
            <w:r w:rsidRPr="00A71B89">
              <w:rPr>
                <w:rFonts w:ascii="Times New Roman" w:hAnsi="Times New Roman"/>
                <w:sz w:val="22"/>
                <w:szCs w:val="22"/>
              </w:rPr>
              <w:t xml:space="preserve">Potreba za zapošljavanjem radnika/ce na radnom mjestu nastavnika/ice kemije nastala je jer je radno mjesto upražnjeno sporazumom o prestanku ugovora u radu s djelatnicom S.S.J. </w:t>
            </w:r>
          </w:p>
          <w:p w14:paraId="00D026A5" w14:textId="77777777" w:rsidR="008D1A6A" w:rsidRPr="00A71B89" w:rsidRDefault="008D1A6A" w:rsidP="008D1A6A">
            <w:pPr>
              <w:ind w:left="426" w:right="515"/>
              <w:jc w:val="both"/>
              <w:rPr>
                <w:rFonts w:ascii="Times New Roman" w:hAnsi="Times New Roman"/>
                <w:sz w:val="22"/>
                <w:szCs w:val="22"/>
              </w:rPr>
            </w:pPr>
          </w:p>
          <w:p w14:paraId="4C674036" w14:textId="77777777" w:rsidR="008D1A6A" w:rsidRPr="00A71B89" w:rsidRDefault="008D1A6A" w:rsidP="008D1A6A">
            <w:pPr>
              <w:ind w:left="426" w:right="515"/>
              <w:jc w:val="both"/>
              <w:rPr>
                <w:rFonts w:ascii="Times New Roman" w:hAnsi="Times New Roman"/>
                <w:sz w:val="22"/>
                <w:szCs w:val="22"/>
              </w:rPr>
            </w:pPr>
            <w:r w:rsidRPr="00A71B89">
              <w:rPr>
                <w:rFonts w:ascii="Times New Roman" w:hAnsi="Times New Roman"/>
                <w:sz w:val="22"/>
                <w:szCs w:val="22"/>
              </w:rPr>
              <w:t>Suglasnost Upravnog odjela za odgoj i obrazovanje Primorsko-goranske županije zaprimili smo 12.3.2026. godine.</w:t>
            </w:r>
          </w:p>
          <w:p w14:paraId="30174145" w14:textId="77777777" w:rsidR="008D1A6A" w:rsidRPr="00A71B89" w:rsidRDefault="008D1A6A" w:rsidP="008D1A6A">
            <w:pPr>
              <w:ind w:right="515"/>
              <w:jc w:val="both"/>
              <w:rPr>
                <w:rFonts w:ascii="Times New Roman" w:hAnsi="Times New Roman"/>
                <w:sz w:val="22"/>
                <w:szCs w:val="22"/>
              </w:rPr>
            </w:pPr>
          </w:p>
          <w:p w14:paraId="072FB75B" w14:textId="77777777" w:rsidR="008D1A6A" w:rsidRPr="00A71B89" w:rsidRDefault="008D1A6A" w:rsidP="008D1A6A">
            <w:pPr>
              <w:ind w:left="426" w:right="515"/>
              <w:jc w:val="both"/>
              <w:rPr>
                <w:rFonts w:ascii="Times New Roman" w:hAnsi="Times New Roman"/>
                <w:sz w:val="22"/>
                <w:szCs w:val="22"/>
              </w:rPr>
            </w:pPr>
            <w:r w:rsidRPr="00A71B89">
              <w:rPr>
                <w:rFonts w:ascii="Times New Roman" w:hAnsi="Times New Roman"/>
                <w:sz w:val="22"/>
                <w:szCs w:val="22"/>
              </w:rPr>
              <w:t xml:space="preserve">Ministarstvo znanosti, obrazovanja i mladih je u dopisu od 23.7.2025. godine, KLASA:602-03/25-06/00167, URBROJ: 533-05-25-0002, odredilo da suglasnost nije potrebno tražiti u slučajevima upražnjenog postojećeg radnog mjesta na neodređeno vrijeme za tajnika, voditelja računovodstva, nastavnika, strukovnog učitelja i suradnika u nastavi. </w:t>
            </w:r>
          </w:p>
          <w:p w14:paraId="44AEFEF1" w14:textId="77777777" w:rsidR="008D1A6A" w:rsidRPr="00A71B89" w:rsidRDefault="008D1A6A" w:rsidP="008D1A6A">
            <w:pPr>
              <w:ind w:right="515"/>
              <w:jc w:val="both"/>
              <w:rPr>
                <w:rFonts w:ascii="Times New Roman" w:hAnsi="Times New Roman"/>
                <w:sz w:val="22"/>
                <w:szCs w:val="22"/>
              </w:rPr>
            </w:pPr>
          </w:p>
          <w:p w14:paraId="0877341A" w14:textId="77777777" w:rsidR="008D1A6A" w:rsidRPr="00A71B89" w:rsidRDefault="008D1A6A" w:rsidP="008D1A6A">
            <w:pPr>
              <w:ind w:left="426" w:right="515"/>
              <w:jc w:val="both"/>
              <w:rPr>
                <w:rFonts w:ascii="Times New Roman" w:hAnsi="Times New Roman"/>
                <w:sz w:val="22"/>
                <w:szCs w:val="22"/>
              </w:rPr>
            </w:pPr>
            <w:r w:rsidRPr="00A71B89">
              <w:rPr>
                <w:rFonts w:ascii="Times New Roman" w:hAnsi="Times New Roman"/>
                <w:sz w:val="22"/>
                <w:szCs w:val="22"/>
              </w:rPr>
              <w:t xml:space="preserve">Natječaj za zapošljavanje nastavnika/ice kemije raspisan je 18.3.2026. godine i trajao je do 26.3.2026. godine. Po zaprimanju dokumentacije kandidata, proveden je postupak za procjenu i vrednovanje kandidata prijavljenih na natječaj pred povjerenstvom u sastavu: Jasminka Dopuđ, prof. članica, Jasmin Poljak prof. član – predsjednik povjerenstva i Marin Bogičević,mag.iur., član. </w:t>
            </w:r>
          </w:p>
          <w:p w14:paraId="60168709" w14:textId="77777777" w:rsidR="008D1A6A" w:rsidRPr="00A71B89" w:rsidRDefault="008D1A6A" w:rsidP="008D1A6A">
            <w:pPr>
              <w:ind w:left="426" w:right="515"/>
              <w:jc w:val="both"/>
              <w:rPr>
                <w:rFonts w:ascii="Times New Roman" w:hAnsi="Times New Roman"/>
                <w:sz w:val="22"/>
                <w:szCs w:val="22"/>
              </w:rPr>
            </w:pPr>
          </w:p>
          <w:p w14:paraId="5B4749F2" w14:textId="77777777" w:rsidR="008D1A6A" w:rsidRPr="00A71B89" w:rsidRDefault="008D1A6A" w:rsidP="008D1A6A">
            <w:pPr>
              <w:ind w:left="426" w:right="515"/>
              <w:jc w:val="both"/>
              <w:rPr>
                <w:rFonts w:ascii="Times New Roman" w:hAnsi="Times New Roman"/>
                <w:sz w:val="22"/>
                <w:szCs w:val="22"/>
              </w:rPr>
            </w:pPr>
            <w:r w:rsidRPr="00A71B89">
              <w:rPr>
                <w:rFonts w:ascii="Times New Roman" w:hAnsi="Times New Roman"/>
                <w:sz w:val="22"/>
                <w:szCs w:val="22"/>
              </w:rPr>
              <w:t xml:space="preserve">Ukupno su pristigle tri (3) prijave. Utvrđeno je da je dvoje ( 2 ) kandidata podnijelo potpunu i pravodobnu prijavu odgovarajuće vrste i razine obrazovanja. </w:t>
            </w:r>
          </w:p>
          <w:p w14:paraId="58ECB569" w14:textId="77777777" w:rsidR="008D1A6A" w:rsidRPr="00A71B89" w:rsidRDefault="008D1A6A" w:rsidP="008D1A6A">
            <w:pPr>
              <w:ind w:left="426" w:right="515"/>
              <w:jc w:val="both"/>
              <w:rPr>
                <w:rFonts w:ascii="Times New Roman" w:hAnsi="Times New Roman"/>
                <w:sz w:val="22"/>
                <w:szCs w:val="22"/>
              </w:rPr>
            </w:pPr>
          </w:p>
          <w:p w14:paraId="0BF85796" w14:textId="2EB8D187" w:rsidR="008D1A6A" w:rsidRPr="00A71B89" w:rsidRDefault="008D1A6A" w:rsidP="008D1A6A">
            <w:pPr>
              <w:ind w:left="426" w:right="515"/>
              <w:jc w:val="both"/>
              <w:rPr>
                <w:rFonts w:ascii="Times New Roman" w:hAnsi="Times New Roman"/>
                <w:sz w:val="22"/>
                <w:szCs w:val="22"/>
              </w:rPr>
            </w:pPr>
            <w:r w:rsidRPr="00A71B89">
              <w:rPr>
                <w:rFonts w:ascii="Times New Roman" w:hAnsi="Times New Roman"/>
                <w:sz w:val="22"/>
                <w:szCs w:val="22"/>
              </w:rPr>
              <w:t>Postupak procjene i vrednovanja kandidata uključivao je praktičnu provjeru (ogledni sat) i razgovor s kandidatom (intervju).</w:t>
            </w:r>
          </w:p>
          <w:p w14:paraId="034AF440" w14:textId="6D88FB50" w:rsidR="008D1A6A" w:rsidRPr="00A71B89" w:rsidRDefault="008D1A6A" w:rsidP="008D1A6A">
            <w:pPr>
              <w:ind w:left="426" w:right="515"/>
              <w:jc w:val="both"/>
              <w:rPr>
                <w:rFonts w:ascii="Times New Roman" w:hAnsi="Times New Roman"/>
                <w:sz w:val="22"/>
                <w:szCs w:val="22"/>
              </w:rPr>
            </w:pPr>
          </w:p>
          <w:p w14:paraId="0B92E3A0" w14:textId="36D993B6" w:rsidR="008D1A6A" w:rsidRPr="00A71B89" w:rsidRDefault="008D1A6A" w:rsidP="008D1A6A">
            <w:pPr>
              <w:ind w:left="426" w:right="515"/>
              <w:jc w:val="both"/>
              <w:rPr>
                <w:rFonts w:ascii="Times New Roman" w:hAnsi="Times New Roman"/>
                <w:sz w:val="22"/>
                <w:szCs w:val="22"/>
              </w:rPr>
            </w:pPr>
            <w:r w:rsidRPr="00A71B89">
              <w:rPr>
                <w:rFonts w:ascii="Times New Roman" w:hAnsi="Times New Roman"/>
                <w:sz w:val="22"/>
                <w:szCs w:val="22"/>
              </w:rPr>
              <w:t>Izvješće Povjerenstva predano je ravnateljici u kojem su navedena ljestvica rangiranja kandidata: V.L. s 202 bodova i A.T.P. s 193 boda.</w:t>
            </w:r>
          </w:p>
          <w:p w14:paraId="1D332F78" w14:textId="77777777" w:rsidR="008D1A6A" w:rsidRPr="00A71B89" w:rsidRDefault="008D1A6A" w:rsidP="008D1A6A">
            <w:pPr>
              <w:ind w:left="426" w:right="515"/>
              <w:jc w:val="both"/>
              <w:rPr>
                <w:rFonts w:ascii="Times New Roman" w:hAnsi="Times New Roman"/>
                <w:sz w:val="22"/>
                <w:szCs w:val="22"/>
              </w:rPr>
            </w:pPr>
          </w:p>
          <w:p w14:paraId="0E5A1CC7" w14:textId="77777777" w:rsidR="008D1A6A" w:rsidRPr="00A71B89" w:rsidRDefault="008D1A6A" w:rsidP="008D1A6A">
            <w:pPr>
              <w:ind w:left="426" w:right="515"/>
              <w:jc w:val="both"/>
              <w:rPr>
                <w:rFonts w:ascii="Times New Roman" w:hAnsi="Times New Roman"/>
                <w:sz w:val="22"/>
                <w:szCs w:val="22"/>
              </w:rPr>
            </w:pPr>
            <w:r w:rsidRPr="00A71B89">
              <w:rPr>
                <w:rFonts w:ascii="Times New Roman" w:hAnsi="Times New Roman"/>
                <w:sz w:val="22"/>
                <w:szCs w:val="22"/>
              </w:rPr>
              <w:t xml:space="preserve">Na temelju dostavljenog izvješća Povjerenstva i ostvarenih rezultata kandidata ravnateljica predlaže da se s Verom Lukin, diplomiranim inženjerom prehrambene tehnologije zasnuje radni odnos. </w:t>
            </w:r>
          </w:p>
          <w:p w14:paraId="7A7B9094" w14:textId="77777777" w:rsidR="008D1A6A" w:rsidRPr="00A71B89" w:rsidRDefault="008D1A6A" w:rsidP="008D1A6A">
            <w:pPr>
              <w:ind w:left="426" w:right="515"/>
              <w:jc w:val="both"/>
              <w:rPr>
                <w:rFonts w:ascii="Times New Roman" w:hAnsi="Times New Roman"/>
                <w:sz w:val="22"/>
                <w:szCs w:val="22"/>
              </w:rPr>
            </w:pPr>
          </w:p>
          <w:p w14:paraId="59368D62" w14:textId="320EBD29" w:rsidR="00DD221F" w:rsidRPr="00A71B89" w:rsidRDefault="00DD221F" w:rsidP="008D1A6A">
            <w:pPr>
              <w:ind w:left="426" w:right="515"/>
              <w:jc w:val="both"/>
              <w:rPr>
                <w:rFonts w:ascii="Times New Roman" w:hAnsi="Times New Roman"/>
                <w:sz w:val="22"/>
                <w:szCs w:val="22"/>
              </w:rPr>
            </w:pPr>
            <w:r w:rsidRPr="00A71B89">
              <w:rPr>
                <w:rFonts w:ascii="Times New Roman" w:hAnsi="Times New Roman"/>
                <w:sz w:val="22"/>
                <w:szCs w:val="22"/>
              </w:rPr>
              <w:t>Primjedbi nije bilo. Svi članovi Školskog odbora koji su se očitovali</w:t>
            </w:r>
            <w:r w:rsidRPr="00A71B89">
              <w:rPr>
                <w:rFonts w:ascii="Times New Roman" w:hAnsi="Times New Roman"/>
                <w:b/>
                <w:bCs/>
                <w:sz w:val="22"/>
                <w:szCs w:val="22"/>
              </w:rPr>
              <w:t xml:space="preserve"> </w:t>
            </w:r>
            <w:r w:rsidRPr="00A71B89">
              <w:rPr>
                <w:rStyle w:val="Strong"/>
                <w:rFonts w:ascii="Times New Roman" w:hAnsi="Times New Roman"/>
                <w:b w:val="0"/>
                <w:bCs w:val="0"/>
                <w:sz w:val="22"/>
                <w:szCs w:val="22"/>
              </w:rPr>
              <w:t>glasali su ZA.</w:t>
            </w:r>
          </w:p>
        </w:tc>
      </w:tr>
      <w:tr w:rsidR="00DD221F" w:rsidRPr="00A71B89" w14:paraId="7FE19126" w14:textId="77777777" w:rsidTr="00CD7305">
        <w:trPr>
          <w:trHeight w:val="523"/>
        </w:trPr>
        <w:tc>
          <w:tcPr>
            <w:tcW w:w="5179" w:type="dxa"/>
            <w:tcBorders>
              <w:top w:val="double" w:sz="4" w:space="0" w:color="auto"/>
              <w:left w:val="double" w:sz="4" w:space="0" w:color="auto"/>
              <w:bottom w:val="double" w:sz="4" w:space="0" w:color="auto"/>
              <w:right w:val="single" w:sz="6" w:space="0" w:color="auto"/>
            </w:tcBorders>
            <w:shd w:val="clear" w:color="auto" w:fill="E0E0E0"/>
            <w:vAlign w:val="center"/>
            <w:hideMark/>
          </w:tcPr>
          <w:p w14:paraId="1247D95C" w14:textId="529B3F14" w:rsidR="00DD221F" w:rsidRPr="00A71B89" w:rsidRDefault="00DD221F" w:rsidP="00CD7305">
            <w:pPr>
              <w:spacing w:line="0" w:lineRule="atLeast"/>
              <w:rPr>
                <w:rFonts w:ascii="Times New Roman" w:hAnsi="Times New Roman"/>
                <w:b/>
                <w:sz w:val="22"/>
                <w:szCs w:val="22"/>
                <w:lang w:val="hr-HR"/>
              </w:rPr>
            </w:pPr>
            <w:r w:rsidRPr="00A71B89">
              <w:rPr>
                <w:rFonts w:ascii="Times New Roman" w:hAnsi="Times New Roman"/>
                <w:b/>
                <w:sz w:val="22"/>
                <w:szCs w:val="22"/>
                <w:lang w:val="hr-HR"/>
              </w:rPr>
              <w:lastRenderedPageBreak/>
              <w:t xml:space="preserve">Ad </w:t>
            </w:r>
            <w:r w:rsidR="00A71B89" w:rsidRPr="00A71B89">
              <w:rPr>
                <w:rFonts w:ascii="Times New Roman" w:hAnsi="Times New Roman"/>
                <w:b/>
                <w:sz w:val="22"/>
                <w:szCs w:val="22"/>
                <w:lang w:val="hr-HR"/>
              </w:rPr>
              <w:t>3</w:t>
            </w:r>
            <w:r w:rsidRPr="00A71B89">
              <w:rPr>
                <w:rFonts w:ascii="Times New Roman" w:hAnsi="Times New Roman"/>
                <w:b/>
                <w:sz w:val="22"/>
                <w:szCs w:val="22"/>
                <w:lang w:val="hr-HR"/>
              </w:rPr>
              <w:t xml:space="preserve">. Zaključak </w:t>
            </w:r>
          </w:p>
        </w:tc>
        <w:tc>
          <w:tcPr>
            <w:tcW w:w="2296" w:type="dxa"/>
            <w:gridSpan w:val="3"/>
            <w:tcBorders>
              <w:top w:val="double" w:sz="4" w:space="0" w:color="auto"/>
              <w:left w:val="single" w:sz="6" w:space="0" w:color="auto"/>
              <w:bottom w:val="double" w:sz="4" w:space="0" w:color="auto"/>
              <w:right w:val="single" w:sz="6" w:space="0" w:color="auto"/>
            </w:tcBorders>
            <w:shd w:val="clear" w:color="auto" w:fill="E0E0E0"/>
            <w:vAlign w:val="center"/>
            <w:hideMark/>
          </w:tcPr>
          <w:p w14:paraId="696A5C63" w14:textId="77777777" w:rsidR="00DD221F" w:rsidRPr="00A71B89" w:rsidRDefault="00DD221F" w:rsidP="00CD7305">
            <w:pPr>
              <w:spacing w:line="0" w:lineRule="atLeast"/>
              <w:rPr>
                <w:rFonts w:ascii="Times New Roman" w:hAnsi="Times New Roman"/>
                <w:b/>
                <w:sz w:val="22"/>
                <w:szCs w:val="22"/>
                <w:lang w:val="hr-HR"/>
              </w:rPr>
            </w:pPr>
            <w:r w:rsidRPr="00A71B89">
              <w:rPr>
                <w:rFonts w:ascii="Times New Roman" w:hAnsi="Times New Roman"/>
                <w:b/>
                <w:sz w:val="22"/>
                <w:szCs w:val="22"/>
                <w:lang w:val="hr-HR"/>
              </w:rPr>
              <w:t>Zadužena osoba</w:t>
            </w:r>
          </w:p>
        </w:tc>
        <w:tc>
          <w:tcPr>
            <w:tcW w:w="2303" w:type="dxa"/>
            <w:tcBorders>
              <w:top w:val="double" w:sz="4" w:space="0" w:color="auto"/>
              <w:left w:val="single" w:sz="6" w:space="0" w:color="auto"/>
              <w:bottom w:val="double" w:sz="4" w:space="0" w:color="auto"/>
              <w:right w:val="double" w:sz="4" w:space="0" w:color="auto"/>
            </w:tcBorders>
            <w:shd w:val="clear" w:color="auto" w:fill="E0E0E0"/>
            <w:vAlign w:val="center"/>
            <w:hideMark/>
          </w:tcPr>
          <w:p w14:paraId="3067241F" w14:textId="77777777" w:rsidR="00DD221F" w:rsidRPr="00A71B89" w:rsidRDefault="00DD221F" w:rsidP="00CD7305">
            <w:pPr>
              <w:spacing w:line="0" w:lineRule="atLeast"/>
              <w:jc w:val="center"/>
              <w:rPr>
                <w:rFonts w:ascii="Times New Roman" w:hAnsi="Times New Roman"/>
                <w:b/>
                <w:sz w:val="22"/>
                <w:szCs w:val="22"/>
                <w:lang w:val="hr-HR"/>
              </w:rPr>
            </w:pPr>
            <w:r w:rsidRPr="00A71B89">
              <w:rPr>
                <w:rFonts w:ascii="Times New Roman" w:hAnsi="Times New Roman"/>
                <w:b/>
                <w:sz w:val="22"/>
                <w:szCs w:val="22"/>
                <w:lang w:val="hr-HR"/>
              </w:rPr>
              <w:t>Rok</w:t>
            </w:r>
          </w:p>
        </w:tc>
      </w:tr>
      <w:tr w:rsidR="00DD221F" w:rsidRPr="00A71B89" w14:paraId="27E5C7DA" w14:textId="77777777" w:rsidTr="00CD7305">
        <w:trPr>
          <w:trHeight w:val="933"/>
        </w:trPr>
        <w:tc>
          <w:tcPr>
            <w:tcW w:w="5237" w:type="dxa"/>
            <w:gridSpan w:val="2"/>
            <w:tcBorders>
              <w:top w:val="double" w:sz="4" w:space="0" w:color="auto"/>
              <w:left w:val="double" w:sz="4" w:space="0" w:color="auto"/>
              <w:bottom w:val="double" w:sz="4" w:space="0" w:color="auto"/>
              <w:right w:val="single" w:sz="6" w:space="0" w:color="auto"/>
            </w:tcBorders>
            <w:shd w:val="clear" w:color="auto" w:fill="E0E0E0"/>
            <w:vAlign w:val="center"/>
          </w:tcPr>
          <w:p w14:paraId="3655DECD" w14:textId="0457D02C" w:rsidR="00901345" w:rsidRPr="00A71B89" w:rsidRDefault="00901345" w:rsidP="00901345">
            <w:pPr>
              <w:jc w:val="both"/>
              <w:rPr>
                <w:rFonts w:ascii="Times New Roman" w:hAnsi="Times New Roman"/>
                <w:sz w:val="22"/>
                <w:szCs w:val="22"/>
              </w:rPr>
            </w:pPr>
            <w:r w:rsidRPr="00A71B89">
              <w:rPr>
                <w:rFonts w:ascii="Times New Roman" w:hAnsi="Times New Roman"/>
                <w:sz w:val="22"/>
                <w:szCs w:val="22"/>
              </w:rPr>
              <w:t>Donesena je slijedeća Odluka:</w:t>
            </w:r>
          </w:p>
          <w:p w14:paraId="15039674" w14:textId="77777777" w:rsidR="00901345" w:rsidRPr="00A71B89" w:rsidRDefault="00901345" w:rsidP="00901345">
            <w:pPr>
              <w:jc w:val="both"/>
              <w:rPr>
                <w:rFonts w:ascii="Times New Roman" w:hAnsi="Times New Roman"/>
                <w:sz w:val="22"/>
                <w:szCs w:val="22"/>
              </w:rPr>
            </w:pPr>
          </w:p>
          <w:p w14:paraId="175122F6" w14:textId="77777777" w:rsidR="00901345" w:rsidRPr="00A71B89" w:rsidRDefault="00901345" w:rsidP="00901345">
            <w:pPr>
              <w:jc w:val="both"/>
              <w:rPr>
                <w:rFonts w:ascii="Times New Roman" w:hAnsi="Times New Roman"/>
                <w:sz w:val="22"/>
                <w:szCs w:val="22"/>
              </w:rPr>
            </w:pPr>
            <w:r w:rsidRPr="00A71B89">
              <w:rPr>
                <w:rFonts w:ascii="Times New Roman" w:hAnsi="Times New Roman"/>
                <w:sz w:val="22"/>
                <w:szCs w:val="22"/>
              </w:rPr>
              <w:t xml:space="preserve">Temeljem članka 118. Zakona o odgoju i obrazovanju u osnovnoj i srednjoj školi (NN br. </w:t>
            </w:r>
            <w:hyperlink r:id="rId15" w:history="1">
              <w:r w:rsidRPr="00A71B89">
                <w:rPr>
                  <w:rFonts w:ascii="Times New Roman" w:hAnsi="Times New Roman"/>
                  <w:bCs/>
                  <w:sz w:val="22"/>
                  <w:szCs w:val="22"/>
                </w:rPr>
                <w:t>87/08</w:t>
              </w:r>
            </w:hyperlink>
            <w:r w:rsidRPr="00A71B89">
              <w:rPr>
                <w:rFonts w:ascii="Times New Roman" w:hAnsi="Times New Roman"/>
                <w:sz w:val="22"/>
                <w:szCs w:val="22"/>
              </w:rPr>
              <w:t xml:space="preserve">, </w:t>
            </w:r>
            <w:hyperlink r:id="rId16" w:history="1">
              <w:r w:rsidRPr="00A71B89">
                <w:rPr>
                  <w:rFonts w:ascii="Times New Roman" w:hAnsi="Times New Roman"/>
                  <w:bCs/>
                  <w:sz w:val="22"/>
                  <w:szCs w:val="22"/>
                </w:rPr>
                <w:t>86/09</w:t>
              </w:r>
            </w:hyperlink>
            <w:r w:rsidRPr="00A71B89">
              <w:rPr>
                <w:rFonts w:ascii="Times New Roman" w:hAnsi="Times New Roman"/>
                <w:sz w:val="22"/>
                <w:szCs w:val="22"/>
              </w:rPr>
              <w:t xml:space="preserve">, </w:t>
            </w:r>
            <w:hyperlink r:id="rId17" w:history="1">
              <w:r w:rsidRPr="00A71B89">
                <w:rPr>
                  <w:rFonts w:ascii="Times New Roman" w:hAnsi="Times New Roman"/>
                  <w:bCs/>
                  <w:sz w:val="22"/>
                  <w:szCs w:val="22"/>
                </w:rPr>
                <w:t>92/10</w:t>
              </w:r>
            </w:hyperlink>
            <w:r w:rsidRPr="00A71B89">
              <w:rPr>
                <w:rFonts w:ascii="Times New Roman" w:hAnsi="Times New Roman"/>
                <w:sz w:val="22"/>
                <w:szCs w:val="22"/>
              </w:rPr>
              <w:t xml:space="preserve">, </w:t>
            </w:r>
            <w:hyperlink r:id="rId18" w:history="1">
              <w:r w:rsidRPr="00A71B89">
                <w:rPr>
                  <w:rFonts w:ascii="Times New Roman" w:hAnsi="Times New Roman"/>
                  <w:bCs/>
                  <w:sz w:val="22"/>
                  <w:szCs w:val="22"/>
                </w:rPr>
                <w:t>105/10</w:t>
              </w:r>
            </w:hyperlink>
            <w:r w:rsidRPr="00A71B89">
              <w:rPr>
                <w:rFonts w:ascii="Times New Roman" w:hAnsi="Times New Roman"/>
                <w:sz w:val="22"/>
                <w:szCs w:val="22"/>
              </w:rPr>
              <w:t xml:space="preserve">, </w:t>
            </w:r>
            <w:hyperlink r:id="rId19" w:history="1">
              <w:r w:rsidRPr="00A71B89">
                <w:rPr>
                  <w:rFonts w:ascii="Times New Roman" w:hAnsi="Times New Roman"/>
                  <w:bCs/>
                  <w:sz w:val="22"/>
                  <w:szCs w:val="22"/>
                </w:rPr>
                <w:t>90/11</w:t>
              </w:r>
            </w:hyperlink>
            <w:r w:rsidRPr="00A71B89">
              <w:rPr>
                <w:rFonts w:ascii="Times New Roman" w:hAnsi="Times New Roman"/>
                <w:sz w:val="22"/>
                <w:szCs w:val="22"/>
              </w:rPr>
              <w:t xml:space="preserve">, </w:t>
            </w:r>
            <w:hyperlink r:id="rId20" w:history="1">
              <w:r w:rsidRPr="00A71B89">
                <w:rPr>
                  <w:rFonts w:ascii="Times New Roman" w:hAnsi="Times New Roman"/>
                  <w:bCs/>
                  <w:sz w:val="22"/>
                  <w:szCs w:val="22"/>
                </w:rPr>
                <w:t>5/12</w:t>
              </w:r>
            </w:hyperlink>
            <w:r w:rsidRPr="00A71B89">
              <w:rPr>
                <w:rFonts w:ascii="Times New Roman" w:hAnsi="Times New Roman"/>
                <w:sz w:val="22"/>
                <w:szCs w:val="22"/>
              </w:rPr>
              <w:t xml:space="preserve">, </w:t>
            </w:r>
            <w:hyperlink r:id="rId21" w:history="1">
              <w:r w:rsidRPr="00A71B89">
                <w:rPr>
                  <w:rFonts w:ascii="Times New Roman" w:hAnsi="Times New Roman"/>
                  <w:bCs/>
                  <w:sz w:val="22"/>
                  <w:szCs w:val="22"/>
                </w:rPr>
                <w:t>16/12</w:t>
              </w:r>
            </w:hyperlink>
            <w:r w:rsidRPr="00A71B89">
              <w:rPr>
                <w:rFonts w:ascii="Times New Roman" w:hAnsi="Times New Roman"/>
                <w:sz w:val="22"/>
                <w:szCs w:val="22"/>
              </w:rPr>
              <w:t xml:space="preserve">, </w:t>
            </w:r>
            <w:hyperlink r:id="rId22" w:history="1">
              <w:r w:rsidRPr="00A71B89">
                <w:rPr>
                  <w:rFonts w:ascii="Times New Roman" w:hAnsi="Times New Roman"/>
                  <w:bCs/>
                  <w:sz w:val="22"/>
                  <w:szCs w:val="22"/>
                </w:rPr>
                <w:t>86/12</w:t>
              </w:r>
            </w:hyperlink>
            <w:r w:rsidRPr="00A71B89">
              <w:rPr>
                <w:rFonts w:ascii="Times New Roman" w:hAnsi="Times New Roman"/>
                <w:sz w:val="22"/>
                <w:szCs w:val="22"/>
              </w:rPr>
              <w:t xml:space="preserve">, </w:t>
            </w:r>
            <w:hyperlink r:id="rId23" w:history="1">
              <w:r w:rsidRPr="00A71B89">
                <w:rPr>
                  <w:rFonts w:ascii="Times New Roman" w:hAnsi="Times New Roman"/>
                  <w:bCs/>
                  <w:sz w:val="22"/>
                  <w:szCs w:val="22"/>
                </w:rPr>
                <w:t>126/12</w:t>
              </w:r>
            </w:hyperlink>
            <w:r w:rsidRPr="00A71B89">
              <w:rPr>
                <w:rFonts w:ascii="Times New Roman" w:hAnsi="Times New Roman"/>
                <w:sz w:val="22"/>
                <w:szCs w:val="22"/>
              </w:rPr>
              <w:t xml:space="preserve">, </w:t>
            </w:r>
            <w:hyperlink r:id="rId24" w:history="1">
              <w:r w:rsidRPr="00A71B89">
                <w:rPr>
                  <w:rFonts w:ascii="Times New Roman" w:hAnsi="Times New Roman"/>
                  <w:bCs/>
                  <w:sz w:val="22"/>
                  <w:szCs w:val="22"/>
                </w:rPr>
                <w:t>94/13</w:t>
              </w:r>
            </w:hyperlink>
            <w:r w:rsidRPr="00A71B89">
              <w:rPr>
                <w:rFonts w:ascii="Times New Roman" w:hAnsi="Times New Roman"/>
                <w:sz w:val="22"/>
                <w:szCs w:val="22"/>
              </w:rPr>
              <w:t xml:space="preserve">, </w:t>
            </w:r>
            <w:hyperlink r:id="rId25" w:history="1">
              <w:r w:rsidRPr="00A71B89">
                <w:rPr>
                  <w:rFonts w:ascii="Times New Roman" w:hAnsi="Times New Roman"/>
                  <w:bCs/>
                  <w:sz w:val="22"/>
                  <w:szCs w:val="22"/>
                </w:rPr>
                <w:t>152/14</w:t>
              </w:r>
            </w:hyperlink>
            <w:r w:rsidRPr="00A71B89">
              <w:rPr>
                <w:rFonts w:ascii="Times New Roman" w:hAnsi="Times New Roman"/>
                <w:sz w:val="22"/>
                <w:szCs w:val="22"/>
              </w:rPr>
              <w:t xml:space="preserve">, </w:t>
            </w:r>
            <w:hyperlink r:id="rId26" w:history="1">
              <w:r w:rsidRPr="00A71B89">
                <w:rPr>
                  <w:rFonts w:ascii="Times New Roman" w:hAnsi="Times New Roman"/>
                  <w:bCs/>
                  <w:sz w:val="22"/>
                  <w:szCs w:val="22"/>
                </w:rPr>
                <w:t>07/17</w:t>
              </w:r>
            </w:hyperlink>
            <w:r w:rsidRPr="00A71B89">
              <w:rPr>
                <w:rFonts w:ascii="Times New Roman" w:hAnsi="Times New Roman"/>
                <w:sz w:val="22"/>
                <w:szCs w:val="22"/>
              </w:rPr>
              <w:t xml:space="preserve">, </w:t>
            </w:r>
            <w:hyperlink r:id="rId27" w:tgtFrame="_blank" w:history="1">
              <w:r w:rsidRPr="00A71B89">
                <w:rPr>
                  <w:rFonts w:ascii="Times New Roman" w:hAnsi="Times New Roman"/>
                  <w:bCs/>
                  <w:sz w:val="22"/>
                  <w:szCs w:val="22"/>
                </w:rPr>
                <w:t>68/18</w:t>
              </w:r>
            </w:hyperlink>
            <w:r w:rsidRPr="00A71B89">
              <w:rPr>
                <w:rFonts w:ascii="Times New Roman" w:hAnsi="Times New Roman"/>
                <w:bCs/>
                <w:sz w:val="22"/>
                <w:szCs w:val="22"/>
              </w:rPr>
              <w:t xml:space="preserve">, 98/19 ,64/20, 151/22, 155/23, 156/23) </w:t>
            </w:r>
            <w:r w:rsidRPr="00A71B89">
              <w:rPr>
                <w:rFonts w:ascii="Times New Roman" w:hAnsi="Times New Roman"/>
                <w:sz w:val="22"/>
                <w:szCs w:val="22"/>
              </w:rPr>
              <w:t xml:space="preserve">Školski odbor Škole za trgovinu i modni dizajn Rijeka na 17. sjednici održanoj dana </w:t>
            </w:r>
            <w:r w:rsidRPr="00A71B89">
              <w:rPr>
                <w:rFonts w:ascii="Times New Roman" w:hAnsi="Times New Roman"/>
                <w:sz w:val="22"/>
                <w:szCs w:val="22"/>
                <w:lang w:eastAsia="hr-HR"/>
              </w:rPr>
              <w:t>27.4.</w:t>
            </w:r>
            <w:r w:rsidRPr="00A71B89">
              <w:rPr>
                <w:rFonts w:ascii="Times New Roman" w:hAnsi="Times New Roman"/>
                <w:sz w:val="22"/>
                <w:szCs w:val="22"/>
              </w:rPr>
              <w:t>2026. godine izdaje sljedeću</w:t>
            </w:r>
          </w:p>
          <w:p w14:paraId="1EB6EB98" w14:textId="77777777" w:rsidR="00901345" w:rsidRPr="00A71B89" w:rsidRDefault="00901345" w:rsidP="00901345">
            <w:pPr>
              <w:jc w:val="both"/>
              <w:rPr>
                <w:rFonts w:ascii="Times New Roman" w:hAnsi="Times New Roman"/>
                <w:sz w:val="22"/>
                <w:szCs w:val="22"/>
              </w:rPr>
            </w:pPr>
          </w:p>
          <w:p w14:paraId="6A78F0D8" w14:textId="77777777" w:rsidR="00901345" w:rsidRPr="00A71B89" w:rsidRDefault="00901345" w:rsidP="00901345">
            <w:pPr>
              <w:jc w:val="both"/>
              <w:rPr>
                <w:rFonts w:ascii="Times New Roman" w:hAnsi="Times New Roman"/>
                <w:sz w:val="22"/>
                <w:szCs w:val="22"/>
              </w:rPr>
            </w:pPr>
          </w:p>
          <w:p w14:paraId="3CBC8B60" w14:textId="77777777" w:rsidR="00901345" w:rsidRPr="00A71B89" w:rsidRDefault="00901345" w:rsidP="00901345">
            <w:pPr>
              <w:jc w:val="center"/>
              <w:rPr>
                <w:rFonts w:ascii="Times New Roman" w:hAnsi="Times New Roman"/>
                <w:b/>
                <w:bCs/>
                <w:sz w:val="22"/>
                <w:szCs w:val="22"/>
              </w:rPr>
            </w:pPr>
            <w:r w:rsidRPr="00A71B89">
              <w:rPr>
                <w:rFonts w:ascii="Times New Roman" w:hAnsi="Times New Roman"/>
                <w:b/>
                <w:bCs/>
                <w:sz w:val="22"/>
                <w:szCs w:val="22"/>
              </w:rPr>
              <w:t>SUGLASNOST</w:t>
            </w:r>
          </w:p>
          <w:p w14:paraId="283BB3D9" w14:textId="77777777" w:rsidR="00901345" w:rsidRPr="00A71B89" w:rsidRDefault="00901345" w:rsidP="00901345">
            <w:pPr>
              <w:jc w:val="center"/>
              <w:rPr>
                <w:rFonts w:ascii="Times New Roman" w:hAnsi="Times New Roman"/>
                <w:b/>
                <w:bCs/>
                <w:sz w:val="22"/>
                <w:szCs w:val="22"/>
              </w:rPr>
            </w:pPr>
          </w:p>
          <w:p w14:paraId="156F5ABC" w14:textId="77777777" w:rsidR="00901345" w:rsidRPr="00A71B89" w:rsidRDefault="00901345" w:rsidP="00901345">
            <w:pPr>
              <w:pStyle w:val="BodyText"/>
              <w:jc w:val="both"/>
              <w:rPr>
                <w:rFonts w:ascii="Times New Roman" w:hAnsi="Times New Roman"/>
                <w:sz w:val="22"/>
                <w:szCs w:val="22"/>
                <w:lang w:eastAsia="hr-HR"/>
              </w:rPr>
            </w:pPr>
            <w:r w:rsidRPr="00A71B89">
              <w:rPr>
                <w:rFonts w:ascii="Times New Roman" w:hAnsi="Times New Roman"/>
                <w:sz w:val="22"/>
                <w:szCs w:val="22"/>
              </w:rPr>
              <w:t>Daje se suglasnost za sklapanje ugovora o radu Verom Lukin</w:t>
            </w:r>
            <w:r w:rsidRPr="00A71B89">
              <w:rPr>
                <w:rFonts w:ascii="Times New Roman" w:hAnsi="Times New Roman"/>
                <w:sz w:val="22"/>
                <w:szCs w:val="22"/>
                <w:lang w:eastAsia="hi-IN" w:bidi="hi-IN"/>
              </w:rPr>
              <w:t>,</w:t>
            </w:r>
            <w:r w:rsidRPr="00A71B89">
              <w:rPr>
                <w:rFonts w:ascii="Times New Roman" w:hAnsi="Times New Roman"/>
                <w:sz w:val="22"/>
                <w:szCs w:val="22"/>
              </w:rPr>
              <w:t xml:space="preserve"> dipl. ing. prehrambene tehnologije, iz Rijeke, Lukovići 10 a, OIB: 51023867555 na neodređeno nepuno radno vrijeme</w:t>
            </w:r>
            <w:r w:rsidRPr="00A71B89">
              <w:rPr>
                <w:rFonts w:ascii="Times New Roman" w:hAnsi="Times New Roman"/>
                <w:b/>
                <w:bCs/>
                <w:sz w:val="22"/>
                <w:szCs w:val="22"/>
              </w:rPr>
              <w:t xml:space="preserve"> </w:t>
            </w:r>
            <w:r w:rsidRPr="00A71B89">
              <w:rPr>
                <w:rFonts w:ascii="Times New Roman" w:hAnsi="Times New Roman"/>
                <w:sz w:val="22"/>
                <w:szCs w:val="22"/>
              </w:rPr>
              <w:t>(4 sata nastave tjedno/ 2 sata rada tjedno/ 0,8 sati rada dnevno) za obavljanje poslova nastavnice kemije, uz uvjet probnog rada od 3 mjeseca.</w:t>
            </w:r>
          </w:p>
          <w:p w14:paraId="6BF89C09" w14:textId="77777777" w:rsidR="00901345" w:rsidRPr="00A71B89" w:rsidRDefault="00901345" w:rsidP="00901345">
            <w:pPr>
              <w:jc w:val="both"/>
              <w:rPr>
                <w:rFonts w:ascii="Times New Roman" w:hAnsi="Times New Roman"/>
                <w:sz w:val="22"/>
                <w:szCs w:val="22"/>
              </w:rPr>
            </w:pPr>
          </w:p>
          <w:p w14:paraId="3B86F8E2" w14:textId="77777777" w:rsidR="00901345" w:rsidRPr="00A71B89" w:rsidRDefault="00901345" w:rsidP="00901345">
            <w:pPr>
              <w:jc w:val="center"/>
              <w:rPr>
                <w:rFonts w:ascii="Times New Roman" w:hAnsi="Times New Roman"/>
                <w:b/>
                <w:bCs/>
                <w:i/>
                <w:iCs/>
                <w:sz w:val="22"/>
                <w:szCs w:val="22"/>
              </w:rPr>
            </w:pPr>
            <w:r w:rsidRPr="00A71B89">
              <w:rPr>
                <w:rFonts w:ascii="Times New Roman" w:hAnsi="Times New Roman"/>
                <w:b/>
                <w:bCs/>
                <w:i/>
                <w:iCs/>
                <w:sz w:val="22"/>
                <w:szCs w:val="22"/>
              </w:rPr>
              <w:t>Obrazloženje</w:t>
            </w:r>
          </w:p>
          <w:p w14:paraId="4406DA6E" w14:textId="77777777" w:rsidR="00901345" w:rsidRPr="00A71B89" w:rsidRDefault="00901345" w:rsidP="00901345">
            <w:pPr>
              <w:jc w:val="both"/>
              <w:rPr>
                <w:rFonts w:ascii="Times New Roman" w:hAnsi="Times New Roman"/>
                <w:sz w:val="22"/>
                <w:szCs w:val="22"/>
              </w:rPr>
            </w:pPr>
          </w:p>
          <w:p w14:paraId="55F6901E" w14:textId="77777777" w:rsidR="00901345" w:rsidRPr="00A71B89" w:rsidRDefault="00901345" w:rsidP="00901345">
            <w:pPr>
              <w:jc w:val="both"/>
              <w:rPr>
                <w:rFonts w:ascii="Times New Roman" w:hAnsi="Times New Roman"/>
                <w:sz w:val="22"/>
                <w:szCs w:val="22"/>
              </w:rPr>
            </w:pPr>
            <w:r w:rsidRPr="00A71B89">
              <w:rPr>
                <w:rFonts w:ascii="Times New Roman" w:hAnsi="Times New Roman"/>
                <w:sz w:val="22"/>
                <w:szCs w:val="22"/>
              </w:rPr>
              <w:lastRenderedPageBreak/>
              <w:t xml:space="preserve">Ravnateljica Škole za trgovinu i modni dizajn Rijeka, </w:t>
            </w:r>
            <w:r w:rsidRPr="00A71B89">
              <w:rPr>
                <w:rFonts w:ascii="Times New Roman" w:hAnsi="Times New Roman"/>
                <w:sz w:val="22"/>
                <w:szCs w:val="22"/>
                <w:lang w:val="en-US" w:eastAsia="hr-HR"/>
              </w:rPr>
              <w:t xml:space="preserve">Antonija Bukša, dipl. oec., </w:t>
            </w:r>
            <w:r w:rsidRPr="00A71B89">
              <w:rPr>
                <w:rFonts w:ascii="Times New Roman" w:hAnsi="Times New Roman"/>
                <w:sz w:val="22"/>
                <w:szCs w:val="22"/>
              </w:rPr>
              <w:t xml:space="preserve">zatražila je prethodnu suglasnost za zasnivanje radnog odnosa s </w:t>
            </w:r>
            <w:r w:rsidRPr="00A71B89">
              <w:rPr>
                <w:rFonts w:ascii="Times New Roman" w:hAnsi="Times New Roman"/>
                <w:sz w:val="22"/>
                <w:szCs w:val="22"/>
                <w:lang w:eastAsia="hi-IN" w:bidi="hi-IN"/>
              </w:rPr>
              <w:t xml:space="preserve">Vere Lukin, </w:t>
            </w:r>
            <w:r w:rsidRPr="00A71B89">
              <w:rPr>
                <w:rFonts w:ascii="Times New Roman" w:hAnsi="Times New Roman"/>
                <w:sz w:val="22"/>
                <w:szCs w:val="22"/>
              </w:rPr>
              <w:t>za radno mjesto nastavnice kemije, sukladno članku 107. i 114. Zakona o odgoju i obrazovanju u osnovnoj i srednjoj školi.</w:t>
            </w:r>
          </w:p>
          <w:p w14:paraId="6F03A6C9" w14:textId="77777777" w:rsidR="00901345" w:rsidRPr="00A71B89" w:rsidRDefault="00901345" w:rsidP="00901345">
            <w:pPr>
              <w:jc w:val="both"/>
              <w:rPr>
                <w:rFonts w:ascii="Times New Roman" w:hAnsi="Times New Roman"/>
                <w:sz w:val="22"/>
                <w:szCs w:val="22"/>
              </w:rPr>
            </w:pPr>
          </w:p>
          <w:p w14:paraId="7A226FB1" w14:textId="77777777" w:rsidR="00901345" w:rsidRPr="00A71B89" w:rsidRDefault="00901345" w:rsidP="00901345">
            <w:pPr>
              <w:jc w:val="both"/>
              <w:rPr>
                <w:rFonts w:ascii="Times New Roman" w:hAnsi="Times New Roman"/>
                <w:sz w:val="22"/>
                <w:szCs w:val="22"/>
                <w:lang w:eastAsia="hr-HR"/>
              </w:rPr>
            </w:pPr>
            <w:r w:rsidRPr="00A71B89">
              <w:rPr>
                <w:rFonts w:ascii="Times New Roman" w:hAnsi="Times New Roman"/>
                <w:sz w:val="22"/>
                <w:szCs w:val="22"/>
              </w:rPr>
              <w:t>Kako predložena osoba ispunjava zakonske uvjete za obavljanje poslova nastavnice kemije odlučeno je kao u izreci.</w:t>
            </w:r>
          </w:p>
          <w:p w14:paraId="34CBCD03" w14:textId="77777777" w:rsidR="00DD221F" w:rsidRPr="00A71B89" w:rsidRDefault="00DD221F" w:rsidP="00CD7305">
            <w:pPr>
              <w:spacing w:line="0" w:lineRule="atLeast"/>
              <w:jc w:val="both"/>
              <w:rPr>
                <w:rFonts w:ascii="Times New Roman" w:hAnsi="Times New Roman"/>
                <w:sz w:val="22"/>
                <w:szCs w:val="22"/>
                <w:lang w:val="hr-HR"/>
              </w:rPr>
            </w:pPr>
          </w:p>
        </w:tc>
        <w:tc>
          <w:tcPr>
            <w:tcW w:w="2186" w:type="dxa"/>
            <w:tcBorders>
              <w:top w:val="double" w:sz="4" w:space="0" w:color="auto"/>
              <w:left w:val="single" w:sz="6" w:space="0" w:color="auto"/>
              <w:bottom w:val="double" w:sz="4" w:space="0" w:color="auto"/>
              <w:right w:val="single" w:sz="4" w:space="0" w:color="auto"/>
            </w:tcBorders>
            <w:shd w:val="clear" w:color="auto" w:fill="E0E0E0"/>
            <w:vAlign w:val="center"/>
          </w:tcPr>
          <w:p w14:paraId="0984C110" w14:textId="6000C7B9" w:rsidR="00DD221F" w:rsidRPr="00A71B89" w:rsidRDefault="00901345" w:rsidP="00CD7305">
            <w:pPr>
              <w:spacing w:line="0" w:lineRule="atLeast"/>
              <w:rPr>
                <w:rFonts w:ascii="Times New Roman" w:hAnsi="Times New Roman"/>
                <w:bCs/>
                <w:sz w:val="22"/>
                <w:szCs w:val="22"/>
                <w:lang w:val="hr-HR"/>
              </w:rPr>
            </w:pPr>
            <w:r w:rsidRPr="00A71B89">
              <w:rPr>
                <w:rFonts w:ascii="Times New Roman" w:hAnsi="Times New Roman"/>
                <w:bCs/>
                <w:sz w:val="22"/>
                <w:szCs w:val="22"/>
                <w:lang w:val="hr-HR"/>
              </w:rPr>
              <w:lastRenderedPageBreak/>
              <w:t>Tajnik</w:t>
            </w:r>
          </w:p>
        </w:tc>
        <w:tc>
          <w:tcPr>
            <w:tcW w:w="2355" w:type="dxa"/>
            <w:gridSpan w:val="2"/>
            <w:tcBorders>
              <w:top w:val="double" w:sz="4" w:space="0" w:color="auto"/>
              <w:left w:val="single" w:sz="4" w:space="0" w:color="auto"/>
              <w:bottom w:val="double" w:sz="4" w:space="0" w:color="auto"/>
              <w:right w:val="single" w:sz="6" w:space="0" w:color="auto"/>
            </w:tcBorders>
            <w:shd w:val="clear" w:color="auto" w:fill="E0E0E0"/>
            <w:vAlign w:val="center"/>
          </w:tcPr>
          <w:p w14:paraId="44EF358A" w14:textId="77777777" w:rsidR="00DD221F" w:rsidRPr="00A71B89" w:rsidRDefault="00DD221F" w:rsidP="00CD7305">
            <w:pPr>
              <w:spacing w:after="200" w:line="276" w:lineRule="auto"/>
              <w:rPr>
                <w:rFonts w:ascii="Times New Roman" w:hAnsi="Times New Roman"/>
                <w:bCs/>
                <w:sz w:val="22"/>
                <w:szCs w:val="22"/>
                <w:lang w:val="hr-HR"/>
              </w:rPr>
            </w:pPr>
            <w:r w:rsidRPr="00A71B89">
              <w:rPr>
                <w:rFonts w:ascii="Times New Roman" w:hAnsi="Times New Roman"/>
                <w:bCs/>
                <w:sz w:val="22"/>
                <w:szCs w:val="22"/>
                <w:lang w:val="hr-HR"/>
              </w:rPr>
              <w:t>Odmah</w:t>
            </w:r>
          </w:p>
        </w:tc>
      </w:tr>
    </w:tbl>
    <w:p w14:paraId="5FCF2AE7" w14:textId="77777777" w:rsidR="00901345" w:rsidRPr="00A71B89" w:rsidRDefault="00901345" w:rsidP="00901345">
      <w:pPr>
        <w:rPr>
          <w:rFonts w:ascii="Times New Roman" w:hAnsi="Times New Roman"/>
          <w:sz w:val="22"/>
          <w:szCs w:val="22"/>
        </w:rPr>
      </w:pPr>
    </w:p>
    <w:tbl>
      <w:tblPr>
        <w:tblW w:w="9778" w:type="dxa"/>
        <w:tblInd w:w="-12"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5179"/>
        <w:gridCol w:w="58"/>
        <w:gridCol w:w="2186"/>
        <w:gridCol w:w="52"/>
        <w:gridCol w:w="2303"/>
      </w:tblGrid>
      <w:tr w:rsidR="00901345" w:rsidRPr="00A71B89" w14:paraId="0D4844C6" w14:textId="77777777" w:rsidTr="00B86195">
        <w:trPr>
          <w:trHeight w:val="328"/>
        </w:trPr>
        <w:tc>
          <w:tcPr>
            <w:tcW w:w="9778" w:type="dxa"/>
            <w:gridSpan w:val="5"/>
            <w:tcBorders>
              <w:top w:val="double" w:sz="4" w:space="0" w:color="auto"/>
              <w:left w:val="double" w:sz="4" w:space="0" w:color="auto"/>
              <w:bottom w:val="double" w:sz="4" w:space="0" w:color="auto"/>
              <w:right w:val="double" w:sz="4" w:space="0" w:color="auto"/>
            </w:tcBorders>
            <w:shd w:val="clear" w:color="auto" w:fill="E0E0E0"/>
            <w:vAlign w:val="center"/>
            <w:hideMark/>
          </w:tcPr>
          <w:p w14:paraId="29ADD81B" w14:textId="46CEAE31" w:rsidR="00901345" w:rsidRPr="00A71B89" w:rsidRDefault="00901345" w:rsidP="00B86195">
            <w:pPr>
              <w:spacing w:line="0" w:lineRule="atLeast"/>
              <w:rPr>
                <w:rFonts w:ascii="Times New Roman" w:hAnsi="Times New Roman"/>
                <w:b/>
                <w:sz w:val="22"/>
                <w:szCs w:val="22"/>
                <w:lang w:val="hr-HR"/>
              </w:rPr>
            </w:pPr>
            <w:r w:rsidRPr="00A71B89">
              <w:rPr>
                <w:rFonts w:ascii="Times New Roman" w:hAnsi="Times New Roman"/>
                <w:b/>
                <w:sz w:val="22"/>
                <w:szCs w:val="22"/>
                <w:lang w:val="hr-HR"/>
              </w:rPr>
              <w:t xml:space="preserve">Ad  </w:t>
            </w:r>
            <w:r w:rsidR="00A71B89" w:rsidRPr="00A71B89">
              <w:rPr>
                <w:rFonts w:ascii="Times New Roman" w:hAnsi="Times New Roman"/>
                <w:b/>
                <w:sz w:val="22"/>
                <w:szCs w:val="22"/>
                <w:lang w:val="hr-HR"/>
              </w:rPr>
              <w:t>4</w:t>
            </w:r>
            <w:r w:rsidRPr="00A71B89">
              <w:rPr>
                <w:rFonts w:ascii="Times New Roman" w:hAnsi="Times New Roman"/>
                <w:b/>
                <w:sz w:val="22"/>
                <w:szCs w:val="22"/>
                <w:lang w:val="hr-HR"/>
              </w:rPr>
              <w:t>. Sažetak izlaganja i rasprave</w:t>
            </w:r>
          </w:p>
        </w:tc>
      </w:tr>
      <w:tr w:rsidR="00901345" w:rsidRPr="00A71B89" w14:paraId="5FAFF9C7" w14:textId="77777777" w:rsidTr="00B86195">
        <w:trPr>
          <w:trHeight w:val="86"/>
        </w:trPr>
        <w:tc>
          <w:tcPr>
            <w:tcW w:w="9778" w:type="dxa"/>
            <w:gridSpan w:val="5"/>
            <w:tcBorders>
              <w:top w:val="double" w:sz="4" w:space="0" w:color="auto"/>
              <w:left w:val="double" w:sz="4" w:space="0" w:color="auto"/>
              <w:bottom w:val="single" w:sz="6" w:space="0" w:color="auto"/>
              <w:right w:val="double" w:sz="4" w:space="0" w:color="auto"/>
            </w:tcBorders>
          </w:tcPr>
          <w:p w14:paraId="44D71B96" w14:textId="77777777" w:rsidR="00901345" w:rsidRPr="00A71B89" w:rsidRDefault="00901345" w:rsidP="00901345">
            <w:pPr>
              <w:ind w:left="426" w:right="515"/>
              <w:jc w:val="both"/>
              <w:rPr>
                <w:rFonts w:ascii="Times New Roman" w:hAnsi="Times New Roman"/>
                <w:sz w:val="22"/>
                <w:szCs w:val="22"/>
              </w:rPr>
            </w:pPr>
            <w:r w:rsidRPr="00A71B89">
              <w:rPr>
                <w:rFonts w:ascii="Times New Roman" w:hAnsi="Times New Roman"/>
                <w:sz w:val="22"/>
                <w:szCs w:val="22"/>
              </w:rPr>
              <w:t xml:space="preserve">Potreba za zapošljavanjem radnika/ce na radnom mjestu nastavnika/ice ekonomske grupe predmeta nastala je jer je radno mjesto upražnjeno odlaskom djelatnice A.K. porodiljni dopust.  </w:t>
            </w:r>
          </w:p>
          <w:p w14:paraId="0B4A1EB0" w14:textId="77777777" w:rsidR="00901345" w:rsidRPr="00A71B89" w:rsidRDefault="00901345" w:rsidP="00901345">
            <w:pPr>
              <w:ind w:left="426" w:right="515"/>
              <w:jc w:val="both"/>
              <w:rPr>
                <w:rFonts w:ascii="Times New Roman" w:hAnsi="Times New Roman"/>
                <w:sz w:val="22"/>
                <w:szCs w:val="22"/>
              </w:rPr>
            </w:pPr>
          </w:p>
          <w:p w14:paraId="35880D92" w14:textId="77777777" w:rsidR="00901345" w:rsidRPr="00A71B89" w:rsidRDefault="00901345" w:rsidP="00901345">
            <w:pPr>
              <w:ind w:left="426" w:right="515"/>
              <w:jc w:val="both"/>
              <w:rPr>
                <w:rFonts w:ascii="Times New Roman" w:hAnsi="Times New Roman"/>
                <w:sz w:val="22"/>
                <w:szCs w:val="22"/>
              </w:rPr>
            </w:pPr>
            <w:r w:rsidRPr="00A71B89">
              <w:rPr>
                <w:rFonts w:ascii="Times New Roman" w:hAnsi="Times New Roman"/>
                <w:sz w:val="22"/>
                <w:szCs w:val="22"/>
              </w:rPr>
              <w:t>Suglasnost Upravnog odjela za odgoj i obrazovanje Primorsko-goranske županije zaprimili smo 12.3.2026. godine.</w:t>
            </w:r>
          </w:p>
          <w:p w14:paraId="3F7D6664" w14:textId="77777777" w:rsidR="00901345" w:rsidRPr="00A71B89" w:rsidRDefault="00901345" w:rsidP="00901345">
            <w:pPr>
              <w:ind w:right="515"/>
              <w:jc w:val="both"/>
              <w:rPr>
                <w:rFonts w:ascii="Times New Roman" w:hAnsi="Times New Roman"/>
                <w:sz w:val="22"/>
                <w:szCs w:val="22"/>
              </w:rPr>
            </w:pPr>
          </w:p>
          <w:p w14:paraId="48CDE7B0" w14:textId="77777777" w:rsidR="00901345" w:rsidRPr="00A71B89" w:rsidRDefault="00901345" w:rsidP="00901345">
            <w:pPr>
              <w:ind w:left="426" w:right="515"/>
              <w:jc w:val="both"/>
              <w:rPr>
                <w:rFonts w:ascii="Times New Roman" w:hAnsi="Times New Roman"/>
                <w:sz w:val="22"/>
                <w:szCs w:val="22"/>
              </w:rPr>
            </w:pPr>
            <w:r w:rsidRPr="00A71B89">
              <w:rPr>
                <w:rFonts w:ascii="Times New Roman" w:hAnsi="Times New Roman"/>
                <w:sz w:val="22"/>
                <w:szCs w:val="22"/>
              </w:rPr>
              <w:t xml:space="preserve">Ministarstvo znanosti, obrazovanja i mladih je u dopisu od 23.7.2025. godine, KLASA:602-03/25-06/00167, URBROJ: 533-05-25-0002, odredilo da suglasnost nije potrebno tražiti u slučajevima upražnjenog postojećeg radnog mjesta na neodređeno vrijeme za tajnika, voditelja računovodstva, nastavnika, strukovnog učitelja i suradnika u nastavi. </w:t>
            </w:r>
          </w:p>
          <w:p w14:paraId="1E3E3138" w14:textId="77777777" w:rsidR="00901345" w:rsidRPr="00A71B89" w:rsidRDefault="00901345" w:rsidP="00901345">
            <w:pPr>
              <w:ind w:right="515"/>
              <w:jc w:val="both"/>
              <w:rPr>
                <w:rFonts w:ascii="Times New Roman" w:hAnsi="Times New Roman"/>
                <w:sz w:val="22"/>
                <w:szCs w:val="22"/>
              </w:rPr>
            </w:pPr>
          </w:p>
          <w:p w14:paraId="52F2E27F" w14:textId="77777777" w:rsidR="00901345" w:rsidRPr="00A71B89" w:rsidRDefault="00901345" w:rsidP="00901345">
            <w:pPr>
              <w:ind w:left="426" w:right="515"/>
              <w:jc w:val="both"/>
              <w:rPr>
                <w:rFonts w:ascii="Times New Roman" w:hAnsi="Times New Roman"/>
                <w:sz w:val="22"/>
                <w:szCs w:val="22"/>
              </w:rPr>
            </w:pPr>
          </w:p>
          <w:p w14:paraId="4AE801F8" w14:textId="77777777" w:rsidR="00901345" w:rsidRPr="00A71B89" w:rsidRDefault="00901345" w:rsidP="00901345">
            <w:pPr>
              <w:ind w:left="426" w:right="515"/>
              <w:jc w:val="both"/>
              <w:rPr>
                <w:rFonts w:ascii="Times New Roman" w:hAnsi="Times New Roman"/>
                <w:sz w:val="22"/>
                <w:szCs w:val="22"/>
              </w:rPr>
            </w:pPr>
            <w:r w:rsidRPr="00A71B89">
              <w:rPr>
                <w:rFonts w:ascii="Times New Roman" w:hAnsi="Times New Roman"/>
                <w:sz w:val="22"/>
                <w:szCs w:val="22"/>
              </w:rPr>
              <w:t xml:space="preserve">Natječaj za zapošljavanje nastavnika/ice ekonomske grupe predmeta raspisan je 18.3.2026. godine i trajao je do 26.3.2026. godine. Po zaprimanju dokumentacije kandidata, proveden je postupak za procjenu i vrednovanje kandidata prijavljenih na natječaj pred povjerenstvom u sastavu: Ariana Juretić Jović, prof. članica – predsjednica povjerenstva, diana Kurilić prof. članica i Marin Bogičević tajnik, član. </w:t>
            </w:r>
          </w:p>
          <w:p w14:paraId="41A06D25" w14:textId="77777777" w:rsidR="00901345" w:rsidRPr="00A71B89" w:rsidRDefault="00901345" w:rsidP="00901345">
            <w:pPr>
              <w:ind w:left="426" w:right="515"/>
              <w:jc w:val="both"/>
              <w:rPr>
                <w:rFonts w:ascii="Times New Roman" w:hAnsi="Times New Roman"/>
                <w:sz w:val="22"/>
                <w:szCs w:val="22"/>
              </w:rPr>
            </w:pPr>
          </w:p>
          <w:p w14:paraId="42880D6B" w14:textId="77777777" w:rsidR="00901345" w:rsidRPr="00A71B89" w:rsidRDefault="00901345" w:rsidP="00901345">
            <w:pPr>
              <w:ind w:left="426" w:right="515"/>
              <w:jc w:val="both"/>
              <w:rPr>
                <w:rFonts w:ascii="Times New Roman" w:hAnsi="Times New Roman"/>
                <w:sz w:val="22"/>
                <w:szCs w:val="22"/>
              </w:rPr>
            </w:pPr>
            <w:r w:rsidRPr="00A71B89">
              <w:rPr>
                <w:rFonts w:ascii="Times New Roman" w:hAnsi="Times New Roman"/>
                <w:sz w:val="22"/>
                <w:szCs w:val="22"/>
              </w:rPr>
              <w:t xml:space="preserve">Ukupno je pristiglo šest (6) prijava. Utvrđeno je da je petero ( 5 ) kandidata podnijelo potpunu i pravodobnu prijavu odgovarajuće vrste i razine obrazovanja. </w:t>
            </w:r>
          </w:p>
          <w:p w14:paraId="787787B3" w14:textId="77777777" w:rsidR="00901345" w:rsidRPr="00A71B89" w:rsidRDefault="00901345" w:rsidP="00901345">
            <w:pPr>
              <w:ind w:left="426" w:right="515"/>
              <w:jc w:val="both"/>
              <w:rPr>
                <w:rFonts w:ascii="Times New Roman" w:hAnsi="Times New Roman"/>
                <w:sz w:val="22"/>
                <w:szCs w:val="22"/>
              </w:rPr>
            </w:pPr>
          </w:p>
          <w:p w14:paraId="1C9DE952" w14:textId="77777777" w:rsidR="00901345" w:rsidRPr="00A71B89" w:rsidRDefault="00901345" w:rsidP="00901345">
            <w:pPr>
              <w:ind w:left="426" w:right="515"/>
              <w:jc w:val="both"/>
              <w:rPr>
                <w:rFonts w:ascii="Times New Roman" w:hAnsi="Times New Roman"/>
                <w:sz w:val="22"/>
                <w:szCs w:val="22"/>
              </w:rPr>
            </w:pPr>
            <w:r w:rsidRPr="00A71B89">
              <w:rPr>
                <w:rFonts w:ascii="Times New Roman" w:hAnsi="Times New Roman"/>
                <w:sz w:val="22"/>
                <w:szCs w:val="22"/>
              </w:rPr>
              <w:t>Postupak procjene i vrednovanja kandidata uključivao je praktičnu provjeru (ogledni sat) i razgovor s kandidatom (intervju).</w:t>
            </w:r>
          </w:p>
          <w:p w14:paraId="67CDB4F1" w14:textId="77777777" w:rsidR="00901345" w:rsidRPr="00A71B89" w:rsidRDefault="00901345" w:rsidP="00B86195">
            <w:pPr>
              <w:ind w:left="426" w:right="515"/>
              <w:jc w:val="both"/>
              <w:rPr>
                <w:rFonts w:ascii="Times New Roman" w:hAnsi="Times New Roman"/>
                <w:sz w:val="22"/>
                <w:szCs w:val="22"/>
              </w:rPr>
            </w:pPr>
          </w:p>
          <w:p w14:paraId="2B7865EC" w14:textId="268F25DC" w:rsidR="00901345" w:rsidRPr="00A71B89" w:rsidRDefault="00901345" w:rsidP="00901345">
            <w:pPr>
              <w:ind w:left="426" w:right="515"/>
              <w:jc w:val="both"/>
              <w:rPr>
                <w:rFonts w:ascii="Times New Roman" w:hAnsi="Times New Roman"/>
                <w:sz w:val="22"/>
                <w:szCs w:val="22"/>
              </w:rPr>
            </w:pPr>
            <w:r w:rsidRPr="00A71B89">
              <w:rPr>
                <w:rFonts w:ascii="Times New Roman" w:hAnsi="Times New Roman"/>
                <w:sz w:val="22"/>
                <w:szCs w:val="22"/>
              </w:rPr>
              <w:t>Izvješće Povjerenstva predano je ravnateljici u kojem su navedena ljestvica rangiranja kandidata: T.J.R. s 267 bodova i T. P. s 166 boda.</w:t>
            </w:r>
          </w:p>
          <w:p w14:paraId="44EAD88A" w14:textId="77777777" w:rsidR="00901345" w:rsidRPr="00A71B89" w:rsidRDefault="00901345" w:rsidP="00901345">
            <w:pPr>
              <w:ind w:left="426" w:right="515"/>
              <w:jc w:val="both"/>
              <w:rPr>
                <w:rFonts w:ascii="Times New Roman" w:hAnsi="Times New Roman"/>
                <w:sz w:val="22"/>
                <w:szCs w:val="22"/>
              </w:rPr>
            </w:pPr>
          </w:p>
          <w:p w14:paraId="0081FCC1" w14:textId="77777777" w:rsidR="00901345" w:rsidRPr="00A71B89" w:rsidRDefault="00901345" w:rsidP="00901345">
            <w:pPr>
              <w:ind w:left="426" w:right="515"/>
              <w:jc w:val="both"/>
              <w:rPr>
                <w:rFonts w:ascii="Times New Roman" w:hAnsi="Times New Roman"/>
                <w:sz w:val="22"/>
                <w:szCs w:val="22"/>
              </w:rPr>
            </w:pPr>
            <w:r w:rsidRPr="00A71B89">
              <w:rPr>
                <w:rFonts w:ascii="Times New Roman" w:hAnsi="Times New Roman"/>
                <w:sz w:val="22"/>
                <w:szCs w:val="22"/>
              </w:rPr>
              <w:t xml:space="preserve">Na temelju dostavljenog izvješća Povjerenstva i ostvarenih rezultata kandidata ravnateljica predlaže da se s Tajanom Jardas Rumora, dipl.oec. zasnuje radni odnos. </w:t>
            </w:r>
          </w:p>
          <w:p w14:paraId="56AD1944" w14:textId="77777777" w:rsidR="00901345" w:rsidRPr="00A71B89" w:rsidRDefault="00901345" w:rsidP="00B86195">
            <w:pPr>
              <w:ind w:left="426" w:right="515"/>
              <w:jc w:val="both"/>
              <w:rPr>
                <w:rFonts w:ascii="Times New Roman" w:hAnsi="Times New Roman"/>
                <w:sz w:val="22"/>
                <w:szCs w:val="22"/>
              </w:rPr>
            </w:pPr>
          </w:p>
          <w:p w14:paraId="49AF2875" w14:textId="77777777" w:rsidR="00901345" w:rsidRPr="00A71B89" w:rsidRDefault="00901345" w:rsidP="00B86195">
            <w:pPr>
              <w:ind w:left="426" w:right="515"/>
              <w:jc w:val="both"/>
              <w:rPr>
                <w:rFonts w:ascii="Times New Roman" w:hAnsi="Times New Roman"/>
                <w:sz w:val="22"/>
                <w:szCs w:val="22"/>
              </w:rPr>
            </w:pPr>
            <w:r w:rsidRPr="00A71B89">
              <w:rPr>
                <w:rFonts w:ascii="Times New Roman" w:hAnsi="Times New Roman"/>
                <w:sz w:val="22"/>
                <w:szCs w:val="22"/>
              </w:rPr>
              <w:t>Primjedbi nije bilo. Svi članovi Školskog odbora koji su se očitovali</w:t>
            </w:r>
            <w:r w:rsidRPr="00A71B89">
              <w:rPr>
                <w:rFonts w:ascii="Times New Roman" w:hAnsi="Times New Roman"/>
                <w:b/>
                <w:bCs/>
                <w:sz w:val="22"/>
                <w:szCs w:val="22"/>
              </w:rPr>
              <w:t xml:space="preserve"> </w:t>
            </w:r>
            <w:r w:rsidRPr="00A71B89">
              <w:rPr>
                <w:rStyle w:val="Strong"/>
                <w:rFonts w:ascii="Times New Roman" w:hAnsi="Times New Roman"/>
                <w:b w:val="0"/>
                <w:bCs w:val="0"/>
                <w:sz w:val="22"/>
                <w:szCs w:val="22"/>
              </w:rPr>
              <w:t>glasali su ZA.</w:t>
            </w:r>
          </w:p>
        </w:tc>
      </w:tr>
      <w:tr w:rsidR="00901345" w:rsidRPr="00A71B89" w14:paraId="12AC366E" w14:textId="77777777" w:rsidTr="00B86195">
        <w:trPr>
          <w:trHeight w:val="523"/>
        </w:trPr>
        <w:tc>
          <w:tcPr>
            <w:tcW w:w="5179" w:type="dxa"/>
            <w:tcBorders>
              <w:top w:val="double" w:sz="4" w:space="0" w:color="auto"/>
              <w:left w:val="double" w:sz="4" w:space="0" w:color="auto"/>
              <w:bottom w:val="double" w:sz="4" w:space="0" w:color="auto"/>
              <w:right w:val="single" w:sz="6" w:space="0" w:color="auto"/>
            </w:tcBorders>
            <w:shd w:val="clear" w:color="auto" w:fill="E0E0E0"/>
            <w:vAlign w:val="center"/>
            <w:hideMark/>
          </w:tcPr>
          <w:p w14:paraId="7D0E28FF" w14:textId="73581AE9" w:rsidR="00901345" w:rsidRPr="00A71B89" w:rsidRDefault="00901345" w:rsidP="00B86195">
            <w:pPr>
              <w:spacing w:line="0" w:lineRule="atLeast"/>
              <w:rPr>
                <w:rFonts w:ascii="Times New Roman" w:hAnsi="Times New Roman"/>
                <w:b/>
                <w:sz w:val="22"/>
                <w:szCs w:val="22"/>
                <w:lang w:val="hr-HR"/>
              </w:rPr>
            </w:pPr>
            <w:r w:rsidRPr="00A71B89">
              <w:rPr>
                <w:rFonts w:ascii="Times New Roman" w:hAnsi="Times New Roman"/>
                <w:b/>
                <w:sz w:val="22"/>
                <w:szCs w:val="22"/>
                <w:lang w:val="hr-HR"/>
              </w:rPr>
              <w:t xml:space="preserve">Ad </w:t>
            </w:r>
            <w:r w:rsidR="00A71B89" w:rsidRPr="00A71B89">
              <w:rPr>
                <w:rFonts w:ascii="Times New Roman" w:hAnsi="Times New Roman"/>
                <w:b/>
                <w:sz w:val="22"/>
                <w:szCs w:val="22"/>
                <w:lang w:val="hr-HR"/>
              </w:rPr>
              <w:t>4</w:t>
            </w:r>
            <w:r w:rsidRPr="00A71B89">
              <w:rPr>
                <w:rFonts w:ascii="Times New Roman" w:hAnsi="Times New Roman"/>
                <w:b/>
                <w:sz w:val="22"/>
                <w:szCs w:val="22"/>
                <w:lang w:val="hr-HR"/>
              </w:rPr>
              <w:t xml:space="preserve">. Zaključak </w:t>
            </w:r>
          </w:p>
        </w:tc>
        <w:tc>
          <w:tcPr>
            <w:tcW w:w="2296" w:type="dxa"/>
            <w:gridSpan w:val="3"/>
            <w:tcBorders>
              <w:top w:val="double" w:sz="4" w:space="0" w:color="auto"/>
              <w:left w:val="single" w:sz="6" w:space="0" w:color="auto"/>
              <w:bottom w:val="double" w:sz="4" w:space="0" w:color="auto"/>
              <w:right w:val="single" w:sz="6" w:space="0" w:color="auto"/>
            </w:tcBorders>
            <w:shd w:val="clear" w:color="auto" w:fill="E0E0E0"/>
            <w:vAlign w:val="center"/>
            <w:hideMark/>
          </w:tcPr>
          <w:p w14:paraId="2347B972" w14:textId="77777777" w:rsidR="00901345" w:rsidRPr="00A71B89" w:rsidRDefault="00901345" w:rsidP="00B86195">
            <w:pPr>
              <w:spacing w:line="0" w:lineRule="atLeast"/>
              <w:rPr>
                <w:rFonts w:ascii="Times New Roman" w:hAnsi="Times New Roman"/>
                <w:b/>
                <w:sz w:val="22"/>
                <w:szCs w:val="22"/>
                <w:lang w:val="hr-HR"/>
              </w:rPr>
            </w:pPr>
            <w:r w:rsidRPr="00A71B89">
              <w:rPr>
                <w:rFonts w:ascii="Times New Roman" w:hAnsi="Times New Roman"/>
                <w:b/>
                <w:sz w:val="22"/>
                <w:szCs w:val="22"/>
                <w:lang w:val="hr-HR"/>
              </w:rPr>
              <w:t>Zadužena osoba</w:t>
            </w:r>
          </w:p>
        </w:tc>
        <w:tc>
          <w:tcPr>
            <w:tcW w:w="2303" w:type="dxa"/>
            <w:tcBorders>
              <w:top w:val="double" w:sz="4" w:space="0" w:color="auto"/>
              <w:left w:val="single" w:sz="6" w:space="0" w:color="auto"/>
              <w:bottom w:val="double" w:sz="4" w:space="0" w:color="auto"/>
              <w:right w:val="double" w:sz="4" w:space="0" w:color="auto"/>
            </w:tcBorders>
            <w:shd w:val="clear" w:color="auto" w:fill="E0E0E0"/>
            <w:vAlign w:val="center"/>
            <w:hideMark/>
          </w:tcPr>
          <w:p w14:paraId="11A2192B" w14:textId="77777777" w:rsidR="00901345" w:rsidRPr="00A71B89" w:rsidRDefault="00901345" w:rsidP="00B86195">
            <w:pPr>
              <w:spacing w:line="0" w:lineRule="atLeast"/>
              <w:jc w:val="center"/>
              <w:rPr>
                <w:rFonts w:ascii="Times New Roman" w:hAnsi="Times New Roman"/>
                <w:b/>
                <w:sz w:val="22"/>
                <w:szCs w:val="22"/>
                <w:lang w:val="hr-HR"/>
              </w:rPr>
            </w:pPr>
            <w:r w:rsidRPr="00A71B89">
              <w:rPr>
                <w:rFonts w:ascii="Times New Roman" w:hAnsi="Times New Roman"/>
                <w:b/>
                <w:sz w:val="22"/>
                <w:szCs w:val="22"/>
                <w:lang w:val="hr-HR"/>
              </w:rPr>
              <w:t>Rok</w:t>
            </w:r>
          </w:p>
        </w:tc>
      </w:tr>
      <w:tr w:rsidR="00901345" w:rsidRPr="00A71B89" w14:paraId="76B330A6" w14:textId="77777777" w:rsidTr="00B86195">
        <w:trPr>
          <w:trHeight w:val="933"/>
        </w:trPr>
        <w:tc>
          <w:tcPr>
            <w:tcW w:w="5237" w:type="dxa"/>
            <w:gridSpan w:val="2"/>
            <w:tcBorders>
              <w:top w:val="double" w:sz="4" w:space="0" w:color="auto"/>
              <w:left w:val="double" w:sz="4" w:space="0" w:color="auto"/>
              <w:bottom w:val="double" w:sz="4" w:space="0" w:color="auto"/>
              <w:right w:val="single" w:sz="6" w:space="0" w:color="auto"/>
            </w:tcBorders>
            <w:shd w:val="clear" w:color="auto" w:fill="E0E0E0"/>
            <w:vAlign w:val="center"/>
          </w:tcPr>
          <w:p w14:paraId="73B0C917" w14:textId="77777777" w:rsidR="00901345" w:rsidRPr="00A71B89" w:rsidRDefault="00901345" w:rsidP="00B86195">
            <w:pPr>
              <w:jc w:val="both"/>
              <w:rPr>
                <w:rFonts w:ascii="Times New Roman" w:hAnsi="Times New Roman"/>
                <w:sz w:val="22"/>
                <w:szCs w:val="22"/>
              </w:rPr>
            </w:pPr>
            <w:r w:rsidRPr="00A71B89">
              <w:rPr>
                <w:rFonts w:ascii="Times New Roman" w:hAnsi="Times New Roman"/>
                <w:sz w:val="22"/>
                <w:szCs w:val="22"/>
              </w:rPr>
              <w:t>Donesena je slijedeća Odluka:</w:t>
            </w:r>
          </w:p>
          <w:p w14:paraId="601F5ADC" w14:textId="77777777" w:rsidR="00901345" w:rsidRPr="00A71B89" w:rsidRDefault="00901345" w:rsidP="00B86195">
            <w:pPr>
              <w:jc w:val="both"/>
              <w:rPr>
                <w:rFonts w:ascii="Times New Roman" w:hAnsi="Times New Roman"/>
                <w:sz w:val="22"/>
                <w:szCs w:val="22"/>
              </w:rPr>
            </w:pPr>
          </w:p>
          <w:p w14:paraId="10BD9209" w14:textId="77777777" w:rsidR="00901345" w:rsidRPr="00A71B89" w:rsidRDefault="00901345" w:rsidP="00901345">
            <w:pPr>
              <w:jc w:val="both"/>
              <w:rPr>
                <w:rFonts w:ascii="Times New Roman" w:hAnsi="Times New Roman"/>
                <w:sz w:val="22"/>
                <w:szCs w:val="22"/>
              </w:rPr>
            </w:pPr>
            <w:r w:rsidRPr="00A71B89">
              <w:rPr>
                <w:rFonts w:ascii="Times New Roman" w:hAnsi="Times New Roman"/>
                <w:sz w:val="22"/>
                <w:szCs w:val="22"/>
              </w:rPr>
              <w:t xml:space="preserve">Temeljem članka 118. Zakona o odgoju i obrazovanju u osnovnoj i srednjoj školi (NN br. </w:t>
            </w:r>
            <w:hyperlink r:id="rId28" w:history="1">
              <w:r w:rsidRPr="00A71B89">
                <w:rPr>
                  <w:rFonts w:ascii="Times New Roman" w:hAnsi="Times New Roman"/>
                  <w:bCs/>
                  <w:sz w:val="22"/>
                  <w:szCs w:val="22"/>
                </w:rPr>
                <w:t>87/08</w:t>
              </w:r>
            </w:hyperlink>
            <w:r w:rsidRPr="00A71B89">
              <w:rPr>
                <w:rFonts w:ascii="Times New Roman" w:hAnsi="Times New Roman"/>
                <w:sz w:val="22"/>
                <w:szCs w:val="22"/>
              </w:rPr>
              <w:t xml:space="preserve">, </w:t>
            </w:r>
            <w:hyperlink r:id="rId29" w:history="1">
              <w:r w:rsidRPr="00A71B89">
                <w:rPr>
                  <w:rFonts w:ascii="Times New Roman" w:hAnsi="Times New Roman"/>
                  <w:bCs/>
                  <w:sz w:val="22"/>
                  <w:szCs w:val="22"/>
                </w:rPr>
                <w:t>86/09</w:t>
              </w:r>
            </w:hyperlink>
            <w:r w:rsidRPr="00A71B89">
              <w:rPr>
                <w:rFonts w:ascii="Times New Roman" w:hAnsi="Times New Roman"/>
                <w:sz w:val="22"/>
                <w:szCs w:val="22"/>
              </w:rPr>
              <w:t xml:space="preserve">, </w:t>
            </w:r>
            <w:hyperlink r:id="rId30" w:history="1">
              <w:r w:rsidRPr="00A71B89">
                <w:rPr>
                  <w:rFonts w:ascii="Times New Roman" w:hAnsi="Times New Roman"/>
                  <w:bCs/>
                  <w:sz w:val="22"/>
                  <w:szCs w:val="22"/>
                </w:rPr>
                <w:t>92/10</w:t>
              </w:r>
            </w:hyperlink>
            <w:r w:rsidRPr="00A71B89">
              <w:rPr>
                <w:rFonts w:ascii="Times New Roman" w:hAnsi="Times New Roman"/>
                <w:sz w:val="22"/>
                <w:szCs w:val="22"/>
              </w:rPr>
              <w:t xml:space="preserve">, </w:t>
            </w:r>
            <w:hyperlink r:id="rId31" w:history="1">
              <w:r w:rsidRPr="00A71B89">
                <w:rPr>
                  <w:rFonts w:ascii="Times New Roman" w:hAnsi="Times New Roman"/>
                  <w:bCs/>
                  <w:sz w:val="22"/>
                  <w:szCs w:val="22"/>
                </w:rPr>
                <w:t>105/10</w:t>
              </w:r>
            </w:hyperlink>
            <w:r w:rsidRPr="00A71B89">
              <w:rPr>
                <w:rFonts w:ascii="Times New Roman" w:hAnsi="Times New Roman"/>
                <w:sz w:val="22"/>
                <w:szCs w:val="22"/>
              </w:rPr>
              <w:t xml:space="preserve">, </w:t>
            </w:r>
            <w:hyperlink r:id="rId32" w:history="1">
              <w:r w:rsidRPr="00A71B89">
                <w:rPr>
                  <w:rFonts w:ascii="Times New Roman" w:hAnsi="Times New Roman"/>
                  <w:bCs/>
                  <w:sz w:val="22"/>
                  <w:szCs w:val="22"/>
                </w:rPr>
                <w:t>90/11</w:t>
              </w:r>
            </w:hyperlink>
            <w:r w:rsidRPr="00A71B89">
              <w:rPr>
                <w:rFonts w:ascii="Times New Roman" w:hAnsi="Times New Roman"/>
                <w:sz w:val="22"/>
                <w:szCs w:val="22"/>
              </w:rPr>
              <w:t xml:space="preserve">, </w:t>
            </w:r>
            <w:hyperlink r:id="rId33" w:history="1">
              <w:r w:rsidRPr="00A71B89">
                <w:rPr>
                  <w:rFonts w:ascii="Times New Roman" w:hAnsi="Times New Roman"/>
                  <w:bCs/>
                  <w:sz w:val="22"/>
                  <w:szCs w:val="22"/>
                </w:rPr>
                <w:t>5/12</w:t>
              </w:r>
            </w:hyperlink>
            <w:r w:rsidRPr="00A71B89">
              <w:rPr>
                <w:rFonts w:ascii="Times New Roman" w:hAnsi="Times New Roman"/>
                <w:sz w:val="22"/>
                <w:szCs w:val="22"/>
              </w:rPr>
              <w:t xml:space="preserve">, </w:t>
            </w:r>
            <w:hyperlink r:id="rId34" w:history="1">
              <w:r w:rsidRPr="00A71B89">
                <w:rPr>
                  <w:rFonts w:ascii="Times New Roman" w:hAnsi="Times New Roman"/>
                  <w:bCs/>
                  <w:sz w:val="22"/>
                  <w:szCs w:val="22"/>
                </w:rPr>
                <w:t>16/12</w:t>
              </w:r>
            </w:hyperlink>
            <w:r w:rsidRPr="00A71B89">
              <w:rPr>
                <w:rFonts w:ascii="Times New Roman" w:hAnsi="Times New Roman"/>
                <w:sz w:val="22"/>
                <w:szCs w:val="22"/>
              </w:rPr>
              <w:t xml:space="preserve">, </w:t>
            </w:r>
            <w:hyperlink r:id="rId35" w:history="1">
              <w:r w:rsidRPr="00A71B89">
                <w:rPr>
                  <w:rFonts w:ascii="Times New Roman" w:hAnsi="Times New Roman"/>
                  <w:bCs/>
                  <w:sz w:val="22"/>
                  <w:szCs w:val="22"/>
                </w:rPr>
                <w:t>86/12</w:t>
              </w:r>
            </w:hyperlink>
            <w:r w:rsidRPr="00A71B89">
              <w:rPr>
                <w:rFonts w:ascii="Times New Roman" w:hAnsi="Times New Roman"/>
                <w:sz w:val="22"/>
                <w:szCs w:val="22"/>
              </w:rPr>
              <w:t xml:space="preserve">, </w:t>
            </w:r>
            <w:hyperlink r:id="rId36" w:history="1">
              <w:r w:rsidRPr="00A71B89">
                <w:rPr>
                  <w:rFonts w:ascii="Times New Roman" w:hAnsi="Times New Roman"/>
                  <w:bCs/>
                  <w:sz w:val="22"/>
                  <w:szCs w:val="22"/>
                </w:rPr>
                <w:t>126/12</w:t>
              </w:r>
            </w:hyperlink>
            <w:r w:rsidRPr="00A71B89">
              <w:rPr>
                <w:rFonts w:ascii="Times New Roman" w:hAnsi="Times New Roman"/>
                <w:sz w:val="22"/>
                <w:szCs w:val="22"/>
              </w:rPr>
              <w:t xml:space="preserve">, </w:t>
            </w:r>
            <w:hyperlink r:id="rId37" w:history="1">
              <w:r w:rsidRPr="00A71B89">
                <w:rPr>
                  <w:rFonts w:ascii="Times New Roman" w:hAnsi="Times New Roman"/>
                  <w:bCs/>
                  <w:sz w:val="22"/>
                  <w:szCs w:val="22"/>
                </w:rPr>
                <w:t>94/13</w:t>
              </w:r>
            </w:hyperlink>
            <w:r w:rsidRPr="00A71B89">
              <w:rPr>
                <w:rFonts w:ascii="Times New Roman" w:hAnsi="Times New Roman"/>
                <w:sz w:val="22"/>
                <w:szCs w:val="22"/>
              </w:rPr>
              <w:t xml:space="preserve">, </w:t>
            </w:r>
            <w:hyperlink r:id="rId38" w:history="1">
              <w:r w:rsidRPr="00A71B89">
                <w:rPr>
                  <w:rFonts w:ascii="Times New Roman" w:hAnsi="Times New Roman"/>
                  <w:bCs/>
                  <w:sz w:val="22"/>
                  <w:szCs w:val="22"/>
                </w:rPr>
                <w:t>152/14</w:t>
              </w:r>
            </w:hyperlink>
            <w:r w:rsidRPr="00A71B89">
              <w:rPr>
                <w:rFonts w:ascii="Times New Roman" w:hAnsi="Times New Roman"/>
                <w:sz w:val="22"/>
                <w:szCs w:val="22"/>
              </w:rPr>
              <w:t xml:space="preserve">, </w:t>
            </w:r>
            <w:hyperlink r:id="rId39" w:history="1">
              <w:r w:rsidRPr="00A71B89">
                <w:rPr>
                  <w:rFonts w:ascii="Times New Roman" w:hAnsi="Times New Roman"/>
                  <w:bCs/>
                  <w:sz w:val="22"/>
                  <w:szCs w:val="22"/>
                </w:rPr>
                <w:t>07/17</w:t>
              </w:r>
            </w:hyperlink>
            <w:r w:rsidRPr="00A71B89">
              <w:rPr>
                <w:rFonts w:ascii="Times New Roman" w:hAnsi="Times New Roman"/>
                <w:sz w:val="22"/>
                <w:szCs w:val="22"/>
              </w:rPr>
              <w:t xml:space="preserve">, </w:t>
            </w:r>
            <w:hyperlink r:id="rId40" w:tgtFrame="_blank" w:history="1">
              <w:r w:rsidRPr="00A71B89">
                <w:rPr>
                  <w:rFonts w:ascii="Times New Roman" w:hAnsi="Times New Roman"/>
                  <w:bCs/>
                  <w:sz w:val="22"/>
                  <w:szCs w:val="22"/>
                </w:rPr>
                <w:t>68/18</w:t>
              </w:r>
            </w:hyperlink>
            <w:r w:rsidRPr="00A71B89">
              <w:rPr>
                <w:rFonts w:ascii="Times New Roman" w:hAnsi="Times New Roman"/>
                <w:bCs/>
                <w:sz w:val="22"/>
                <w:szCs w:val="22"/>
              </w:rPr>
              <w:t xml:space="preserve">, 98/19 ,64/20, 151/22, 155/23, 156/23) </w:t>
            </w:r>
            <w:r w:rsidRPr="00A71B89">
              <w:rPr>
                <w:rFonts w:ascii="Times New Roman" w:hAnsi="Times New Roman"/>
                <w:sz w:val="22"/>
                <w:szCs w:val="22"/>
              </w:rPr>
              <w:t xml:space="preserve">Školski odbor Škole za trgovinu i modni dizajn Rijeka na 17. sjednici održanoj dana </w:t>
            </w:r>
            <w:r w:rsidRPr="00A71B89">
              <w:rPr>
                <w:rFonts w:ascii="Times New Roman" w:hAnsi="Times New Roman"/>
                <w:sz w:val="22"/>
                <w:szCs w:val="22"/>
                <w:lang w:eastAsia="hr-HR"/>
              </w:rPr>
              <w:t>27.4.</w:t>
            </w:r>
            <w:r w:rsidRPr="00A71B89">
              <w:rPr>
                <w:rFonts w:ascii="Times New Roman" w:hAnsi="Times New Roman"/>
                <w:sz w:val="22"/>
                <w:szCs w:val="22"/>
              </w:rPr>
              <w:t xml:space="preserve">2026. godine </w:t>
            </w:r>
            <w:r w:rsidRPr="00A71B89">
              <w:rPr>
                <w:rFonts w:ascii="Times New Roman" w:hAnsi="Times New Roman"/>
                <w:sz w:val="22"/>
                <w:szCs w:val="22"/>
              </w:rPr>
              <w:lastRenderedPageBreak/>
              <w:t>izdaje sljedeću</w:t>
            </w:r>
          </w:p>
          <w:p w14:paraId="53980E21" w14:textId="77777777" w:rsidR="00901345" w:rsidRPr="00A71B89" w:rsidRDefault="00901345" w:rsidP="00901345">
            <w:pPr>
              <w:jc w:val="both"/>
              <w:rPr>
                <w:rFonts w:ascii="Times New Roman" w:hAnsi="Times New Roman"/>
                <w:sz w:val="22"/>
                <w:szCs w:val="22"/>
              </w:rPr>
            </w:pPr>
          </w:p>
          <w:p w14:paraId="0B62DDEF" w14:textId="77777777" w:rsidR="00901345" w:rsidRPr="00A71B89" w:rsidRDefault="00901345" w:rsidP="00901345">
            <w:pPr>
              <w:jc w:val="both"/>
              <w:rPr>
                <w:rFonts w:ascii="Times New Roman" w:hAnsi="Times New Roman"/>
                <w:sz w:val="22"/>
                <w:szCs w:val="22"/>
              </w:rPr>
            </w:pPr>
          </w:p>
          <w:p w14:paraId="6AE8DA69" w14:textId="77777777" w:rsidR="00901345" w:rsidRPr="00A71B89" w:rsidRDefault="00901345" w:rsidP="00901345">
            <w:pPr>
              <w:jc w:val="center"/>
              <w:rPr>
                <w:rFonts w:ascii="Times New Roman" w:hAnsi="Times New Roman"/>
                <w:b/>
                <w:bCs/>
                <w:sz w:val="22"/>
                <w:szCs w:val="22"/>
              </w:rPr>
            </w:pPr>
            <w:r w:rsidRPr="00A71B89">
              <w:rPr>
                <w:rFonts w:ascii="Times New Roman" w:hAnsi="Times New Roman"/>
                <w:b/>
                <w:bCs/>
                <w:sz w:val="22"/>
                <w:szCs w:val="22"/>
              </w:rPr>
              <w:t>SUGLASNOST</w:t>
            </w:r>
          </w:p>
          <w:p w14:paraId="020FDE04" w14:textId="77777777" w:rsidR="00901345" w:rsidRPr="00A71B89" w:rsidRDefault="00901345" w:rsidP="00901345">
            <w:pPr>
              <w:jc w:val="center"/>
              <w:rPr>
                <w:rFonts w:ascii="Times New Roman" w:hAnsi="Times New Roman"/>
                <w:b/>
                <w:bCs/>
                <w:sz w:val="22"/>
                <w:szCs w:val="22"/>
              </w:rPr>
            </w:pPr>
          </w:p>
          <w:p w14:paraId="35C4FA46" w14:textId="77777777" w:rsidR="00901345" w:rsidRPr="00A71B89" w:rsidRDefault="00901345" w:rsidP="00901345">
            <w:pPr>
              <w:pStyle w:val="BodyText"/>
              <w:jc w:val="both"/>
              <w:rPr>
                <w:rFonts w:ascii="Times New Roman" w:hAnsi="Times New Roman"/>
                <w:sz w:val="22"/>
                <w:szCs w:val="22"/>
                <w:lang w:eastAsia="hr-HR"/>
              </w:rPr>
            </w:pPr>
            <w:r w:rsidRPr="00A71B89">
              <w:rPr>
                <w:rFonts w:ascii="Times New Roman" w:hAnsi="Times New Roman"/>
                <w:sz w:val="22"/>
                <w:szCs w:val="22"/>
              </w:rPr>
              <w:t>Daje se suglasnost za sklapanje ugovora o radu s Tajanom Jardas Rumora</w:t>
            </w:r>
            <w:r w:rsidRPr="00A71B89">
              <w:rPr>
                <w:rFonts w:ascii="Times New Roman" w:hAnsi="Times New Roman"/>
                <w:sz w:val="22"/>
                <w:szCs w:val="22"/>
                <w:lang w:eastAsia="hi-IN" w:bidi="hi-IN"/>
              </w:rPr>
              <w:t>,</w:t>
            </w:r>
            <w:r w:rsidRPr="00A71B89">
              <w:rPr>
                <w:rFonts w:ascii="Times New Roman" w:hAnsi="Times New Roman"/>
                <w:sz w:val="22"/>
                <w:szCs w:val="22"/>
              </w:rPr>
              <w:t xml:space="preserve"> dipl. oec., iz Viškova, Marinići 13, OIB: 75873222482 na određeno puno radno vrijeme</w:t>
            </w:r>
            <w:r w:rsidRPr="00A71B89">
              <w:rPr>
                <w:rFonts w:ascii="Times New Roman" w:hAnsi="Times New Roman"/>
                <w:b/>
                <w:bCs/>
                <w:sz w:val="22"/>
                <w:szCs w:val="22"/>
              </w:rPr>
              <w:t xml:space="preserve"> </w:t>
            </w:r>
            <w:r w:rsidRPr="00A71B89">
              <w:rPr>
                <w:rFonts w:ascii="Times New Roman" w:hAnsi="Times New Roman"/>
                <w:sz w:val="22"/>
                <w:szCs w:val="22"/>
              </w:rPr>
              <w:t>do povratka djelatnice na rad za obavljanje poslova nastavnice ekonomske grupe predmeta, uz uvjet probnog rada od 3 mjeseca.</w:t>
            </w:r>
          </w:p>
          <w:p w14:paraId="60C21976" w14:textId="77777777" w:rsidR="00901345" w:rsidRPr="00A71B89" w:rsidRDefault="00901345" w:rsidP="00901345">
            <w:pPr>
              <w:jc w:val="both"/>
              <w:rPr>
                <w:rFonts w:ascii="Times New Roman" w:hAnsi="Times New Roman"/>
                <w:sz w:val="22"/>
                <w:szCs w:val="22"/>
              </w:rPr>
            </w:pPr>
          </w:p>
          <w:p w14:paraId="1157A008" w14:textId="77777777" w:rsidR="00901345" w:rsidRPr="00A71B89" w:rsidRDefault="00901345" w:rsidP="00901345">
            <w:pPr>
              <w:jc w:val="center"/>
              <w:rPr>
                <w:rFonts w:ascii="Times New Roman" w:hAnsi="Times New Roman"/>
                <w:b/>
                <w:bCs/>
                <w:i/>
                <w:iCs/>
                <w:sz w:val="22"/>
                <w:szCs w:val="22"/>
              </w:rPr>
            </w:pPr>
            <w:r w:rsidRPr="00A71B89">
              <w:rPr>
                <w:rFonts w:ascii="Times New Roman" w:hAnsi="Times New Roman"/>
                <w:b/>
                <w:bCs/>
                <w:i/>
                <w:iCs/>
                <w:sz w:val="22"/>
                <w:szCs w:val="22"/>
              </w:rPr>
              <w:t>Obrazloženje</w:t>
            </w:r>
          </w:p>
          <w:p w14:paraId="69A3166A" w14:textId="77777777" w:rsidR="00901345" w:rsidRPr="00A71B89" w:rsidRDefault="00901345" w:rsidP="00901345">
            <w:pPr>
              <w:jc w:val="both"/>
              <w:rPr>
                <w:rFonts w:ascii="Times New Roman" w:hAnsi="Times New Roman"/>
                <w:sz w:val="22"/>
                <w:szCs w:val="22"/>
              </w:rPr>
            </w:pPr>
          </w:p>
          <w:p w14:paraId="309FD399" w14:textId="77777777" w:rsidR="00901345" w:rsidRPr="00A71B89" w:rsidRDefault="00901345" w:rsidP="00901345">
            <w:pPr>
              <w:jc w:val="both"/>
              <w:rPr>
                <w:rFonts w:ascii="Times New Roman" w:hAnsi="Times New Roman"/>
                <w:sz w:val="22"/>
                <w:szCs w:val="22"/>
              </w:rPr>
            </w:pPr>
            <w:r w:rsidRPr="00A71B89">
              <w:rPr>
                <w:rFonts w:ascii="Times New Roman" w:hAnsi="Times New Roman"/>
                <w:sz w:val="22"/>
                <w:szCs w:val="22"/>
              </w:rPr>
              <w:t xml:space="preserve">Ravnateljica Škole za trgovinu i modni dizajn Rijeka, </w:t>
            </w:r>
            <w:r w:rsidRPr="00A71B89">
              <w:rPr>
                <w:rFonts w:ascii="Times New Roman" w:hAnsi="Times New Roman"/>
                <w:sz w:val="22"/>
                <w:szCs w:val="22"/>
                <w:lang w:val="en-US" w:eastAsia="hr-HR"/>
              </w:rPr>
              <w:t xml:space="preserve">Antonija Bukša, dipl. oec., </w:t>
            </w:r>
            <w:r w:rsidRPr="00A71B89">
              <w:rPr>
                <w:rFonts w:ascii="Times New Roman" w:hAnsi="Times New Roman"/>
                <w:sz w:val="22"/>
                <w:szCs w:val="22"/>
              </w:rPr>
              <w:t xml:space="preserve">zatražila je prethodnu suglasnost za zasnivanje radnog odnosa s </w:t>
            </w:r>
            <w:r w:rsidRPr="00A71B89">
              <w:rPr>
                <w:rFonts w:ascii="Times New Roman" w:hAnsi="Times New Roman"/>
                <w:sz w:val="22"/>
                <w:szCs w:val="22"/>
                <w:lang w:eastAsia="hi-IN" w:bidi="hi-IN"/>
              </w:rPr>
              <w:t xml:space="preserve">Tajanom Jardas Rumora, </w:t>
            </w:r>
            <w:r w:rsidRPr="00A71B89">
              <w:rPr>
                <w:rFonts w:ascii="Times New Roman" w:hAnsi="Times New Roman"/>
                <w:sz w:val="22"/>
                <w:szCs w:val="22"/>
              </w:rPr>
              <w:t>za radno mjesto nastavnice ekonomske grupe predmeta, sukladno članku 107. i 114. Zakona o odgoju i obrazovanju u osnovnoj i srednjoj školi.</w:t>
            </w:r>
          </w:p>
          <w:p w14:paraId="7E856E6B" w14:textId="77777777" w:rsidR="00901345" w:rsidRPr="00A71B89" w:rsidRDefault="00901345" w:rsidP="00901345">
            <w:pPr>
              <w:jc w:val="both"/>
              <w:rPr>
                <w:rFonts w:ascii="Times New Roman" w:hAnsi="Times New Roman"/>
                <w:sz w:val="22"/>
                <w:szCs w:val="22"/>
              </w:rPr>
            </w:pPr>
          </w:p>
          <w:p w14:paraId="5FE9F6E8" w14:textId="77777777" w:rsidR="00901345" w:rsidRPr="00A71B89" w:rsidRDefault="00901345" w:rsidP="00901345">
            <w:pPr>
              <w:jc w:val="both"/>
              <w:rPr>
                <w:rFonts w:ascii="Times New Roman" w:hAnsi="Times New Roman"/>
                <w:sz w:val="22"/>
                <w:szCs w:val="22"/>
                <w:lang w:eastAsia="hr-HR"/>
              </w:rPr>
            </w:pPr>
            <w:r w:rsidRPr="00A71B89">
              <w:rPr>
                <w:rFonts w:ascii="Times New Roman" w:hAnsi="Times New Roman"/>
                <w:sz w:val="22"/>
                <w:szCs w:val="22"/>
              </w:rPr>
              <w:t>Kako predložena osoba ispunjava zakonske uvjete za obavljanje poslova nastavnice ekonomske grupe predmeta odlučeno je kao u izreci.</w:t>
            </w:r>
          </w:p>
          <w:p w14:paraId="7C2814D1" w14:textId="77777777" w:rsidR="00901345" w:rsidRPr="00A71B89" w:rsidRDefault="00901345" w:rsidP="00B86195">
            <w:pPr>
              <w:spacing w:line="0" w:lineRule="atLeast"/>
              <w:jc w:val="both"/>
              <w:rPr>
                <w:rFonts w:ascii="Times New Roman" w:hAnsi="Times New Roman"/>
                <w:sz w:val="22"/>
                <w:szCs w:val="22"/>
                <w:lang w:val="hr-HR"/>
              </w:rPr>
            </w:pPr>
          </w:p>
        </w:tc>
        <w:tc>
          <w:tcPr>
            <w:tcW w:w="2186" w:type="dxa"/>
            <w:tcBorders>
              <w:top w:val="double" w:sz="4" w:space="0" w:color="auto"/>
              <w:left w:val="single" w:sz="6" w:space="0" w:color="auto"/>
              <w:bottom w:val="double" w:sz="4" w:space="0" w:color="auto"/>
              <w:right w:val="single" w:sz="4" w:space="0" w:color="auto"/>
            </w:tcBorders>
            <w:shd w:val="clear" w:color="auto" w:fill="E0E0E0"/>
            <w:vAlign w:val="center"/>
          </w:tcPr>
          <w:p w14:paraId="28B39156" w14:textId="1C156C56" w:rsidR="00901345" w:rsidRPr="00A71B89" w:rsidRDefault="00901345" w:rsidP="00B86195">
            <w:pPr>
              <w:spacing w:line="0" w:lineRule="atLeast"/>
              <w:rPr>
                <w:rFonts w:ascii="Times New Roman" w:hAnsi="Times New Roman"/>
                <w:bCs/>
                <w:sz w:val="22"/>
                <w:szCs w:val="22"/>
                <w:lang w:val="hr-HR"/>
              </w:rPr>
            </w:pPr>
            <w:r w:rsidRPr="00A71B89">
              <w:rPr>
                <w:rFonts w:ascii="Times New Roman" w:hAnsi="Times New Roman"/>
                <w:bCs/>
                <w:sz w:val="22"/>
                <w:szCs w:val="22"/>
                <w:lang w:val="hr-HR"/>
              </w:rPr>
              <w:lastRenderedPageBreak/>
              <w:t>Tajnik</w:t>
            </w:r>
          </w:p>
        </w:tc>
        <w:tc>
          <w:tcPr>
            <w:tcW w:w="2355" w:type="dxa"/>
            <w:gridSpan w:val="2"/>
            <w:tcBorders>
              <w:top w:val="double" w:sz="4" w:space="0" w:color="auto"/>
              <w:left w:val="single" w:sz="4" w:space="0" w:color="auto"/>
              <w:bottom w:val="double" w:sz="4" w:space="0" w:color="auto"/>
              <w:right w:val="single" w:sz="6" w:space="0" w:color="auto"/>
            </w:tcBorders>
            <w:shd w:val="clear" w:color="auto" w:fill="E0E0E0"/>
            <w:vAlign w:val="center"/>
          </w:tcPr>
          <w:p w14:paraId="0BDB4A04" w14:textId="77777777" w:rsidR="00901345" w:rsidRPr="00A71B89" w:rsidRDefault="00901345" w:rsidP="00B86195">
            <w:pPr>
              <w:spacing w:after="200" w:line="276" w:lineRule="auto"/>
              <w:rPr>
                <w:rFonts w:ascii="Times New Roman" w:hAnsi="Times New Roman"/>
                <w:bCs/>
                <w:sz w:val="22"/>
                <w:szCs w:val="22"/>
                <w:lang w:val="hr-HR"/>
              </w:rPr>
            </w:pPr>
            <w:r w:rsidRPr="00A71B89">
              <w:rPr>
                <w:rFonts w:ascii="Times New Roman" w:hAnsi="Times New Roman"/>
                <w:bCs/>
                <w:sz w:val="22"/>
                <w:szCs w:val="22"/>
                <w:lang w:val="hr-HR"/>
              </w:rPr>
              <w:t>Odmah</w:t>
            </w:r>
          </w:p>
        </w:tc>
      </w:tr>
    </w:tbl>
    <w:p w14:paraId="0CC09CC7" w14:textId="7574A703" w:rsidR="008132C6" w:rsidRPr="00A71B89" w:rsidRDefault="008132C6" w:rsidP="00D6679A">
      <w:pPr>
        <w:rPr>
          <w:rFonts w:ascii="Times New Roman" w:hAnsi="Times New Roman"/>
          <w:sz w:val="22"/>
          <w:szCs w:val="22"/>
        </w:rPr>
      </w:pPr>
    </w:p>
    <w:p w14:paraId="17382424" w14:textId="77777777" w:rsidR="00901345" w:rsidRPr="00A71B89" w:rsidRDefault="00901345" w:rsidP="00D6679A">
      <w:pPr>
        <w:rPr>
          <w:rFonts w:ascii="Times New Roman" w:hAnsi="Times New Roman"/>
          <w:sz w:val="22"/>
          <w:szCs w:val="22"/>
        </w:rPr>
      </w:pPr>
    </w:p>
    <w:tbl>
      <w:tblPr>
        <w:tblW w:w="9778" w:type="dxa"/>
        <w:tblInd w:w="-12"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5179"/>
        <w:gridCol w:w="58"/>
        <w:gridCol w:w="2186"/>
        <w:gridCol w:w="52"/>
        <w:gridCol w:w="2303"/>
      </w:tblGrid>
      <w:tr w:rsidR="00C66311" w:rsidRPr="00A71B89" w14:paraId="17481602" w14:textId="77777777" w:rsidTr="00F81AE0">
        <w:trPr>
          <w:trHeight w:val="328"/>
        </w:trPr>
        <w:tc>
          <w:tcPr>
            <w:tcW w:w="9778" w:type="dxa"/>
            <w:gridSpan w:val="5"/>
            <w:tcBorders>
              <w:top w:val="double" w:sz="4" w:space="0" w:color="auto"/>
              <w:left w:val="double" w:sz="4" w:space="0" w:color="auto"/>
              <w:bottom w:val="double" w:sz="4" w:space="0" w:color="auto"/>
              <w:right w:val="double" w:sz="4" w:space="0" w:color="auto"/>
            </w:tcBorders>
            <w:shd w:val="clear" w:color="auto" w:fill="E0E0E0"/>
            <w:vAlign w:val="center"/>
            <w:hideMark/>
          </w:tcPr>
          <w:p w14:paraId="06737B26" w14:textId="15742A57" w:rsidR="00C66311" w:rsidRPr="00A71B89" w:rsidRDefault="00C66311" w:rsidP="000C478C">
            <w:pPr>
              <w:spacing w:line="0" w:lineRule="atLeast"/>
              <w:rPr>
                <w:rFonts w:ascii="Times New Roman" w:hAnsi="Times New Roman"/>
                <w:b/>
                <w:sz w:val="22"/>
                <w:szCs w:val="22"/>
                <w:lang w:val="hr-HR"/>
              </w:rPr>
            </w:pPr>
            <w:r w:rsidRPr="00A71B89">
              <w:rPr>
                <w:rFonts w:ascii="Times New Roman" w:hAnsi="Times New Roman"/>
                <w:b/>
                <w:sz w:val="22"/>
                <w:szCs w:val="22"/>
                <w:lang w:val="hr-HR"/>
              </w:rPr>
              <w:t xml:space="preserve">Ad  </w:t>
            </w:r>
            <w:r w:rsidR="00A71B89" w:rsidRPr="00A71B89">
              <w:rPr>
                <w:rFonts w:ascii="Times New Roman" w:hAnsi="Times New Roman"/>
                <w:b/>
                <w:sz w:val="22"/>
                <w:szCs w:val="22"/>
                <w:lang w:val="hr-HR"/>
              </w:rPr>
              <w:t>5</w:t>
            </w:r>
            <w:r w:rsidRPr="00A71B89">
              <w:rPr>
                <w:rFonts w:ascii="Times New Roman" w:hAnsi="Times New Roman"/>
                <w:b/>
                <w:sz w:val="22"/>
                <w:szCs w:val="22"/>
                <w:lang w:val="hr-HR"/>
              </w:rPr>
              <w:t>. Sažetak izlaganja i rasprave</w:t>
            </w:r>
          </w:p>
        </w:tc>
      </w:tr>
      <w:tr w:rsidR="00572771" w:rsidRPr="00A71B89" w14:paraId="7FEC6089" w14:textId="77777777" w:rsidTr="00F81AE0">
        <w:trPr>
          <w:trHeight w:val="86"/>
        </w:trPr>
        <w:tc>
          <w:tcPr>
            <w:tcW w:w="9778" w:type="dxa"/>
            <w:gridSpan w:val="5"/>
            <w:tcBorders>
              <w:top w:val="double" w:sz="4" w:space="0" w:color="auto"/>
              <w:left w:val="double" w:sz="4" w:space="0" w:color="auto"/>
              <w:bottom w:val="single" w:sz="6" w:space="0" w:color="auto"/>
              <w:right w:val="double" w:sz="4" w:space="0" w:color="auto"/>
            </w:tcBorders>
          </w:tcPr>
          <w:p w14:paraId="0144D49C" w14:textId="40414DE1" w:rsidR="00DD221F" w:rsidRPr="00A71B89" w:rsidRDefault="008602E4" w:rsidP="00DD221F">
            <w:pPr>
              <w:jc w:val="both"/>
              <w:rPr>
                <w:rFonts w:ascii="Times New Roman" w:eastAsia="Calibri" w:hAnsi="Times New Roman"/>
                <w:sz w:val="22"/>
                <w:szCs w:val="22"/>
                <w:lang w:val="hr-HR"/>
              </w:rPr>
            </w:pPr>
            <w:r w:rsidRPr="00A71B89">
              <w:rPr>
                <w:rFonts w:ascii="Times New Roman" w:eastAsia="Calibri" w:hAnsi="Times New Roman"/>
                <w:sz w:val="22"/>
                <w:szCs w:val="22"/>
                <w:lang w:val="hr-HR"/>
              </w:rPr>
              <w:t>Školskom</w:t>
            </w:r>
            <w:r w:rsidR="00A71B89" w:rsidRPr="00A71B89">
              <w:rPr>
                <w:rFonts w:ascii="Times New Roman" w:eastAsia="Calibri" w:hAnsi="Times New Roman"/>
                <w:sz w:val="22"/>
                <w:szCs w:val="22"/>
                <w:lang w:val="hr-HR"/>
              </w:rPr>
              <w:t xml:space="preserve"> </w:t>
            </w:r>
            <w:r w:rsidRPr="00A71B89">
              <w:rPr>
                <w:rFonts w:ascii="Times New Roman" w:eastAsia="Calibri" w:hAnsi="Times New Roman"/>
                <w:sz w:val="22"/>
                <w:szCs w:val="22"/>
                <w:lang w:val="hr-HR"/>
              </w:rPr>
              <w:t>odboru</w:t>
            </w:r>
            <w:r w:rsidR="00A71B89" w:rsidRPr="00A71B89">
              <w:rPr>
                <w:rFonts w:ascii="Times New Roman" w:eastAsia="Calibri" w:hAnsi="Times New Roman"/>
                <w:sz w:val="22"/>
                <w:szCs w:val="22"/>
                <w:lang w:val="hr-HR"/>
              </w:rPr>
              <w:t xml:space="preserve"> predložena je Odluk</w:t>
            </w:r>
            <w:r>
              <w:rPr>
                <w:rFonts w:ascii="Times New Roman" w:eastAsia="Calibri" w:hAnsi="Times New Roman"/>
                <w:sz w:val="22"/>
                <w:szCs w:val="22"/>
                <w:lang w:val="hr-HR"/>
              </w:rPr>
              <w:t>a</w:t>
            </w:r>
            <w:r w:rsidR="00A71B89" w:rsidRPr="00A71B89">
              <w:rPr>
                <w:rFonts w:ascii="Times New Roman" w:eastAsia="Calibri" w:hAnsi="Times New Roman"/>
                <w:sz w:val="22"/>
                <w:szCs w:val="22"/>
                <w:lang w:val="hr-HR"/>
              </w:rPr>
              <w:t xml:space="preserve"> o II. raspodjeli rezultata za 2025. godinu. Ostala su neraspoređena sredstva u iznosu od 2.000,00 eura dobivena u 2025. godini za projekt Kravate s motivima kulturne baštine PGŽ dodijeljena Učeničkoj zadruzi škole.</w:t>
            </w:r>
          </w:p>
          <w:p w14:paraId="625AA1F0" w14:textId="4A035059" w:rsidR="00A71B89" w:rsidRPr="00A71B89" w:rsidRDefault="00A71B89" w:rsidP="00DD221F">
            <w:pPr>
              <w:jc w:val="both"/>
              <w:rPr>
                <w:rFonts w:ascii="Times New Roman" w:hAnsi="Times New Roman"/>
                <w:sz w:val="22"/>
                <w:szCs w:val="22"/>
                <w:lang w:val="hr-HR"/>
              </w:rPr>
            </w:pPr>
          </w:p>
          <w:p w14:paraId="17C7CDFC" w14:textId="77777777" w:rsidR="00A71B89" w:rsidRPr="00A71B89" w:rsidRDefault="00A71B89" w:rsidP="00A71B89">
            <w:pPr>
              <w:tabs>
                <w:tab w:val="left" w:pos="0"/>
              </w:tabs>
              <w:spacing w:line="360" w:lineRule="auto"/>
              <w:jc w:val="both"/>
              <w:rPr>
                <w:rFonts w:ascii="Times New Roman" w:hAnsi="Times New Roman"/>
                <w:i/>
                <w:sz w:val="22"/>
                <w:szCs w:val="22"/>
              </w:rPr>
            </w:pPr>
            <w:r w:rsidRPr="00A71B89">
              <w:rPr>
                <w:rFonts w:ascii="Times New Roman" w:hAnsi="Times New Roman"/>
                <w:i/>
                <w:sz w:val="22"/>
                <w:szCs w:val="22"/>
              </w:rPr>
              <w:t>Neraspoređeni prihod od 2.000,00 €, rasporedit će se kako slijedi:</w:t>
            </w:r>
          </w:p>
          <w:p w14:paraId="63DC6F95" w14:textId="77777777" w:rsidR="00A71B89" w:rsidRPr="00A71B89" w:rsidRDefault="00A71B89" w:rsidP="00A71B89">
            <w:pPr>
              <w:rPr>
                <w:rFonts w:ascii="Times New Roman" w:hAnsi="Times New Roman"/>
                <w:i/>
                <w:sz w:val="22"/>
                <w:szCs w:val="22"/>
              </w:rPr>
            </w:pPr>
          </w:p>
          <w:tbl>
            <w:tblPr>
              <w:tblW w:w="6860" w:type="dxa"/>
              <w:jc w:val="center"/>
              <w:tblLook w:val="04A0" w:firstRow="1" w:lastRow="0" w:firstColumn="1" w:lastColumn="0" w:noHBand="0" w:noVBand="1"/>
            </w:tblPr>
            <w:tblGrid>
              <w:gridCol w:w="4706"/>
              <w:gridCol w:w="2154"/>
            </w:tblGrid>
            <w:tr w:rsidR="00A71B89" w:rsidRPr="00A71B89" w14:paraId="0E3A58D6" w14:textId="77777777" w:rsidTr="00B86195">
              <w:trPr>
                <w:trHeight w:val="300"/>
                <w:jc w:val="center"/>
              </w:trPr>
              <w:tc>
                <w:tcPr>
                  <w:tcW w:w="4706" w:type="dxa"/>
                  <w:tcBorders>
                    <w:top w:val="nil"/>
                    <w:left w:val="nil"/>
                    <w:bottom w:val="nil"/>
                    <w:right w:val="nil"/>
                  </w:tcBorders>
                  <w:shd w:val="clear" w:color="auto" w:fill="auto"/>
                  <w:noWrap/>
                  <w:vAlign w:val="bottom"/>
                  <w:hideMark/>
                </w:tcPr>
                <w:p w14:paraId="1AB19BB8" w14:textId="77777777" w:rsidR="00A71B89" w:rsidRPr="00A71B89" w:rsidRDefault="00A71B89" w:rsidP="00A71B89">
                  <w:pPr>
                    <w:rPr>
                      <w:rFonts w:ascii="Times New Roman" w:hAnsi="Times New Roman"/>
                      <w:b/>
                      <w:bCs/>
                      <w:i/>
                      <w:sz w:val="22"/>
                      <w:szCs w:val="22"/>
                    </w:rPr>
                  </w:pPr>
                  <w:r w:rsidRPr="00A71B89">
                    <w:rPr>
                      <w:rFonts w:ascii="Times New Roman" w:hAnsi="Times New Roman"/>
                      <w:b/>
                      <w:bCs/>
                      <w:i/>
                      <w:sz w:val="22"/>
                      <w:szCs w:val="22"/>
                    </w:rPr>
                    <w:t>5.50 Prenesena sredstva – Pomoći iz državnog proračuna</w:t>
                  </w:r>
                </w:p>
              </w:tc>
              <w:tc>
                <w:tcPr>
                  <w:tcW w:w="2154" w:type="dxa"/>
                  <w:tcBorders>
                    <w:top w:val="nil"/>
                    <w:left w:val="nil"/>
                    <w:bottom w:val="nil"/>
                    <w:right w:val="nil"/>
                  </w:tcBorders>
                  <w:shd w:val="clear" w:color="auto" w:fill="auto"/>
                  <w:noWrap/>
                  <w:vAlign w:val="bottom"/>
                  <w:hideMark/>
                </w:tcPr>
                <w:p w14:paraId="2AAFAD99" w14:textId="77777777" w:rsidR="00A71B89" w:rsidRPr="00A71B89" w:rsidRDefault="00A71B89" w:rsidP="00A71B89">
                  <w:pPr>
                    <w:jc w:val="right"/>
                    <w:rPr>
                      <w:rFonts w:ascii="Times New Roman" w:hAnsi="Times New Roman"/>
                      <w:b/>
                      <w:bCs/>
                      <w:i/>
                      <w:sz w:val="22"/>
                      <w:szCs w:val="22"/>
                    </w:rPr>
                  </w:pPr>
                  <w:r w:rsidRPr="00A71B89">
                    <w:rPr>
                      <w:rFonts w:ascii="Times New Roman" w:hAnsi="Times New Roman"/>
                      <w:b/>
                      <w:bCs/>
                      <w:i/>
                      <w:sz w:val="22"/>
                      <w:szCs w:val="22"/>
                    </w:rPr>
                    <w:t xml:space="preserve"> </w:t>
                  </w:r>
                </w:p>
                <w:p w14:paraId="30A39290" w14:textId="77777777" w:rsidR="00A71B89" w:rsidRPr="00A71B89" w:rsidRDefault="00A71B89" w:rsidP="00A71B89">
                  <w:pPr>
                    <w:jc w:val="right"/>
                    <w:rPr>
                      <w:rFonts w:ascii="Times New Roman" w:hAnsi="Times New Roman"/>
                      <w:b/>
                      <w:bCs/>
                      <w:i/>
                      <w:sz w:val="22"/>
                      <w:szCs w:val="22"/>
                    </w:rPr>
                  </w:pPr>
                  <w:r w:rsidRPr="00A71B89">
                    <w:rPr>
                      <w:rFonts w:ascii="Times New Roman" w:hAnsi="Times New Roman"/>
                      <w:b/>
                      <w:bCs/>
                      <w:i/>
                      <w:sz w:val="22"/>
                      <w:szCs w:val="22"/>
                    </w:rPr>
                    <w:t>2.000,00 €</w:t>
                  </w:r>
                </w:p>
              </w:tc>
            </w:tr>
            <w:tr w:rsidR="00A71B89" w:rsidRPr="00A71B89" w14:paraId="44BA17AE" w14:textId="77777777" w:rsidTr="00B86195">
              <w:trPr>
                <w:trHeight w:val="300"/>
                <w:jc w:val="center"/>
              </w:trPr>
              <w:tc>
                <w:tcPr>
                  <w:tcW w:w="4706" w:type="dxa"/>
                  <w:tcBorders>
                    <w:top w:val="nil"/>
                    <w:left w:val="nil"/>
                    <w:bottom w:val="nil"/>
                    <w:right w:val="nil"/>
                  </w:tcBorders>
                  <w:shd w:val="clear" w:color="000000" w:fill="D9D9D9"/>
                  <w:noWrap/>
                  <w:vAlign w:val="center"/>
                  <w:hideMark/>
                </w:tcPr>
                <w:p w14:paraId="6F6EB7E5" w14:textId="77777777" w:rsidR="00A71B89" w:rsidRPr="00A71B89" w:rsidRDefault="00A71B89" w:rsidP="00A71B89">
                  <w:pPr>
                    <w:rPr>
                      <w:rFonts w:ascii="Times New Roman" w:hAnsi="Times New Roman"/>
                      <w:i/>
                      <w:sz w:val="22"/>
                      <w:szCs w:val="22"/>
                    </w:rPr>
                  </w:pPr>
                  <w:r w:rsidRPr="00A71B89">
                    <w:rPr>
                      <w:rFonts w:ascii="Times New Roman" w:hAnsi="Times New Roman"/>
                      <w:i/>
                      <w:sz w:val="22"/>
                      <w:szCs w:val="22"/>
                    </w:rPr>
                    <w:t xml:space="preserve">Projekt Kravate dodijeljen Učeničkoj zadruzi Potok </w:t>
                  </w:r>
                </w:p>
              </w:tc>
              <w:tc>
                <w:tcPr>
                  <w:tcW w:w="2154" w:type="dxa"/>
                  <w:tcBorders>
                    <w:top w:val="nil"/>
                    <w:left w:val="nil"/>
                    <w:bottom w:val="nil"/>
                    <w:right w:val="nil"/>
                  </w:tcBorders>
                  <w:shd w:val="clear" w:color="000000" w:fill="D9D9D9"/>
                  <w:noWrap/>
                  <w:vAlign w:val="center"/>
                  <w:hideMark/>
                </w:tcPr>
                <w:p w14:paraId="0591C834" w14:textId="77777777" w:rsidR="00A71B89" w:rsidRPr="00A71B89" w:rsidRDefault="00A71B89" w:rsidP="00A71B89">
                  <w:pPr>
                    <w:jc w:val="right"/>
                    <w:rPr>
                      <w:rFonts w:ascii="Times New Roman" w:hAnsi="Times New Roman"/>
                      <w:i/>
                      <w:sz w:val="22"/>
                      <w:szCs w:val="22"/>
                    </w:rPr>
                  </w:pPr>
                  <w:r w:rsidRPr="00A71B89">
                    <w:rPr>
                      <w:rFonts w:ascii="Times New Roman" w:hAnsi="Times New Roman"/>
                      <w:i/>
                      <w:sz w:val="22"/>
                      <w:szCs w:val="22"/>
                    </w:rPr>
                    <w:t>2.000,00 €</w:t>
                  </w:r>
                </w:p>
              </w:tc>
            </w:tr>
            <w:tr w:rsidR="00A71B89" w:rsidRPr="00A71B89" w14:paraId="1CD603B2" w14:textId="77777777" w:rsidTr="00B86195">
              <w:trPr>
                <w:trHeight w:val="300"/>
                <w:jc w:val="center"/>
              </w:trPr>
              <w:tc>
                <w:tcPr>
                  <w:tcW w:w="4706" w:type="dxa"/>
                  <w:tcBorders>
                    <w:top w:val="nil"/>
                    <w:left w:val="nil"/>
                    <w:bottom w:val="nil"/>
                    <w:right w:val="nil"/>
                  </w:tcBorders>
                  <w:shd w:val="clear" w:color="auto" w:fill="auto"/>
                  <w:noWrap/>
                  <w:vAlign w:val="center"/>
                  <w:hideMark/>
                </w:tcPr>
                <w:p w14:paraId="322B4F2B" w14:textId="77777777" w:rsidR="00A71B89" w:rsidRPr="00A71B89" w:rsidRDefault="00A71B89" w:rsidP="00A71B89">
                  <w:pPr>
                    <w:rPr>
                      <w:rFonts w:ascii="Times New Roman" w:hAnsi="Times New Roman"/>
                      <w:i/>
                      <w:sz w:val="22"/>
                      <w:szCs w:val="22"/>
                    </w:rPr>
                  </w:pPr>
                  <w:r w:rsidRPr="00A71B89">
                    <w:rPr>
                      <w:rFonts w:ascii="Times New Roman" w:hAnsi="Times New Roman"/>
                      <w:i/>
                      <w:sz w:val="22"/>
                      <w:szCs w:val="22"/>
                    </w:rPr>
                    <w:t>3221 Uredski mat. i ostali mat. rashodi</w:t>
                  </w:r>
                </w:p>
              </w:tc>
              <w:tc>
                <w:tcPr>
                  <w:tcW w:w="2154" w:type="dxa"/>
                  <w:tcBorders>
                    <w:top w:val="nil"/>
                    <w:left w:val="nil"/>
                    <w:bottom w:val="nil"/>
                    <w:right w:val="nil"/>
                  </w:tcBorders>
                  <w:shd w:val="clear" w:color="auto" w:fill="auto"/>
                  <w:noWrap/>
                  <w:vAlign w:val="center"/>
                  <w:hideMark/>
                </w:tcPr>
                <w:p w14:paraId="4289001C" w14:textId="77777777" w:rsidR="00A71B89" w:rsidRPr="00A71B89" w:rsidRDefault="00A71B89" w:rsidP="00A71B89">
                  <w:pPr>
                    <w:jc w:val="right"/>
                    <w:rPr>
                      <w:rFonts w:ascii="Times New Roman" w:hAnsi="Times New Roman"/>
                      <w:i/>
                      <w:sz w:val="22"/>
                      <w:szCs w:val="22"/>
                    </w:rPr>
                  </w:pPr>
                  <w:r w:rsidRPr="00A71B89">
                    <w:rPr>
                      <w:rFonts w:ascii="Times New Roman" w:hAnsi="Times New Roman"/>
                      <w:i/>
                      <w:sz w:val="22"/>
                      <w:szCs w:val="22"/>
                    </w:rPr>
                    <w:t>122,20 €</w:t>
                  </w:r>
                </w:p>
              </w:tc>
            </w:tr>
            <w:tr w:rsidR="00A71B89" w:rsidRPr="00A71B89" w14:paraId="3C200927" w14:textId="77777777" w:rsidTr="00B86195">
              <w:trPr>
                <w:trHeight w:val="300"/>
                <w:jc w:val="center"/>
              </w:trPr>
              <w:tc>
                <w:tcPr>
                  <w:tcW w:w="4706" w:type="dxa"/>
                  <w:tcBorders>
                    <w:top w:val="nil"/>
                    <w:left w:val="nil"/>
                    <w:bottom w:val="nil"/>
                    <w:right w:val="nil"/>
                  </w:tcBorders>
                  <w:shd w:val="clear" w:color="auto" w:fill="auto"/>
                  <w:noWrap/>
                  <w:vAlign w:val="center"/>
                  <w:hideMark/>
                </w:tcPr>
                <w:p w14:paraId="59588F1E" w14:textId="77777777" w:rsidR="00A71B89" w:rsidRPr="00A71B89" w:rsidRDefault="00A71B89" w:rsidP="00A71B89">
                  <w:pPr>
                    <w:rPr>
                      <w:rFonts w:ascii="Times New Roman" w:hAnsi="Times New Roman"/>
                      <w:i/>
                      <w:sz w:val="22"/>
                      <w:szCs w:val="22"/>
                    </w:rPr>
                  </w:pPr>
                  <w:r w:rsidRPr="00A71B89">
                    <w:rPr>
                      <w:rFonts w:ascii="Times New Roman" w:hAnsi="Times New Roman"/>
                      <w:i/>
                      <w:sz w:val="22"/>
                      <w:szCs w:val="22"/>
                    </w:rPr>
                    <w:t>3222 Ostali materijal i sirovine</w:t>
                  </w:r>
                </w:p>
              </w:tc>
              <w:tc>
                <w:tcPr>
                  <w:tcW w:w="2154" w:type="dxa"/>
                  <w:tcBorders>
                    <w:top w:val="nil"/>
                    <w:left w:val="nil"/>
                    <w:bottom w:val="nil"/>
                    <w:right w:val="nil"/>
                  </w:tcBorders>
                  <w:shd w:val="clear" w:color="auto" w:fill="auto"/>
                  <w:noWrap/>
                  <w:vAlign w:val="center"/>
                  <w:hideMark/>
                </w:tcPr>
                <w:p w14:paraId="3577485E" w14:textId="77777777" w:rsidR="00A71B89" w:rsidRPr="00A71B89" w:rsidRDefault="00A71B89" w:rsidP="00A71B89">
                  <w:pPr>
                    <w:jc w:val="right"/>
                    <w:rPr>
                      <w:rFonts w:ascii="Times New Roman" w:hAnsi="Times New Roman"/>
                      <w:i/>
                      <w:sz w:val="22"/>
                      <w:szCs w:val="22"/>
                    </w:rPr>
                  </w:pPr>
                  <w:r w:rsidRPr="00A71B89">
                    <w:rPr>
                      <w:rFonts w:ascii="Times New Roman" w:hAnsi="Times New Roman"/>
                      <w:i/>
                      <w:sz w:val="22"/>
                      <w:szCs w:val="22"/>
                    </w:rPr>
                    <w:t>1.300,10 €</w:t>
                  </w:r>
                </w:p>
              </w:tc>
            </w:tr>
            <w:tr w:rsidR="00A71B89" w:rsidRPr="00A71B89" w14:paraId="2A0C5365" w14:textId="77777777" w:rsidTr="00B86195">
              <w:trPr>
                <w:trHeight w:val="300"/>
                <w:jc w:val="center"/>
              </w:trPr>
              <w:tc>
                <w:tcPr>
                  <w:tcW w:w="4706" w:type="dxa"/>
                  <w:tcBorders>
                    <w:top w:val="nil"/>
                    <w:left w:val="nil"/>
                    <w:bottom w:val="nil"/>
                    <w:right w:val="nil"/>
                  </w:tcBorders>
                  <w:shd w:val="clear" w:color="auto" w:fill="auto"/>
                  <w:noWrap/>
                  <w:vAlign w:val="center"/>
                  <w:hideMark/>
                </w:tcPr>
                <w:p w14:paraId="340BF031" w14:textId="77777777" w:rsidR="00A71B89" w:rsidRPr="00A71B89" w:rsidRDefault="00A71B89" w:rsidP="00A71B89">
                  <w:pPr>
                    <w:rPr>
                      <w:rFonts w:ascii="Times New Roman" w:hAnsi="Times New Roman"/>
                      <w:i/>
                      <w:sz w:val="22"/>
                      <w:szCs w:val="22"/>
                    </w:rPr>
                  </w:pPr>
                  <w:r w:rsidRPr="00A71B89">
                    <w:rPr>
                      <w:rFonts w:ascii="Times New Roman" w:hAnsi="Times New Roman"/>
                      <w:i/>
                      <w:sz w:val="22"/>
                      <w:szCs w:val="22"/>
                    </w:rPr>
                    <w:t>3224 Materijal i dijelovi za tekuće i investicijsko održavanje</w:t>
                  </w:r>
                </w:p>
              </w:tc>
              <w:tc>
                <w:tcPr>
                  <w:tcW w:w="2154" w:type="dxa"/>
                  <w:tcBorders>
                    <w:top w:val="nil"/>
                    <w:left w:val="nil"/>
                    <w:bottom w:val="nil"/>
                    <w:right w:val="nil"/>
                  </w:tcBorders>
                  <w:shd w:val="clear" w:color="auto" w:fill="auto"/>
                  <w:noWrap/>
                  <w:vAlign w:val="center"/>
                  <w:hideMark/>
                </w:tcPr>
                <w:p w14:paraId="490A452B" w14:textId="77777777" w:rsidR="00A71B89" w:rsidRPr="00A71B89" w:rsidRDefault="00A71B89" w:rsidP="00A71B89">
                  <w:pPr>
                    <w:jc w:val="right"/>
                    <w:rPr>
                      <w:rFonts w:ascii="Times New Roman" w:hAnsi="Times New Roman"/>
                      <w:i/>
                      <w:sz w:val="22"/>
                      <w:szCs w:val="22"/>
                    </w:rPr>
                  </w:pPr>
                  <w:r w:rsidRPr="00A71B89">
                    <w:rPr>
                      <w:rFonts w:ascii="Times New Roman" w:hAnsi="Times New Roman"/>
                      <w:i/>
                      <w:sz w:val="22"/>
                      <w:szCs w:val="22"/>
                    </w:rPr>
                    <w:t>354,00 €</w:t>
                  </w:r>
                </w:p>
              </w:tc>
            </w:tr>
            <w:tr w:rsidR="00A71B89" w:rsidRPr="00A71B89" w14:paraId="7ED7515E" w14:textId="77777777" w:rsidTr="00B86195">
              <w:trPr>
                <w:trHeight w:val="300"/>
                <w:jc w:val="center"/>
              </w:trPr>
              <w:tc>
                <w:tcPr>
                  <w:tcW w:w="4706" w:type="dxa"/>
                  <w:tcBorders>
                    <w:top w:val="nil"/>
                    <w:left w:val="nil"/>
                    <w:bottom w:val="nil"/>
                    <w:right w:val="nil"/>
                  </w:tcBorders>
                  <w:shd w:val="clear" w:color="auto" w:fill="auto"/>
                  <w:noWrap/>
                  <w:vAlign w:val="center"/>
                  <w:hideMark/>
                </w:tcPr>
                <w:p w14:paraId="35E81C30" w14:textId="77777777" w:rsidR="00A71B89" w:rsidRPr="00A71B89" w:rsidRDefault="00A71B89" w:rsidP="00A71B89">
                  <w:pPr>
                    <w:rPr>
                      <w:rFonts w:ascii="Times New Roman" w:hAnsi="Times New Roman"/>
                      <w:i/>
                      <w:sz w:val="22"/>
                      <w:szCs w:val="22"/>
                    </w:rPr>
                  </w:pPr>
                  <w:r w:rsidRPr="00A71B89">
                    <w:rPr>
                      <w:rFonts w:ascii="Times New Roman" w:hAnsi="Times New Roman"/>
                      <w:i/>
                      <w:sz w:val="22"/>
                      <w:szCs w:val="22"/>
                    </w:rPr>
                    <w:t>3225 Sitni inventar</w:t>
                  </w:r>
                </w:p>
              </w:tc>
              <w:tc>
                <w:tcPr>
                  <w:tcW w:w="2154" w:type="dxa"/>
                  <w:tcBorders>
                    <w:top w:val="nil"/>
                    <w:left w:val="nil"/>
                    <w:bottom w:val="nil"/>
                    <w:right w:val="nil"/>
                  </w:tcBorders>
                  <w:shd w:val="clear" w:color="auto" w:fill="auto"/>
                  <w:noWrap/>
                  <w:vAlign w:val="center"/>
                  <w:hideMark/>
                </w:tcPr>
                <w:p w14:paraId="248E36C1" w14:textId="77777777" w:rsidR="00A71B89" w:rsidRPr="00A71B89" w:rsidRDefault="00A71B89" w:rsidP="00A71B89">
                  <w:pPr>
                    <w:jc w:val="right"/>
                    <w:rPr>
                      <w:rFonts w:ascii="Times New Roman" w:hAnsi="Times New Roman"/>
                      <w:i/>
                      <w:sz w:val="22"/>
                      <w:szCs w:val="22"/>
                    </w:rPr>
                  </w:pPr>
                  <w:r w:rsidRPr="00A71B89">
                    <w:rPr>
                      <w:rFonts w:ascii="Times New Roman" w:hAnsi="Times New Roman"/>
                      <w:i/>
                      <w:sz w:val="22"/>
                      <w:szCs w:val="22"/>
                    </w:rPr>
                    <w:t>223,70 €</w:t>
                  </w:r>
                </w:p>
              </w:tc>
            </w:tr>
          </w:tbl>
          <w:p w14:paraId="7C2E5034" w14:textId="77777777" w:rsidR="00A71B89" w:rsidRPr="00A71B89" w:rsidRDefault="00A71B89" w:rsidP="00DD221F">
            <w:pPr>
              <w:jc w:val="both"/>
              <w:rPr>
                <w:rFonts w:ascii="Times New Roman" w:hAnsi="Times New Roman"/>
                <w:sz w:val="22"/>
                <w:szCs w:val="22"/>
                <w:lang w:val="hr-HR"/>
              </w:rPr>
            </w:pPr>
          </w:p>
          <w:p w14:paraId="27DCFEA6" w14:textId="77777777" w:rsidR="0048042F" w:rsidRPr="00A71B89" w:rsidRDefault="007F01D1" w:rsidP="00F23A87">
            <w:pPr>
              <w:pStyle w:val="NormalWeb"/>
              <w:rPr>
                <w:rStyle w:val="Strong"/>
                <w:b w:val="0"/>
                <w:bCs w:val="0"/>
                <w:sz w:val="22"/>
                <w:szCs w:val="22"/>
              </w:rPr>
            </w:pPr>
            <w:r w:rsidRPr="00A71B89">
              <w:rPr>
                <w:sz w:val="22"/>
                <w:szCs w:val="22"/>
              </w:rPr>
              <w:t>Primjedbi nije bilo. Svi članovi Školskog odbora koji su se očitovali</w:t>
            </w:r>
            <w:r w:rsidRPr="00A71B89">
              <w:rPr>
                <w:b/>
                <w:bCs/>
                <w:sz w:val="22"/>
                <w:szCs w:val="22"/>
              </w:rPr>
              <w:t xml:space="preserve"> </w:t>
            </w:r>
            <w:r w:rsidRPr="00A71B89">
              <w:rPr>
                <w:rStyle w:val="Strong"/>
                <w:b w:val="0"/>
                <w:bCs w:val="0"/>
                <w:sz w:val="22"/>
                <w:szCs w:val="22"/>
              </w:rPr>
              <w:t>glasali su Z</w:t>
            </w:r>
            <w:r w:rsidR="00F23A87" w:rsidRPr="00A71B89">
              <w:rPr>
                <w:rStyle w:val="Strong"/>
                <w:b w:val="0"/>
                <w:bCs w:val="0"/>
                <w:sz w:val="22"/>
                <w:szCs w:val="22"/>
              </w:rPr>
              <w:t>A.</w:t>
            </w:r>
          </w:p>
          <w:p w14:paraId="623AAC2F" w14:textId="3CFBEDC2" w:rsidR="00F23A87" w:rsidRPr="00A71B89" w:rsidRDefault="00F23A87" w:rsidP="00F23A87">
            <w:pPr>
              <w:pStyle w:val="NormalWeb"/>
              <w:rPr>
                <w:sz w:val="22"/>
                <w:szCs w:val="22"/>
              </w:rPr>
            </w:pPr>
          </w:p>
        </w:tc>
      </w:tr>
      <w:tr w:rsidR="00572771" w:rsidRPr="00A71B89" w14:paraId="7AAFC8C8" w14:textId="77777777" w:rsidTr="00F81AE0">
        <w:trPr>
          <w:trHeight w:val="523"/>
        </w:trPr>
        <w:tc>
          <w:tcPr>
            <w:tcW w:w="5179" w:type="dxa"/>
            <w:tcBorders>
              <w:top w:val="double" w:sz="4" w:space="0" w:color="auto"/>
              <w:left w:val="double" w:sz="4" w:space="0" w:color="auto"/>
              <w:bottom w:val="double" w:sz="4" w:space="0" w:color="auto"/>
              <w:right w:val="single" w:sz="6" w:space="0" w:color="auto"/>
            </w:tcBorders>
            <w:shd w:val="clear" w:color="auto" w:fill="E0E0E0"/>
            <w:vAlign w:val="center"/>
            <w:hideMark/>
          </w:tcPr>
          <w:p w14:paraId="2A406354" w14:textId="3929DDB8" w:rsidR="00572771" w:rsidRPr="00A71B89" w:rsidRDefault="00572771" w:rsidP="00572771">
            <w:pPr>
              <w:spacing w:line="0" w:lineRule="atLeast"/>
              <w:rPr>
                <w:rFonts w:ascii="Times New Roman" w:hAnsi="Times New Roman"/>
                <w:b/>
                <w:sz w:val="22"/>
                <w:szCs w:val="22"/>
                <w:lang w:val="hr-HR"/>
              </w:rPr>
            </w:pPr>
            <w:r w:rsidRPr="00A71B89">
              <w:rPr>
                <w:rFonts w:ascii="Times New Roman" w:hAnsi="Times New Roman"/>
                <w:b/>
                <w:sz w:val="22"/>
                <w:szCs w:val="22"/>
                <w:lang w:val="hr-HR"/>
              </w:rPr>
              <w:t xml:space="preserve">Ad </w:t>
            </w:r>
            <w:r w:rsidR="00A71B89" w:rsidRPr="00A71B89">
              <w:rPr>
                <w:rFonts w:ascii="Times New Roman" w:hAnsi="Times New Roman"/>
                <w:b/>
                <w:sz w:val="22"/>
                <w:szCs w:val="22"/>
                <w:lang w:val="hr-HR"/>
              </w:rPr>
              <w:t>5</w:t>
            </w:r>
            <w:r w:rsidRPr="00A71B89">
              <w:rPr>
                <w:rFonts w:ascii="Times New Roman" w:hAnsi="Times New Roman"/>
                <w:b/>
                <w:sz w:val="22"/>
                <w:szCs w:val="22"/>
                <w:lang w:val="hr-HR"/>
              </w:rPr>
              <w:t xml:space="preserve">. Zaključak </w:t>
            </w:r>
          </w:p>
        </w:tc>
        <w:tc>
          <w:tcPr>
            <w:tcW w:w="2296" w:type="dxa"/>
            <w:gridSpan w:val="3"/>
            <w:tcBorders>
              <w:top w:val="double" w:sz="4" w:space="0" w:color="auto"/>
              <w:left w:val="single" w:sz="6" w:space="0" w:color="auto"/>
              <w:bottom w:val="double" w:sz="4" w:space="0" w:color="auto"/>
              <w:right w:val="single" w:sz="6" w:space="0" w:color="auto"/>
            </w:tcBorders>
            <w:shd w:val="clear" w:color="auto" w:fill="E0E0E0"/>
            <w:vAlign w:val="center"/>
            <w:hideMark/>
          </w:tcPr>
          <w:p w14:paraId="032F553A" w14:textId="77777777" w:rsidR="00572771" w:rsidRPr="00A71B89" w:rsidRDefault="00572771" w:rsidP="00572771">
            <w:pPr>
              <w:spacing w:line="0" w:lineRule="atLeast"/>
              <w:rPr>
                <w:rFonts w:ascii="Times New Roman" w:hAnsi="Times New Roman"/>
                <w:b/>
                <w:sz w:val="22"/>
                <w:szCs w:val="22"/>
                <w:lang w:val="hr-HR"/>
              </w:rPr>
            </w:pPr>
            <w:r w:rsidRPr="00A71B89">
              <w:rPr>
                <w:rFonts w:ascii="Times New Roman" w:hAnsi="Times New Roman"/>
                <w:b/>
                <w:sz w:val="22"/>
                <w:szCs w:val="22"/>
                <w:lang w:val="hr-HR"/>
              </w:rPr>
              <w:t>Zadužena osoba</w:t>
            </w:r>
          </w:p>
        </w:tc>
        <w:tc>
          <w:tcPr>
            <w:tcW w:w="2303" w:type="dxa"/>
            <w:tcBorders>
              <w:top w:val="double" w:sz="4" w:space="0" w:color="auto"/>
              <w:left w:val="single" w:sz="6" w:space="0" w:color="auto"/>
              <w:bottom w:val="double" w:sz="4" w:space="0" w:color="auto"/>
              <w:right w:val="double" w:sz="4" w:space="0" w:color="auto"/>
            </w:tcBorders>
            <w:shd w:val="clear" w:color="auto" w:fill="E0E0E0"/>
            <w:vAlign w:val="center"/>
            <w:hideMark/>
          </w:tcPr>
          <w:p w14:paraId="49E53F07" w14:textId="77777777" w:rsidR="00572771" w:rsidRPr="00A71B89" w:rsidRDefault="00572771" w:rsidP="00572771">
            <w:pPr>
              <w:spacing w:line="0" w:lineRule="atLeast"/>
              <w:jc w:val="center"/>
              <w:rPr>
                <w:rFonts w:ascii="Times New Roman" w:hAnsi="Times New Roman"/>
                <w:b/>
                <w:sz w:val="22"/>
                <w:szCs w:val="22"/>
                <w:lang w:val="hr-HR"/>
              </w:rPr>
            </w:pPr>
            <w:r w:rsidRPr="00A71B89">
              <w:rPr>
                <w:rFonts w:ascii="Times New Roman" w:hAnsi="Times New Roman"/>
                <w:b/>
                <w:sz w:val="22"/>
                <w:szCs w:val="22"/>
                <w:lang w:val="hr-HR"/>
              </w:rPr>
              <w:t>Rok</w:t>
            </w:r>
          </w:p>
        </w:tc>
      </w:tr>
      <w:tr w:rsidR="00572771" w:rsidRPr="00A71B89" w14:paraId="7F95DBF6" w14:textId="77777777" w:rsidTr="00F81AE0">
        <w:trPr>
          <w:trHeight w:val="933"/>
        </w:trPr>
        <w:tc>
          <w:tcPr>
            <w:tcW w:w="5237" w:type="dxa"/>
            <w:gridSpan w:val="2"/>
            <w:tcBorders>
              <w:top w:val="double" w:sz="4" w:space="0" w:color="auto"/>
              <w:left w:val="double" w:sz="4" w:space="0" w:color="auto"/>
              <w:bottom w:val="double" w:sz="4" w:space="0" w:color="auto"/>
              <w:right w:val="single" w:sz="6" w:space="0" w:color="auto"/>
            </w:tcBorders>
            <w:shd w:val="clear" w:color="auto" w:fill="E0E0E0"/>
            <w:vAlign w:val="center"/>
          </w:tcPr>
          <w:p w14:paraId="77618FF4" w14:textId="25D14AB1" w:rsidR="00A71B89" w:rsidRDefault="00A71B89" w:rsidP="00A71B89">
            <w:pPr>
              <w:jc w:val="both"/>
              <w:rPr>
                <w:sz w:val="22"/>
                <w:szCs w:val="22"/>
              </w:rPr>
            </w:pPr>
            <w:r>
              <w:rPr>
                <w:sz w:val="22"/>
                <w:szCs w:val="22"/>
              </w:rPr>
              <w:lastRenderedPageBreak/>
              <w:t>Donesena je slijedeća Odluka:</w:t>
            </w:r>
            <w:r w:rsidRPr="00CC489C">
              <w:rPr>
                <w:sz w:val="22"/>
                <w:szCs w:val="22"/>
              </w:rPr>
              <w:tab/>
            </w:r>
          </w:p>
          <w:p w14:paraId="49565740" w14:textId="77777777" w:rsidR="00A71B89" w:rsidRDefault="00A71B89" w:rsidP="00A71B89">
            <w:pPr>
              <w:jc w:val="both"/>
              <w:rPr>
                <w:sz w:val="22"/>
                <w:szCs w:val="22"/>
              </w:rPr>
            </w:pPr>
          </w:p>
          <w:p w14:paraId="514C9DAB" w14:textId="74DC7A8D" w:rsidR="00A71B89" w:rsidRPr="00FB58A9" w:rsidRDefault="00A71B89" w:rsidP="00A71B89">
            <w:pPr>
              <w:jc w:val="both"/>
              <w:rPr>
                <w:sz w:val="22"/>
                <w:szCs w:val="22"/>
              </w:rPr>
            </w:pPr>
            <w:r w:rsidRPr="00CC489C">
              <w:rPr>
                <w:sz w:val="22"/>
                <w:szCs w:val="22"/>
              </w:rPr>
              <w:t xml:space="preserve">Na temelju članka </w:t>
            </w:r>
            <w:r>
              <w:rPr>
                <w:sz w:val="22"/>
                <w:szCs w:val="22"/>
              </w:rPr>
              <w:t>82</w:t>
            </w:r>
            <w:r w:rsidRPr="00CC489C">
              <w:rPr>
                <w:sz w:val="22"/>
                <w:szCs w:val="22"/>
              </w:rPr>
              <w:t xml:space="preserve">. Statuta </w:t>
            </w:r>
            <w:r>
              <w:rPr>
                <w:sz w:val="22"/>
                <w:szCs w:val="22"/>
              </w:rPr>
              <w:t>Škole za trgovinu i modni dizajn</w:t>
            </w:r>
            <w:r w:rsidRPr="00CC489C">
              <w:rPr>
                <w:sz w:val="22"/>
                <w:szCs w:val="22"/>
              </w:rPr>
              <w:t xml:space="preserve">, Školski odbor na </w:t>
            </w:r>
            <w:r>
              <w:rPr>
                <w:sz w:val="22"/>
                <w:szCs w:val="22"/>
              </w:rPr>
              <w:t xml:space="preserve">17. </w:t>
            </w:r>
            <w:r w:rsidRPr="00CC489C">
              <w:rPr>
                <w:sz w:val="22"/>
                <w:szCs w:val="22"/>
              </w:rPr>
              <w:t xml:space="preserve">sjednici održanoj u elektroničkom </w:t>
            </w:r>
            <w:r>
              <w:rPr>
                <w:sz w:val="22"/>
                <w:szCs w:val="22"/>
              </w:rPr>
              <w:t xml:space="preserve">obliku </w:t>
            </w:r>
            <w:r w:rsidRPr="00FB58A9">
              <w:rPr>
                <w:sz w:val="22"/>
                <w:szCs w:val="22"/>
              </w:rPr>
              <w:t xml:space="preserve">s </w:t>
            </w:r>
            <w:r>
              <w:rPr>
                <w:sz w:val="22"/>
                <w:szCs w:val="22"/>
              </w:rPr>
              <w:t>završetkom</w:t>
            </w:r>
            <w:r w:rsidRPr="00FB58A9">
              <w:rPr>
                <w:sz w:val="22"/>
                <w:szCs w:val="22"/>
              </w:rPr>
              <w:t xml:space="preserve"> dana </w:t>
            </w:r>
            <w:r>
              <w:rPr>
                <w:sz w:val="22"/>
                <w:szCs w:val="22"/>
              </w:rPr>
              <w:t>27</w:t>
            </w:r>
            <w:r w:rsidRPr="00FB58A9">
              <w:rPr>
                <w:sz w:val="22"/>
                <w:szCs w:val="22"/>
              </w:rPr>
              <w:t>.</w:t>
            </w:r>
            <w:r>
              <w:rPr>
                <w:sz w:val="22"/>
                <w:szCs w:val="22"/>
              </w:rPr>
              <w:t>4</w:t>
            </w:r>
            <w:r w:rsidRPr="00FB58A9">
              <w:rPr>
                <w:sz w:val="22"/>
                <w:szCs w:val="22"/>
              </w:rPr>
              <w:t>.202</w:t>
            </w:r>
            <w:r>
              <w:rPr>
                <w:sz w:val="22"/>
                <w:szCs w:val="22"/>
              </w:rPr>
              <w:t>6</w:t>
            </w:r>
            <w:r w:rsidRPr="00FB58A9">
              <w:rPr>
                <w:sz w:val="22"/>
                <w:szCs w:val="22"/>
              </w:rPr>
              <w:t>. godine jednoglasno donosi</w:t>
            </w:r>
          </w:p>
          <w:p w14:paraId="03499A1E" w14:textId="77777777" w:rsidR="00A71B89" w:rsidRPr="00CC489C" w:rsidRDefault="00A71B89" w:rsidP="00A71B89">
            <w:pPr>
              <w:jc w:val="both"/>
              <w:rPr>
                <w:sz w:val="22"/>
                <w:szCs w:val="22"/>
              </w:rPr>
            </w:pPr>
          </w:p>
          <w:p w14:paraId="39AA2114" w14:textId="77777777" w:rsidR="00A71B89" w:rsidRPr="00CC489C" w:rsidRDefault="00A71B89" w:rsidP="00A71B89">
            <w:pPr>
              <w:jc w:val="both"/>
              <w:rPr>
                <w:sz w:val="22"/>
                <w:szCs w:val="22"/>
              </w:rPr>
            </w:pPr>
          </w:p>
          <w:p w14:paraId="4EC3CE3D" w14:textId="77777777" w:rsidR="00A71B89" w:rsidRDefault="00A71B89" w:rsidP="00A71B89">
            <w:pPr>
              <w:jc w:val="center"/>
              <w:rPr>
                <w:b/>
                <w:sz w:val="28"/>
                <w:szCs w:val="28"/>
              </w:rPr>
            </w:pPr>
            <w:r>
              <w:rPr>
                <w:b/>
                <w:sz w:val="28"/>
                <w:szCs w:val="28"/>
              </w:rPr>
              <w:t xml:space="preserve">ODLUKU O </w:t>
            </w:r>
          </w:p>
          <w:p w14:paraId="48CBE010" w14:textId="77777777" w:rsidR="00A71B89" w:rsidRPr="00CC489C" w:rsidRDefault="00A71B89" w:rsidP="00A71B89">
            <w:pPr>
              <w:jc w:val="center"/>
              <w:rPr>
                <w:b/>
                <w:sz w:val="28"/>
                <w:szCs w:val="28"/>
              </w:rPr>
            </w:pPr>
            <w:r>
              <w:rPr>
                <w:b/>
                <w:sz w:val="28"/>
                <w:szCs w:val="28"/>
              </w:rPr>
              <w:t>II. RASPODJELI REZULTATA ZA 2025. GODINU</w:t>
            </w:r>
          </w:p>
          <w:p w14:paraId="505FA0DA" w14:textId="77777777" w:rsidR="00A71B89" w:rsidRPr="00CC489C" w:rsidRDefault="00A71B89" w:rsidP="00A71B89">
            <w:pPr>
              <w:jc w:val="center"/>
              <w:rPr>
                <w:b/>
                <w:sz w:val="22"/>
                <w:szCs w:val="22"/>
              </w:rPr>
            </w:pPr>
          </w:p>
          <w:p w14:paraId="7FAA9944" w14:textId="77777777" w:rsidR="00A71B89" w:rsidRPr="00CC489C" w:rsidRDefault="00A71B89" w:rsidP="00A71B89">
            <w:pPr>
              <w:jc w:val="center"/>
              <w:rPr>
                <w:sz w:val="22"/>
                <w:szCs w:val="22"/>
              </w:rPr>
            </w:pPr>
          </w:p>
          <w:p w14:paraId="4EC6D03F" w14:textId="77777777" w:rsidR="00A71B89" w:rsidRPr="00CC489C" w:rsidRDefault="00A71B89" w:rsidP="00A71B89">
            <w:pPr>
              <w:jc w:val="center"/>
              <w:rPr>
                <w:sz w:val="22"/>
                <w:szCs w:val="22"/>
              </w:rPr>
            </w:pPr>
            <w:r w:rsidRPr="00CC489C">
              <w:rPr>
                <w:sz w:val="22"/>
                <w:szCs w:val="22"/>
              </w:rPr>
              <w:t>Članak 1.</w:t>
            </w:r>
          </w:p>
          <w:p w14:paraId="3C2FD52E" w14:textId="77777777" w:rsidR="00A71B89" w:rsidRPr="00CC489C" w:rsidRDefault="00A71B89" w:rsidP="00A71B89">
            <w:pPr>
              <w:jc w:val="center"/>
              <w:rPr>
                <w:sz w:val="22"/>
                <w:szCs w:val="22"/>
              </w:rPr>
            </w:pPr>
          </w:p>
          <w:p w14:paraId="12122CD1" w14:textId="77777777" w:rsidR="00A71B89" w:rsidRPr="00CC489C" w:rsidRDefault="00A71B89" w:rsidP="00A71B89">
            <w:pPr>
              <w:jc w:val="both"/>
              <w:rPr>
                <w:sz w:val="22"/>
                <w:szCs w:val="22"/>
              </w:rPr>
            </w:pPr>
            <w:r w:rsidRPr="00CC489C">
              <w:rPr>
                <w:sz w:val="22"/>
                <w:szCs w:val="22"/>
              </w:rPr>
              <w:t xml:space="preserve">Donosi se </w:t>
            </w:r>
            <w:r>
              <w:rPr>
                <w:sz w:val="22"/>
                <w:szCs w:val="22"/>
              </w:rPr>
              <w:t>Odluka o II. raspodjeli rezultata</w:t>
            </w:r>
            <w:r w:rsidRPr="00CC489C">
              <w:rPr>
                <w:sz w:val="22"/>
                <w:szCs w:val="22"/>
              </w:rPr>
              <w:t xml:space="preserve"> za 202</w:t>
            </w:r>
            <w:r>
              <w:rPr>
                <w:sz w:val="22"/>
                <w:szCs w:val="22"/>
              </w:rPr>
              <w:t>5</w:t>
            </w:r>
            <w:r w:rsidRPr="00CC489C">
              <w:rPr>
                <w:sz w:val="22"/>
                <w:szCs w:val="22"/>
              </w:rPr>
              <w:t>.</w:t>
            </w:r>
            <w:r>
              <w:rPr>
                <w:sz w:val="22"/>
                <w:szCs w:val="22"/>
              </w:rPr>
              <w:t xml:space="preserve"> </w:t>
            </w:r>
            <w:r w:rsidRPr="00CC489C">
              <w:rPr>
                <w:sz w:val="22"/>
                <w:szCs w:val="22"/>
              </w:rPr>
              <w:t>godinu</w:t>
            </w:r>
          </w:p>
          <w:p w14:paraId="5E4DFF01" w14:textId="77777777" w:rsidR="00A71B89" w:rsidRPr="00CC489C" w:rsidRDefault="00A71B89" w:rsidP="00A71B89">
            <w:pPr>
              <w:jc w:val="both"/>
              <w:rPr>
                <w:sz w:val="22"/>
                <w:szCs w:val="22"/>
              </w:rPr>
            </w:pPr>
          </w:p>
          <w:p w14:paraId="713CA23A" w14:textId="77777777" w:rsidR="00A71B89" w:rsidRPr="00CC489C" w:rsidRDefault="00A71B89" w:rsidP="00A71B89">
            <w:pPr>
              <w:jc w:val="both"/>
              <w:rPr>
                <w:sz w:val="22"/>
                <w:szCs w:val="22"/>
              </w:rPr>
            </w:pPr>
            <w:r>
              <w:rPr>
                <w:sz w:val="22"/>
                <w:szCs w:val="22"/>
              </w:rPr>
              <w:t>Raspodjela rezultata</w:t>
            </w:r>
            <w:r w:rsidRPr="00CC489C">
              <w:rPr>
                <w:sz w:val="22"/>
                <w:szCs w:val="22"/>
              </w:rPr>
              <w:t xml:space="preserve"> nalazi se u privitku ove Odluke i njezin je sastavni dio.</w:t>
            </w:r>
          </w:p>
          <w:p w14:paraId="3E28753F" w14:textId="77777777" w:rsidR="00A71B89" w:rsidRPr="00CC489C" w:rsidRDefault="00A71B89" w:rsidP="00A71B89">
            <w:pPr>
              <w:jc w:val="both"/>
              <w:rPr>
                <w:sz w:val="22"/>
                <w:szCs w:val="22"/>
              </w:rPr>
            </w:pPr>
          </w:p>
          <w:p w14:paraId="3126B433" w14:textId="77777777" w:rsidR="00A71B89" w:rsidRPr="00CC489C" w:rsidRDefault="00A71B89" w:rsidP="00A71B89">
            <w:pPr>
              <w:jc w:val="both"/>
              <w:rPr>
                <w:sz w:val="22"/>
                <w:szCs w:val="22"/>
              </w:rPr>
            </w:pPr>
            <w:r w:rsidRPr="00CC489C">
              <w:rPr>
                <w:sz w:val="22"/>
                <w:szCs w:val="22"/>
              </w:rPr>
              <w:t xml:space="preserve">  </w:t>
            </w:r>
          </w:p>
          <w:p w14:paraId="34DBD8DA" w14:textId="77777777" w:rsidR="00A71B89" w:rsidRPr="00CC489C" w:rsidRDefault="00A71B89" w:rsidP="00A71B89">
            <w:pPr>
              <w:jc w:val="center"/>
              <w:rPr>
                <w:sz w:val="22"/>
                <w:szCs w:val="22"/>
              </w:rPr>
            </w:pPr>
            <w:r w:rsidRPr="00CC489C">
              <w:rPr>
                <w:sz w:val="22"/>
                <w:szCs w:val="22"/>
              </w:rPr>
              <w:t>Članak 2.</w:t>
            </w:r>
          </w:p>
          <w:p w14:paraId="711AF23E" w14:textId="77777777" w:rsidR="00A71B89" w:rsidRPr="00CC489C" w:rsidRDefault="00A71B89" w:rsidP="00A71B89">
            <w:pPr>
              <w:jc w:val="both"/>
              <w:rPr>
                <w:sz w:val="22"/>
                <w:szCs w:val="22"/>
              </w:rPr>
            </w:pPr>
          </w:p>
          <w:p w14:paraId="31CC2691" w14:textId="77777777" w:rsidR="00A71B89" w:rsidRPr="00CC489C" w:rsidRDefault="00A71B89" w:rsidP="00A71B89">
            <w:pPr>
              <w:jc w:val="both"/>
              <w:rPr>
                <w:sz w:val="22"/>
                <w:szCs w:val="22"/>
              </w:rPr>
            </w:pPr>
            <w:r w:rsidRPr="00CC489C">
              <w:rPr>
                <w:sz w:val="22"/>
                <w:szCs w:val="22"/>
              </w:rPr>
              <w:t>Ova Odluka stupa na snagu danom donošenja.</w:t>
            </w:r>
          </w:p>
          <w:p w14:paraId="44B69E50" w14:textId="3038A3C2" w:rsidR="006F1B87" w:rsidRPr="00A71B89" w:rsidRDefault="006F1B87" w:rsidP="00F8454D">
            <w:pPr>
              <w:spacing w:line="0" w:lineRule="atLeast"/>
              <w:jc w:val="both"/>
              <w:rPr>
                <w:rFonts w:ascii="Times New Roman" w:hAnsi="Times New Roman"/>
                <w:sz w:val="22"/>
                <w:szCs w:val="22"/>
                <w:lang w:val="hr-HR"/>
              </w:rPr>
            </w:pPr>
          </w:p>
        </w:tc>
        <w:tc>
          <w:tcPr>
            <w:tcW w:w="2186" w:type="dxa"/>
            <w:tcBorders>
              <w:top w:val="double" w:sz="4" w:space="0" w:color="auto"/>
              <w:left w:val="single" w:sz="6" w:space="0" w:color="auto"/>
              <w:bottom w:val="double" w:sz="4" w:space="0" w:color="auto"/>
              <w:right w:val="single" w:sz="4" w:space="0" w:color="auto"/>
            </w:tcBorders>
            <w:shd w:val="clear" w:color="auto" w:fill="E0E0E0"/>
            <w:vAlign w:val="center"/>
          </w:tcPr>
          <w:p w14:paraId="2CE42E11" w14:textId="5FB1CA2B" w:rsidR="00572771" w:rsidRPr="00A71B89" w:rsidRDefault="00DD221F" w:rsidP="00F92375">
            <w:pPr>
              <w:spacing w:line="0" w:lineRule="atLeast"/>
              <w:ind w:left="462" w:hanging="462"/>
              <w:jc w:val="center"/>
              <w:rPr>
                <w:rFonts w:ascii="Times New Roman" w:hAnsi="Times New Roman"/>
                <w:bCs/>
                <w:sz w:val="22"/>
                <w:szCs w:val="22"/>
                <w:lang w:val="hr-HR"/>
              </w:rPr>
            </w:pPr>
            <w:r w:rsidRPr="00A71B89">
              <w:rPr>
                <w:rFonts w:ascii="Times New Roman" w:hAnsi="Times New Roman"/>
                <w:bCs/>
                <w:sz w:val="22"/>
                <w:szCs w:val="22"/>
                <w:lang w:val="hr-HR"/>
              </w:rPr>
              <w:t>Voditeljica računovodstva</w:t>
            </w:r>
          </w:p>
        </w:tc>
        <w:tc>
          <w:tcPr>
            <w:tcW w:w="2355" w:type="dxa"/>
            <w:gridSpan w:val="2"/>
            <w:tcBorders>
              <w:top w:val="double" w:sz="4" w:space="0" w:color="auto"/>
              <w:left w:val="single" w:sz="4" w:space="0" w:color="auto"/>
              <w:bottom w:val="double" w:sz="4" w:space="0" w:color="auto"/>
              <w:right w:val="single" w:sz="6" w:space="0" w:color="auto"/>
            </w:tcBorders>
            <w:shd w:val="clear" w:color="auto" w:fill="E0E0E0"/>
            <w:vAlign w:val="center"/>
          </w:tcPr>
          <w:p w14:paraId="3EE202E5" w14:textId="5DB3C36C" w:rsidR="008132C6" w:rsidRPr="00A71B89" w:rsidRDefault="00DA5E86" w:rsidP="00DD221F">
            <w:pPr>
              <w:spacing w:after="200" w:line="276" w:lineRule="auto"/>
              <w:rPr>
                <w:rFonts w:ascii="Times New Roman" w:hAnsi="Times New Roman"/>
                <w:bCs/>
                <w:sz w:val="22"/>
                <w:szCs w:val="22"/>
                <w:lang w:val="hr-HR"/>
              </w:rPr>
            </w:pPr>
            <w:r w:rsidRPr="00A71B89">
              <w:rPr>
                <w:rFonts w:ascii="Times New Roman" w:hAnsi="Times New Roman"/>
                <w:bCs/>
                <w:sz w:val="22"/>
                <w:szCs w:val="22"/>
                <w:lang w:val="hr-HR"/>
              </w:rPr>
              <w:t>Odmah</w:t>
            </w:r>
          </w:p>
        </w:tc>
      </w:tr>
    </w:tbl>
    <w:p w14:paraId="189EBAF0" w14:textId="77777777" w:rsidR="00A26EB1" w:rsidRPr="00A71B89" w:rsidRDefault="00A26EB1" w:rsidP="00AF53F9">
      <w:pPr>
        <w:ind w:right="141"/>
        <w:rPr>
          <w:rFonts w:ascii="Times New Roman" w:hAnsi="Times New Roman"/>
          <w:sz w:val="22"/>
          <w:szCs w:val="22"/>
        </w:rPr>
      </w:pPr>
    </w:p>
    <w:p w14:paraId="7DD1D3BE" w14:textId="77777777" w:rsidR="00483C46" w:rsidRPr="00A71B89" w:rsidRDefault="00483C46" w:rsidP="00AF53F9">
      <w:pPr>
        <w:ind w:right="141"/>
        <w:rPr>
          <w:rFonts w:ascii="Times New Roman" w:hAnsi="Times New Roman"/>
          <w:sz w:val="22"/>
          <w:szCs w:val="22"/>
        </w:rPr>
      </w:pPr>
    </w:p>
    <w:tbl>
      <w:tblPr>
        <w:tblW w:w="9778" w:type="dxa"/>
        <w:tblInd w:w="-12"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2264"/>
        <w:gridCol w:w="5159"/>
        <w:gridCol w:w="2347"/>
        <w:gridCol w:w="8"/>
      </w:tblGrid>
      <w:tr w:rsidR="00127D0D" w:rsidRPr="00A71B89" w14:paraId="5A042526" w14:textId="77777777" w:rsidTr="00450F88">
        <w:trPr>
          <w:trHeight w:val="258"/>
        </w:trPr>
        <w:tc>
          <w:tcPr>
            <w:tcW w:w="9778" w:type="dxa"/>
            <w:gridSpan w:val="4"/>
            <w:tcBorders>
              <w:top w:val="double" w:sz="4" w:space="0" w:color="auto"/>
              <w:left w:val="double" w:sz="4" w:space="0" w:color="auto"/>
              <w:bottom w:val="single" w:sz="6" w:space="0" w:color="auto"/>
              <w:right w:val="double" w:sz="4" w:space="0" w:color="auto"/>
            </w:tcBorders>
            <w:shd w:val="clear" w:color="auto" w:fill="E0E0E0"/>
            <w:hideMark/>
          </w:tcPr>
          <w:p w14:paraId="61CEEA6C" w14:textId="77777777" w:rsidR="00127D0D" w:rsidRPr="00A71B89" w:rsidRDefault="00127D0D" w:rsidP="00450F88">
            <w:pPr>
              <w:shd w:val="clear" w:color="auto" w:fill="D9D9D9" w:themeFill="background1" w:themeFillShade="D9"/>
              <w:spacing w:line="0" w:lineRule="atLeast"/>
              <w:jc w:val="center"/>
              <w:rPr>
                <w:rFonts w:ascii="Times New Roman" w:hAnsi="Times New Roman"/>
                <w:b/>
                <w:sz w:val="22"/>
                <w:szCs w:val="22"/>
                <w:lang w:val="hr-HR"/>
              </w:rPr>
            </w:pPr>
            <w:r w:rsidRPr="00A71B89">
              <w:rPr>
                <w:rFonts w:ascii="Times New Roman" w:hAnsi="Times New Roman"/>
                <w:b/>
                <w:sz w:val="22"/>
                <w:szCs w:val="22"/>
                <w:lang w:val="hr-HR"/>
              </w:rPr>
              <w:t xml:space="preserve">Privitak </w:t>
            </w:r>
          </w:p>
        </w:tc>
      </w:tr>
      <w:tr w:rsidR="00127D0D" w:rsidRPr="00A71B89" w14:paraId="091337BF" w14:textId="77777777" w:rsidTr="00450F88">
        <w:trPr>
          <w:gridAfter w:val="1"/>
          <w:wAfter w:w="8" w:type="dxa"/>
          <w:trHeight w:val="575"/>
        </w:trPr>
        <w:tc>
          <w:tcPr>
            <w:tcW w:w="9770" w:type="dxa"/>
            <w:gridSpan w:val="3"/>
            <w:tcBorders>
              <w:top w:val="single" w:sz="6" w:space="0" w:color="auto"/>
              <w:left w:val="double" w:sz="4" w:space="0" w:color="auto"/>
              <w:bottom w:val="double" w:sz="4" w:space="0" w:color="auto"/>
              <w:right w:val="double" w:sz="4" w:space="0" w:color="auto"/>
            </w:tcBorders>
            <w:shd w:val="clear" w:color="auto" w:fill="auto"/>
          </w:tcPr>
          <w:p w14:paraId="6C11FC91" w14:textId="1CE40C5D" w:rsidR="00127D0D" w:rsidRPr="00A71B89" w:rsidRDefault="00127D0D" w:rsidP="00000A05">
            <w:pPr>
              <w:spacing w:after="200" w:line="276" w:lineRule="auto"/>
              <w:rPr>
                <w:rFonts w:ascii="Times New Roman" w:hAnsi="Times New Roman"/>
                <w:iCs/>
                <w:sz w:val="22"/>
                <w:szCs w:val="22"/>
                <w:lang w:val="hr-HR"/>
              </w:rPr>
            </w:pPr>
          </w:p>
        </w:tc>
      </w:tr>
      <w:tr w:rsidR="00127D0D" w:rsidRPr="00A71B89" w14:paraId="77981320" w14:textId="77777777" w:rsidTr="00450F88">
        <w:tblPrEx>
          <w:tblLook w:val="04A0" w:firstRow="1" w:lastRow="0" w:firstColumn="1" w:lastColumn="0" w:noHBand="0" w:noVBand="1"/>
        </w:tblPrEx>
        <w:trPr>
          <w:gridAfter w:val="1"/>
          <w:wAfter w:w="8" w:type="dxa"/>
        </w:trPr>
        <w:tc>
          <w:tcPr>
            <w:tcW w:w="2264" w:type="dxa"/>
            <w:vMerge w:val="restart"/>
            <w:tcBorders>
              <w:top w:val="double" w:sz="4" w:space="0" w:color="auto"/>
              <w:left w:val="double" w:sz="4" w:space="0" w:color="auto"/>
              <w:bottom w:val="double" w:sz="4" w:space="0" w:color="auto"/>
              <w:right w:val="single" w:sz="6" w:space="0" w:color="auto"/>
            </w:tcBorders>
            <w:shd w:val="clear" w:color="auto" w:fill="E0E0E0"/>
            <w:vAlign w:val="center"/>
            <w:hideMark/>
          </w:tcPr>
          <w:p w14:paraId="414E519C" w14:textId="77777777" w:rsidR="00127D0D" w:rsidRPr="00A71B89" w:rsidRDefault="00127D0D" w:rsidP="00450F88">
            <w:pPr>
              <w:shd w:val="clear" w:color="auto" w:fill="D9D9D9" w:themeFill="background1" w:themeFillShade="D9"/>
              <w:spacing w:line="0" w:lineRule="atLeast"/>
              <w:jc w:val="center"/>
              <w:rPr>
                <w:rFonts w:ascii="Times New Roman" w:hAnsi="Times New Roman"/>
                <w:b/>
                <w:sz w:val="22"/>
                <w:szCs w:val="22"/>
                <w:lang w:val="hr-HR"/>
              </w:rPr>
            </w:pPr>
            <w:r w:rsidRPr="00A71B89">
              <w:rPr>
                <w:rFonts w:ascii="Times New Roman" w:hAnsi="Times New Roman"/>
                <w:b/>
                <w:sz w:val="22"/>
                <w:szCs w:val="22"/>
              </w:rPr>
              <w:t>Zapisnik</w:t>
            </w:r>
            <w:r w:rsidRPr="00A71B89">
              <w:rPr>
                <w:rFonts w:ascii="Times New Roman" w:hAnsi="Times New Roman"/>
                <w:b/>
                <w:sz w:val="22"/>
                <w:szCs w:val="22"/>
                <w:lang w:val="hr-HR"/>
              </w:rPr>
              <w:t xml:space="preserve"> </w:t>
            </w:r>
            <w:r w:rsidRPr="00A71B89">
              <w:rPr>
                <w:rFonts w:ascii="Times New Roman" w:hAnsi="Times New Roman"/>
                <w:b/>
                <w:sz w:val="22"/>
                <w:szCs w:val="22"/>
              </w:rPr>
              <w:t>sastavio</w:t>
            </w:r>
            <w:r w:rsidRPr="00A71B89">
              <w:rPr>
                <w:rFonts w:ascii="Times New Roman" w:hAnsi="Times New Roman"/>
                <w:b/>
                <w:sz w:val="22"/>
                <w:szCs w:val="22"/>
                <w:lang w:val="hr-HR"/>
              </w:rPr>
              <w:t>:</w:t>
            </w:r>
          </w:p>
        </w:tc>
        <w:tc>
          <w:tcPr>
            <w:tcW w:w="5159" w:type="dxa"/>
            <w:tcBorders>
              <w:top w:val="double" w:sz="4" w:space="0" w:color="auto"/>
              <w:left w:val="single" w:sz="6" w:space="0" w:color="auto"/>
              <w:bottom w:val="single" w:sz="6" w:space="0" w:color="auto"/>
              <w:right w:val="single" w:sz="6" w:space="0" w:color="auto"/>
            </w:tcBorders>
            <w:shd w:val="clear" w:color="auto" w:fill="E0E0E0"/>
            <w:vAlign w:val="center"/>
            <w:hideMark/>
          </w:tcPr>
          <w:p w14:paraId="749DA27D" w14:textId="77777777" w:rsidR="00127D0D" w:rsidRPr="00A71B89" w:rsidRDefault="00127D0D" w:rsidP="00450F88">
            <w:pPr>
              <w:shd w:val="clear" w:color="auto" w:fill="D9D9D9" w:themeFill="background1" w:themeFillShade="D9"/>
              <w:spacing w:line="0" w:lineRule="atLeast"/>
              <w:jc w:val="center"/>
              <w:rPr>
                <w:rFonts w:ascii="Times New Roman" w:hAnsi="Times New Roman"/>
                <w:b/>
                <w:sz w:val="22"/>
                <w:szCs w:val="22"/>
                <w:lang w:val="hr-HR"/>
              </w:rPr>
            </w:pPr>
            <w:r w:rsidRPr="00A71B89">
              <w:rPr>
                <w:rFonts w:ascii="Times New Roman" w:hAnsi="Times New Roman"/>
                <w:b/>
                <w:sz w:val="22"/>
                <w:szCs w:val="22"/>
              </w:rPr>
              <w:t>Ime</w:t>
            </w:r>
            <w:r w:rsidRPr="00A71B89">
              <w:rPr>
                <w:rFonts w:ascii="Times New Roman" w:hAnsi="Times New Roman"/>
                <w:b/>
                <w:sz w:val="22"/>
                <w:szCs w:val="22"/>
                <w:lang w:val="hr-HR"/>
              </w:rPr>
              <w:t xml:space="preserve"> </w:t>
            </w:r>
            <w:r w:rsidRPr="00A71B89">
              <w:rPr>
                <w:rFonts w:ascii="Times New Roman" w:hAnsi="Times New Roman"/>
                <w:b/>
                <w:sz w:val="22"/>
                <w:szCs w:val="22"/>
              </w:rPr>
              <w:t>i</w:t>
            </w:r>
            <w:r w:rsidRPr="00A71B89">
              <w:rPr>
                <w:rFonts w:ascii="Times New Roman" w:hAnsi="Times New Roman"/>
                <w:b/>
                <w:sz w:val="22"/>
                <w:szCs w:val="22"/>
                <w:lang w:val="hr-HR"/>
              </w:rPr>
              <w:t xml:space="preserve"> </w:t>
            </w:r>
            <w:r w:rsidRPr="00A71B89">
              <w:rPr>
                <w:rFonts w:ascii="Times New Roman" w:hAnsi="Times New Roman"/>
                <w:b/>
                <w:sz w:val="22"/>
                <w:szCs w:val="22"/>
              </w:rPr>
              <w:t>prezime</w:t>
            </w:r>
          </w:p>
        </w:tc>
        <w:tc>
          <w:tcPr>
            <w:tcW w:w="2347" w:type="dxa"/>
            <w:tcBorders>
              <w:top w:val="double" w:sz="4" w:space="0" w:color="auto"/>
              <w:left w:val="single" w:sz="6" w:space="0" w:color="auto"/>
              <w:bottom w:val="single" w:sz="6" w:space="0" w:color="auto"/>
              <w:right w:val="double" w:sz="4" w:space="0" w:color="auto"/>
            </w:tcBorders>
            <w:shd w:val="clear" w:color="auto" w:fill="E0E0E0"/>
            <w:vAlign w:val="center"/>
            <w:hideMark/>
          </w:tcPr>
          <w:p w14:paraId="5E6F86ED" w14:textId="77777777" w:rsidR="00127D0D" w:rsidRPr="00A71B89" w:rsidRDefault="00127D0D" w:rsidP="00450F88">
            <w:pPr>
              <w:shd w:val="clear" w:color="auto" w:fill="D9D9D9" w:themeFill="background1" w:themeFillShade="D9"/>
              <w:spacing w:line="0" w:lineRule="atLeast"/>
              <w:jc w:val="center"/>
              <w:rPr>
                <w:rFonts w:ascii="Times New Roman" w:hAnsi="Times New Roman"/>
                <w:b/>
                <w:sz w:val="22"/>
                <w:szCs w:val="22"/>
                <w:lang w:val="hr-HR"/>
              </w:rPr>
            </w:pPr>
            <w:r w:rsidRPr="00A71B89">
              <w:rPr>
                <w:rFonts w:ascii="Times New Roman" w:hAnsi="Times New Roman"/>
                <w:b/>
                <w:sz w:val="22"/>
                <w:szCs w:val="22"/>
              </w:rPr>
              <w:t>Potpis</w:t>
            </w:r>
          </w:p>
        </w:tc>
      </w:tr>
      <w:tr w:rsidR="00127D0D" w:rsidRPr="00A71B89" w14:paraId="3F2134FE" w14:textId="77777777" w:rsidTr="00450F88">
        <w:tblPrEx>
          <w:tblLook w:val="04A0" w:firstRow="1" w:lastRow="0" w:firstColumn="1" w:lastColumn="0" w:noHBand="0" w:noVBand="1"/>
        </w:tblPrEx>
        <w:trPr>
          <w:gridAfter w:val="1"/>
          <w:wAfter w:w="8" w:type="dxa"/>
          <w:trHeight w:val="552"/>
        </w:trPr>
        <w:tc>
          <w:tcPr>
            <w:tcW w:w="2264" w:type="dxa"/>
            <w:vMerge/>
            <w:tcBorders>
              <w:top w:val="double" w:sz="4" w:space="0" w:color="auto"/>
              <w:left w:val="double" w:sz="4" w:space="0" w:color="auto"/>
              <w:bottom w:val="double" w:sz="4" w:space="0" w:color="auto"/>
              <w:right w:val="single" w:sz="6" w:space="0" w:color="auto"/>
            </w:tcBorders>
            <w:vAlign w:val="center"/>
            <w:hideMark/>
          </w:tcPr>
          <w:p w14:paraId="2022BB72" w14:textId="77777777" w:rsidR="00127D0D" w:rsidRPr="00A71B89" w:rsidRDefault="00127D0D" w:rsidP="00450F88">
            <w:pPr>
              <w:shd w:val="clear" w:color="auto" w:fill="D9D9D9" w:themeFill="background1" w:themeFillShade="D9"/>
              <w:rPr>
                <w:rFonts w:ascii="Times New Roman" w:hAnsi="Times New Roman"/>
                <w:b/>
                <w:sz w:val="22"/>
                <w:szCs w:val="22"/>
                <w:lang w:val="hr-HR"/>
              </w:rPr>
            </w:pPr>
          </w:p>
        </w:tc>
        <w:tc>
          <w:tcPr>
            <w:tcW w:w="5159" w:type="dxa"/>
            <w:tcBorders>
              <w:top w:val="single" w:sz="6" w:space="0" w:color="auto"/>
              <w:left w:val="single" w:sz="6" w:space="0" w:color="auto"/>
              <w:bottom w:val="double" w:sz="4" w:space="0" w:color="auto"/>
              <w:right w:val="single" w:sz="6" w:space="0" w:color="auto"/>
            </w:tcBorders>
            <w:vAlign w:val="center"/>
            <w:hideMark/>
          </w:tcPr>
          <w:p w14:paraId="6F7DD1F6" w14:textId="77777777" w:rsidR="00127D0D" w:rsidRPr="00A71B89" w:rsidRDefault="00127D0D" w:rsidP="00450F88">
            <w:pPr>
              <w:shd w:val="clear" w:color="auto" w:fill="D9D9D9" w:themeFill="background1" w:themeFillShade="D9"/>
              <w:spacing w:line="0" w:lineRule="atLeast"/>
              <w:rPr>
                <w:rFonts w:ascii="Times New Roman" w:hAnsi="Times New Roman"/>
                <w:sz w:val="22"/>
                <w:szCs w:val="22"/>
                <w:lang w:val="hr-HR"/>
              </w:rPr>
            </w:pPr>
            <w:r w:rsidRPr="00A71B89">
              <w:rPr>
                <w:rFonts w:ascii="Times New Roman" w:hAnsi="Times New Roman"/>
                <w:sz w:val="22"/>
                <w:szCs w:val="22"/>
              </w:rPr>
              <w:t>Marin Bogičević, mag.iur.</w:t>
            </w:r>
          </w:p>
        </w:tc>
        <w:tc>
          <w:tcPr>
            <w:tcW w:w="2347" w:type="dxa"/>
            <w:tcBorders>
              <w:top w:val="single" w:sz="6" w:space="0" w:color="auto"/>
              <w:left w:val="single" w:sz="6" w:space="0" w:color="auto"/>
              <w:bottom w:val="double" w:sz="4" w:space="0" w:color="auto"/>
              <w:right w:val="double" w:sz="4" w:space="0" w:color="auto"/>
            </w:tcBorders>
            <w:vAlign w:val="center"/>
          </w:tcPr>
          <w:p w14:paraId="48ECCA7F" w14:textId="77777777" w:rsidR="00127D0D" w:rsidRPr="00A71B89" w:rsidRDefault="00127D0D" w:rsidP="00450F88">
            <w:pPr>
              <w:shd w:val="clear" w:color="auto" w:fill="D9D9D9" w:themeFill="background1" w:themeFillShade="D9"/>
              <w:spacing w:line="0" w:lineRule="atLeast"/>
              <w:jc w:val="center"/>
              <w:rPr>
                <w:rFonts w:ascii="Times New Roman" w:hAnsi="Times New Roman"/>
                <w:sz w:val="22"/>
                <w:szCs w:val="22"/>
                <w:lang w:val="hr-HR"/>
              </w:rPr>
            </w:pPr>
          </w:p>
        </w:tc>
      </w:tr>
      <w:tr w:rsidR="00127D0D" w:rsidRPr="00A71B89" w14:paraId="3A5E3701" w14:textId="77777777" w:rsidTr="00450F88">
        <w:trPr>
          <w:gridAfter w:val="1"/>
          <w:wAfter w:w="8" w:type="dxa"/>
          <w:trHeight w:val="567"/>
        </w:trPr>
        <w:tc>
          <w:tcPr>
            <w:tcW w:w="2264" w:type="dxa"/>
            <w:tcBorders>
              <w:top w:val="double" w:sz="4" w:space="0" w:color="auto"/>
              <w:left w:val="double" w:sz="4" w:space="0" w:color="auto"/>
              <w:bottom w:val="single" w:sz="6" w:space="0" w:color="auto"/>
              <w:right w:val="single" w:sz="6" w:space="0" w:color="auto"/>
            </w:tcBorders>
            <w:shd w:val="clear" w:color="auto" w:fill="E0E0E0"/>
            <w:vAlign w:val="center"/>
            <w:hideMark/>
          </w:tcPr>
          <w:p w14:paraId="77FAB95B" w14:textId="77777777" w:rsidR="00127D0D" w:rsidRPr="00A71B89" w:rsidRDefault="00127D0D" w:rsidP="00450F88">
            <w:pPr>
              <w:shd w:val="clear" w:color="auto" w:fill="D9D9D9" w:themeFill="background1" w:themeFillShade="D9"/>
              <w:spacing w:line="0" w:lineRule="atLeast"/>
              <w:jc w:val="center"/>
              <w:rPr>
                <w:rFonts w:ascii="Times New Roman" w:hAnsi="Times New Roman"/>
                <w:b/>
                <w:sz w:val="22"/>
                <w:szCs w:val="22"/>
                <w:lang w:val="hr-HR"/>
              </w:rPr>
            </w:pPr>
            <w:r w:rsidRPr="00A71B89">
              <w:rPr>
                <w:rFonts w:ascii="Times New Roman" w:hAnsi="Times New Roman"/>
                <w:b/>
                <w:sz w:val="22"/>
                <w:szCs w:val="22"/>
              </w:rPr>
              <w:t>KLASA</w:t>
            </w:r>
            <w:r w:rsidRPr="00A71B89">
              <w:rPr>
                <w:rFonts w:ascii="Times New Roman" w:hAnsi="Times New Roman"/>
                <w:b/>
                <w:sz w:val="22"/>
                <w:szCs w:val="22"/>
                <w:lang w:val="hr-HR"/>
              </w:rPr>
              <w:t>:</w:t>
            </w:r>
          </w:p>
        </w:tc>
        <w:tc>
          <w:tcPr>
            <w:tcW w:w="7506" w:type="dxa"/>
            <w:gridSpan w:val="2"/>
            <w:tcBorders>
              <w:top w:val="double" w:sz="4" w:space="0" w:color="auto"/>
              <w:left w:val="single" w:sz="6" w:space="0" w:color="auto"/>
              <w:bottom w:val="single" w:sz="6" w:space="0" w:color="auto"/>
              <w:right w:val="double" w:sz="4" w:space="0" w:color="auto"/>
            </w:tcBorders>
            <w:vAlign w:val="center"/>
            <w:hideMark/>
          </w:tcPr>
          <w:p w14:paraId="68A5C407" w14:textId="53EF9F1A" w:rsidR="00127D0D" w:rsidRPr="00A71B89" w:rsidRDefault="00127D0D" w:rsidP="00450F88">
            <w:pPr>
              <w:shd w:val="clear" w:color="auto" w:fill="D9D9D9" w:themeFill="background1" w:themeFillShade="D9"/>
              <w:spacing w:line="0" w:lineRule="atLeast"/>
              <w:rPr>
                <w:rFonts w:ascii="Times New Roman" w:hAnsi="Times New Roman"/>
                <w:color w:val="FF0000"/>
                <w:sz w:val="22"/>
                <w:szCs w:val="22"/>
                <w:lang w:val="hr-HR"/>
              </w:rPr>
            </w:pPr>
            <w:r w:rsidRPr="00A71B89">
              <w:rPr>
                <w:rFonts w:ascii="Times New Roman" w:hAnsi="Times New Roman"/>
                <w:sz w:val="22"/>
                <w:szCs w:val="22"/>
                <w:lang w:val="hr-HR"/>
              </w:rPr>
              <w:t>007-03/26-01/</w:t>
            </w:r>
            <w:r w:rsidR="00A52A41">
              <w:rPr>
                <w:rFonts w:ascii="Times New Roman" w:hAnsi="Times New Roman"/>
                <w:sz w:val="22"/>
                <w:szCs w:val="22"/>
                <w:lang w:val="hr-HR"/>
              </w:rPr>
              <w:t>4</w:t>
            </w:r>
          </w:p>
        </w:tc>
      </w:tr>
      <w:tr w:rsidR="00127D0D" w:rsidRPr="00A71B89" w14:paraId="4145FCF9" w14:textId="77777777" w:rsidTr="00450F88">
        <w:trPr>
          <w:gridAfter w:val="1"/>
          <w:wAfter w:w="8" w:type="dxa"/>
          <w:trHeight w:val="567"/>
        </w:trPr>
        <w:tc>
          <w:tcPr>
            <w:tcW w:w="2264" w:type="dxa"/>
            <w:tcBorders>
              <w:top w:val="single" w:sz="6" w:space="0" w:color="auto"/>
              <w:left w:val="double" w:sz="4" w:space="0" w:color="auto"/>
              <w:bottom w:val="double" w:sz="4" w:space="0" w:color="auto"/>
              <w:right w:val="single" w:sz="6" w:space="0" w:color="auto"/>
            </w:tcBorders>
            <w:shd w:val="clear" w:color="auto" w:fill="E0E0E0"/>
            <w:vAlign w:val="center"/>
            <w:hideMark/>
          </w:tcPr>
          <w:p w14:paraId="4B7101DF" w14:textId="77777777" w:rsidR="00127D0D" w:rsidRPr="00A71B89" w:rsidRDefault="00127D0D" w:rsidP="00450F88">
            <w:pPr>
              <w:shd w:val="clear" w:color="auto" w:fill="D9D9D9" w:themeFill="background1" w:themeFillShade="D9"/>
              <w:spacing w:line="0" w:lineRule="atLeast"/>
              <w:jc w:val="center"/>
              <w:rPr>
                <w:rFonts w:ascii="Times New Roman" w:hAnsi="Times New Roman"/>
                <w:b/>
                <w:sz w:val="22"/>
                <w:szCs w:val="22"/>
                <w:lang w:val="hr-HR"/>
              </w:rPr>
            </w:pPr>
            <w:r w:rsidRPr="00A71B89">
              <w:rPr>
                <w:rFonts w:ascii="Times New Roman" w:hAnsi="Times New Roman"/>
                <w:b/>
                <w:sz w:val="22"/>
                <w:szCs w:val="22"/>
              </w:rPr>
              <w:t>URBROJ</w:t>
            </w:r>
            <w:r w:rsidRPr="00A71B89">
              <w:rPr>
                <w:rFonts w:ascii="Times New Roman" w:hAnsi="Times New Roman"/>
                <w:b/>
                <w:sz w:val="22"/>
                <w:szCs w:val="22"/>
                <w:lang w:val="hr-HR"/>
              </w:rPr>
              <w:t>:</w:t>
            </w:r>
          </w:p>
        </w:tc>
        <w:tc>
          <w:tcPr>
            <w:tcW w:w="7506" w:type="dxa"/>
            <w:gridSpan w:val="2"/>
            <w:tcBorders>
              <w:top w:val="single" w:sz="6" w:space="0" w:color="auto"/>
              <w:left w:val="single" w:sz="6" w:space="0" w:color="auto"/>
              <w:bottom w:val="double" w:sz="4" w:space="0" w:color="auto"/>
              <w:right w:val="double" w:sz="4" w:space="0" w:color="auto"/>
            </w:tcBorders>
            <w:vAlign w:val="center"/>
            <w:hideMark/>
          </w:tcPr>
          <w:p w14:paraId="4961A00D" w14:textId="16261C13" w:rsidR="00127D0D" w:rsidRPr="00A71B89" w:rsidRDefault="00127D0D" w:rsidP="00450F88">
            <w:pPr>
              <w:shd w:val="clear" w:color="auto" w:fill="D9D9D9" w:themeFill="background1" w:themeFillShade="D9"/>
              <w:spacing w:line="0" w:lineRule="atLeast"/>
              <w:rPr>
                <w:rFonts w:ascii="Times New Roman" w:hAnsi="Times New Roman"/>
                <w:sz w:val="22"/>
                <w:szCs w:val="22"/>
                <w:lang w:val="hr-HR"/>
              </w:rPr>
            </w:pPr>
            <w:r w:rsidRPr="00A71B89">
              <w:rPr>
                <w:rFonts w:ascii="Times New Roman" w:hAnsi="Times New Roman"/>
                <w:sz w:val="22"/>
                <w:szCs w:val="22"/>
                <w:lang w:val="hr-HR"/>
              </w:rPr>
              <w:t>2170-60-02-26-</w:t>
            </w:r>
            <w:r w:rsidR="00853CD9" w:rsidRPr="00A71B89">
              <w:rPr>
                <w:rFonts w:ascii="Times New Roman" w:hAnsi="Times New Roman"/>
                <w:sz w:val="22"/>
                <w:szCs w:val="22"/>
                <w:lang w:val="hr-HR"/>
              </w:rPr>
              <w:t>1</w:t>
            </w:r>
            <w:r w:rsidR="006F5ECB">
              <w:rPr>
                <w:rFonts w:ascii="Times New Roman" w:hAnsi="Times New Roman"/>
                <w:sz w:val="22"/>
                <w:szCs w:val="22"/>
                <w:lang w:val="hr-HR"/>
              </w:rPr>
              <w:t>0</w:t>
            </w:r>
          </w:p>
        </w:tc>
      </w:tr>
    </w:tbl>
    <w:p w14:paraId="67DE9A36" w14:textId="77777777" w:rsidR="00127D0D" w:rsidRPr="00A71B89" w:rsidRDefault="00127D0D" w:rsidP="00AF53F9">
      <w:pPr>
        <w:ind w:right="141"/>
        <w:rPr>
          <w:rFonts w:ascii="Times New Roman" w:hAnsi="Times New Roman"/>
          <w:sz w:val="22"/>
          <w:szCs w:val="22"/>
        </w:rPr>
      </w:pPr>
    </w:p>
    <w:sectPr w:rsidR="00127D0D" w:rsidRPr="00A71B8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07DF78" w14:textId="77777777" w:rsidR="00A5051A" w:rsidRDefault="00A5051A" w:rsidP="00C817D5">
      <w:r>
        <w:separator/>
      </w:r>
    </w:p>
  </w:endnote>
  <w:endnote w:type="continuationSeparator" w:id="0">
    <w:p w14:paraId="7A941FE5" w14:textId="77777777" w:rsidR="00A5051A" w:rsidRDefault="00A5051A" w:rsidP="00C817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98523B" w14:textId="77777777" w:rsidR="00A5051A" w:rsidRDefault="00A5051A" w:rsidP="00C817D5">
      <w:r>
        <w:separator/>
      </w:r>
    </w:p>
  </w:footnote>
  <w:footnote w:type="continuationSeparator" w:id="0">
    <w:p w14:paraId="728E4DFD" w14:textId="77777777" w:rsidR="00A5051A" w:rsidRDefault="00A5051A" w:rsidP="00C817D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D35E45D8"/>
    <w:name w:val="WW8Num2"/>
    <w:lvl w:ilvl="0">
      <w:start w:val="1"/>
      <w:numFmt w:val="decimal"/>
      <w:lvlText w:val="%1."/>
      <w:lvlJc w:val="left"/>
      <w:pPr>
        <w:tabs>
          <w:tab w:val="num" w:pos="786"/>
        </w:tabs>
        <w:ind w:left="786"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0AC00ED"/>
    <w:multiLevelType w:val="hybridMultilevel"/>
    <w:tmpl w:val="B7E43FA0"/>
    <w:lvl w:ilvl="0" w:tplc="041A000F">
      <w:start w:val="1"/>
      <w:numFmt w:val="decimal"/>
      <w:lvlText w:val="%1."/>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nsid w:val="01350D22"/>
    <w:multiLevelType w:val="hybridMultilevel"/>
    <w:tmpl w:val="E3CCCFE0"/>
    <w:lvl w:ilvl="0" w:tplc="574EE2D4">
      <w:start w:val="1"/>
      <w:numFmt w:val="decimal"/>
      <w:lvlText w:val="%1."/>
      <w:lvlJc w:val="left"/>
      <w:pPr>
        <w:ind w:left="720" w:hanging="360"/>
      </w:pPr>
      <w:rPr>
        <w:rFonts w:ascii="Times New Roman" w:hAnsi="Times New Roman" w:cs="Times New Roman"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nsid w:val="014A12DB"/>
    <w:multiLevelType w:val="hybridMultilevel"/>
    <w:tmpl w:val="B498CB9A"/>
    <w:lvl w:ilvl="0" w:tplc="91D648E0">
      <w:start w:val="1"/>
      <w:numFmt w:val="decimal"/>
      <w:lvlText w:val="%1."/>
      <w:lvlJc w:val="left"/>
      <w:pPr>
        <w:ind w:left="440" w:hanging="440"/>
      </w:pPr>
      <w:rPr>
        <w:rFonts w:ascii="Times New Roman" w:eastAsia="Times New Roman" w:hAnsi="Times New Roman" w:cs="Times New Roman"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nsid w:val="01E144A2"/>
    <w:multiLevelType w:val="hybridMultilevel"/>
    <w:tmpl w:val="6F1023C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nsid w:val="0A313378"/>
    <w:multiLevelType w:val="hybridMultilevel"/>
    <w:tmpl w:val="D0107458"/>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6">
    <w:nsid w:val="1C0B7AA2"/>
    <w:multiLevelType w:val="hybridMultilevel"/>
    <w:tmpl w:val="7536F590"/>
    <w:lvl w:ilvl="0" w:tplc="2B90A6E0">
      <w:start w:val="1"/>
      <w:numFmt w:val="decimal"/>
      <w:lvlText w:val="%1."/>
      <w:lvlJc w:val="left"/>
      <w:pPr>
        <w:ind w:left="720" w:hanging="360"/>
      </w:pPr>
      <w:rPr>
        <w:rFonts w:ascii="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nsid w:val="1E9151BD"/>
    <w:multiLevelType w:val="hybridMultilevel"/>
    <w:tmpl w:val="59D4B57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nsid w:val="22D8032E"/>
    <w:multiLevelType w:val="hybridMultilevel"/>
    <w:tmpl w:val="69C87B4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nsid w:val="23E07768"/>
    <w:multiLevelType w:val="hybridMultilevel"/>
    <w:tmpl w:val="B9E8AF4C"/>
    <w:lvl w:ilvl="0" w:tplc="041A000F">
      <w:start w:val="1"/>
      <w:numFmt w:val="decimal"/>
      <w:lvlText w:val="%1."/>
      <w:lvlJc w:val="left"/>
      <w:pPr>
        <w:ind w:left="502" w:hanging="360"/>
      </w:pPr>
    </w:lvl>
    <w:lvl w:ilvl="1" w:tplc="041A0019" w:tentative="1">
      <w:start w:val="1"/>
      <w:numFmt w:val="lowerLetter"/>
      <w:lvlText w:val="%2."/>
      <w:lvlJc w:val="left"/>
      <w:pPr>
        <w:ind w:left="1222" w:hanging="360"/>
      </w:pPr>
    </w:lvl>
    <w:lvl w:ilvl="2" w:tplc="041A001B" w:tentative="1">
      <w:start w:val="1"/>
      <w:numFmt w:val="lowerRoman"/>
      <w:lvlText w:val="%3."/>
      <w:lvlJc w:val="right"/>
      <w:pPr>
        <w:ind w:left="1942" w:hanging="180"/>
      </w:pPr>
    </w:lvl>
    <w:lvl w:ilvl="3" w:tplc="041A000F" w:tentative="1">
      <w:start w:val="1"/>
      <w:numFmt w:val="decimal"/>
      <w:lvlText w:val="%4."/>
      <w:lvlJc w:val="left"/>
      <w:pPr>
        <w:ind w:left="2662" w:hanging="360"/>
      </w:pPr>
    </w:lvl>
    <w:lvl w:ilvl="4" w:tplc="041A0019" w:tentative="1">
      <w:start w:val="1"/>
      <w:numFmt w:val="lowerLetter"/>
      <w:lvlText w:val="%5."/>
      <w:lvlJc w:val="left"/>
      <w:pPr>
        <w:ind w:left="3382" w:hanging="360"/>
      </w:pPr>
    </w:lvl>
    <w:lvl w:ilvl="5" w:tplc="041A001B" w:tentative="1">
      <w:start w:val="1"/>
      <w:numFmt w:val="lowerRoman"/>
      <w:lvlText w:val="%6."/>
      <w:lvlJc w:val="right"/>
      <w:pPr>
        <w:ind w:left="4102" w:hanging="180"/>
      </w:pPr>
    </w:lvl>
    <w:lvl w:ilvl="6" w:tplc="041A000F" w:tentative="1">
      <w:start w:val="1"/>
      <w:numFmt w:val="decimal"/>
      <w:lvlText w:val="%7."/>
      <w:lvlJc w:val="left"/>
      <w:pPr>
        <w:ind w:left="4822" w:hanging="360"/>
      </w:pPr>
    </w:lvl>
    <w:lvl w:ilvl="7" w:tplc="041A0019" w:tentative="1">
      <w:start w:val="1"/>
      <w:numFmt w:val="lowerLetter"/>
      <w:lvlText w:val="%8."/>
      <w:lvlJc w:val="left"/>
      <w:pPr>
        <w:ind w:left="5542" w:hanging="360"/>
      </w:pPr>
    </w:lvl>
    <w:lvl w:ilvl="8" w:tplc="041A001B">
      <w:start w:val="1"/>
      <w:numFmt w:val="lowerRoman"/>
      <w:lvlText w:val="%9."/>
      <w:lvlJc w:val="right"/>
      <w:pPr>
        <w:ind w:left="6262" w:hanging="180"/>
      </w:pPr>
    </w:lvl>
  </w:abstractNum>
  <w:abstractNum w:abstractNumId="10">
    <w:nsid w:val="28310FA8"/>
    <w:multiLevelType w:val="hybridMultilevel"/>
    <w:tmpl w:val="BEBEFE5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nsid w:val="291E2B9E"/>
    <w:multiLevelType w:val="hybridMultilevel"/>
    <w:tmpl w:val="2A9884B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nsid w:val="2B481E95"/>
    <w:multiLevelType w:val="hybridMultilevel"/>
    <w:tmpl w:val="EC8E97A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3">
    <w:nsid w:val="2C03246F"/>
    <w:multiLevelType w:val="hybridMultilevel"/>
    <w:tmpl w:val="EC8E97A6"/>
    <w:lvl w:ilvl="0" w:tplc="041A000F">
      <w:start w:val="1"/>
      <w:numFmt w:val="decimal"/>
      <w:lvlText w:val="%1."/>
      <w:lvlJc w:val="left"/>
      <w:pPr>
        <w:ind w:left="502" w:hanging="360"/>
      </w:pPr>
    </w:lvl>
    <w:lvl w:ilvl="1" w:tplc="041A0019" w:tentative="1">
      <w:start w:val="1"/>
      <w:numFmt w:val="lowerLetter"/>
      <w:lvlText w:val="%2."/>
      <w:lvlJc w:val="left"/>
      <w:pPr>
        <w:ind w:left="1222" w:hanging="360"/>
      </w:pPr>
    </w:lvl>
    <w:lvl w:ilvl="2" w:tplc="041A001B" w:tentative="1">
      <w:start w:val="1"/>
      <w:numFmt w:val="lowerRoman"/>
      <w:lvlText w:val="%3."/>
      <w:lvlJc w:val="right"/>
      <w:pPr>
        <w:ind w:left="1942" w:hanging="180"/>
      </w:pPr>
    </w:lvl>
    <w:lvl w:ilvl="3" w:tplc="041A000F" w:tentative="1">
      <w:start w:val="1"/>
      <w:numFmt w:val="decimal"/>
      <w:lvlText w:val="%4."/>
      <w:lvlJc w:val="left"/>
      <w:pPr>
        <w:ind w:left="2662" w:hanging="360"/>
      </w:pPr>
    </w:lvl>
    <w:lvl w:ilvl="4" w:tplc="041A0019" w:tentative="1">
      <w:start w:val="1"/>
      <w:numFmt w:val="lowerLetter"/>
      <w:lvlText w:val="%5."/>
      <w:lvlJc w:val="left"/>
      <w:pPr>
        <w:ind w:left="3382" w:hanging="360"/>
      </w:pPr>
    </w:lvl>
    <w:lvl w:ilvl="5" w:tplc="041A001B" w:tentative="1">
      <w:start w:val="1"/>
      <w:numFmt w:val="lowerRoman"/>
      <w:lvlText w:val="%6."/>
      <w:lvlJc w:val="right"/>
      <w:pPr>
        <w:ind w:left="4102" w:hanging="180"/>
      </w:pPr>
    </w:lvl>
    <w:lvl w:ilvl="6" w:tplc="041A000F" w:tentative="1">
      <w:start w:val="1"/>
      <w:numFmt w:val="decimal"/>
      <w:lvlText w:val="%7."/>
      <w:lvlJc w:val="left"/>
      <w:pPr>
        <w:ind w:left="4822" w:hanging="360"/>
      </w:pPr>
    </w:lvl>
    <w:lvl w:ilvl="7" w:tplc="041A0019" w:tentative="1">
      <w:start w:val="1"/>
      <w:numFmt w:val="lowerLetter"/>
      <w:lvlText w:val="%8."/>
      <w:lvlJc w:val="left"/>
      <w:pPr>
        <w:ind w:left="5542" w:hanging="360"/>
      </w:pPr>
    </w:lvl>
    <w:lvl w:ilvl="8" w:tplc="041A001B">
      <w:start w:val="1"/>
      <w:numFmt w:val="lowerRoman"/>
      <w:lvlText w:val="%9."/>
      <w:lvlJc w:val="right"/>
      <w:pPr>
        <w:ind w:left="6262" w:hanging="180"/>
      </w:pPr>
    </w:lvl>
  </w:abstractNum>
  <w:abstractNum w:abstractNumId="14">
    <w:nsid w:val="2CB56888"/>
    <w:multiLevelType w:val="hybridMultilevel"/>
    <w:tmpl w:val="5F4A218A"/>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5">
    <w:nsid w:val="2DE97181"/>
    <w:multiLevelType w:val="hybridMultilevel"/>
    <w:tmpl w:val="69C87B4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nsid w:val="3384003C"/>
    <w:multiLevelType w:val="hybridMultilevel"/>
    <w:tmpl w:val="6610D3C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nsid w:val="34EA3F7D"/>
    <w:multiLevelType w:val="hybridMultilevel"/>
    <w:tmpl w:val="EC8E97A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8">
    <w:nsid w:val="361873B7"/>
    <w:multiLevelType w:val="hybridMultilevel"/>
    <w:tmpl w:val="F64A388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nsid w:val="437404AC"/>
    <w:multiLevelType w:val="hybridMultilevel"/>
    <w:tmpl w:val="B19884DE"/>
    <w:lvl w:ilvl="0" w:tplc="9152A478">
      <w:start w:val="51"/>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nsid w:val="44EC459F"/>
    <w:multiLevelType w:val="hybridMultilevel"/>
    <w:tmpl w:val="50D8F8BC"/>
    <w:lvl w:ilvl="0" w:tplc="041A000F">
      <w:start w:val="1"/>
      <w:numFmt w:val="decimal"/>
      <w:lvlText w:val="%1."/>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nsid w:val="47473148"/>
    <w:multiLevelType w:val="multilevel"/>
    <w:tmpl w:val="B720E4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49587312"/>
    <w:multiLevelType w:val="hybridMultilevel"/>
    <w:tmpl w:val="6960F07C"/>
    <w:lvl w:ilvl="0" w:tplc="9372184C">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3">
    <w:nsid w:val="61DD3996"/>
    <w:multiLevelType w:val="hybridMultilevel"/>
    <w:tmpl w:val="BEBEFE5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nsid w:val="649150F1"/>
    <w:multiLevelType w:val="hybridMultilevel"/>
    <w:tmpl w:val="F30824A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nsid w:val="6BE86C77"/>
    <w:multiLevelType w:val="hybridMultilevel"/>
    <w:tmpl w:val="38FCA4C8"/>
    <w:lvl w:ilvl="0" w:tplc="041A0017">
      <w:start w:val="1"/>
      <w:numFmt w:val="lowerLetter"/>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6">
    <w:nsid w:val="6C250F84"/>
    <w:multiLevelType w:val="multilevel"/>
    <w:tmpl w:val="9BB01EA2"/>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7">
    <w:nsid w:val="6C3A4108"/>
    <w:multiLevelType w:val="hybridMultilevel"/>
    <w:tmpl w:val="EC8E97A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8">
    <w:nsid w:val="6DE0770F"/>
    <w:multiLevelType w:val="hybridMultilevel"/>
    <w:tmpl w:val="781A00D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nsid w:val="6E847EA6"/>
    <w:multiLevelType w:val="hybridMultilevel"/>
    <w:tmpl w:val="61D6B7A8"/>
    <w:lvl w:ilvl="0" w:tplc="69B4B0CE">
      <w:numFmt w:val="bullet"/>
      <w:lvlText w:val="-"/>
      <w:lvlJc w:val="left"/>
      <w:pPr>
        <w:ind w:left="720" w:hanging="360"/>
      </w:pPr>
      <w:rPr>
        <w:rFonts w:ascii="Times New Roman" w:eastAsia="Calibri"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30">
    <w:nsid w:val="6EF747B4"/>
    <w:multiLevelType w:val="hybridMultilevel"/>
    <w:tmpl w:val="69C87B4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nsid w:val="79B86C9C"/>
    <w:multiLevelType w:val="hybridMultilevel"/>
    <w:tmpl w:val="88AE1F9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2"/>
  </w:num>
  <w:num w:numId="2">
    <w:abstractNumId w:val="30"/>
  </w:num>
  <w:num w:numId="3">
    <w:abstractNumId w:val="8"/>
  </w:num>
  <w:num w:numId="4">
    <w:abstractNumId w:val="15"/>
  </w:num>
  <w:num w:numId="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12"/>
  </w:num>
  <w:num w:numId="8">
    <w:abstractNumId w:val="17"/>
  </w:num>
  <w:num w:numId="9">
    <w:abstractNumId w:val="27"/>
  </w:num>
  <w:num w:numId="10">
    <w:abstractNumId w:val="26"/>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num>
  <w:num w:numId="13">
    <w:abstractNumId w:val="25"/>
  </w:num>
  <w:num w:numId="14">
    <w:abstractNumId w:val="16"/>
  </w:num>
  <w:num w:numId="15">
    <w:abstractNumId w:val="3"/>
  </w:num>
  <w:num w:numId="16">
    <w:abstractNumId w:val="31"/>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4"/>
  </w:num>
  <w:num w:numId="19">
    <w:abstractNumId w:val="18"/>
  </w:num>
  <w:num w:numId="20">
    <w:abstractNumId w:val="22"/>
  </w:num>
  <w:num w:numId="21">
    <w:abstractNumId w:val="11"/>
  </w:num>
  <w:num w:numId="22">
    <w:abstractNumId w:val="28"/>
  </w:num>
  <w:num w:numId="23">
    <w:abstractNumId w:val="6"/>
  </w:num>
  <w:num w:numId="24">
    <w:abstractNumId w:val="1"/>
  </w:num>
  <w:num w:numId="25">
    <w:abstractNumId w:val="20"/>
  </w:num>
  <w:num w:numId="26">
    <w:abstractNumId w:val="19"/>
  </w:num>
  <w:num w:numId="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9"/>
  </w:num>
  <w:num w:numId="29">
    <w:abstractNumId w:val="6"/>
    <w:lvlOverride w:ilvl="0">
      <w:startOverride w:val="1"/>
    </w:lvlOverride>
    <w:lvlOverride w:ilvl="1"/>
    <w:lvlOverride w:ilvl="2"/>
    <w:lvlOverride w:ilvl="3"/>
    <w:lvlOverride w:ilvl="4"/>
    <w:lvlOverride w:ilvl="5"/>
    <w:lvlOverride w:ilvl="6"/>
    <w:lvlOverride w:ilvl="7"/>
    <w:lvlOverride w:ilvl="8"/>
  </w:num>
  <w:num w:numId="30">
    <w:abstractNumId w:val="10"/>
  </w:num>
  <w:num w:numId="31">
    <w:abstractNumId w:val="7"/>
  </w:num>
  <w:num w:numId="3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0"/>
  </w:num>
  <w:num w:numId="34">
    <w:abstractNumId w:val="4"/>
  </w:num>
  <w:num w:numId="35">
    <w:abstractNumId w:val="21"/>
  </w:num>
  <w:num w:numId="3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4777"/>
    <w:rsid w:val="00000A05"/>
    <w:rsid w:val="00012E6D"/>
    <w:rsid w:val="000225D6"/>
    <w:rsid w:val="00040C6A"/>
    <w:rsid w:val="00077897"/>
    <w:rsid w:val="000A2142"/>
    <w:rsid w:val="000A3396"/>
    <w:rsid w:val="000B1A91"/>
    <w:rsid w:val="000B283C"/>
    <w:rsid w:val="000C0E37"/>
    <w:rsid w:val="000D203B"/>
    <w:rsid w:val="000D7A87"/>
    <w:rsid w:val="000E35D0"/>
    <w:rsid w:val="000E619A"/>
    <w:rsid w:val="000F56EC"/>
    <w:rsid w:val="00127778"/>
    <w:rsid w:val="0012780D"/>
    <w:rsid w:val="00127A50"/>
    <w:rsid w:val="00127D0D"/>
    <w:rsid w:val="00144625"/>
    <w:rsid w:val="001464BA"/>
    <w:rsid w:val="00146E2C"/>
    <w:rsid w:val="0016566F"/>
    <w:rsid w:val="001835A2"/>
    <w:rsid w:val="00185728"/>
    <w:rsid w:val="001A27F8"/>
    <w:rsid w:val="001C2ECD"/>
    <w:rsid w:val="001C495E"/>
    <w:rsid w:val="001D62FC"/>
    <w:rsid w:val="001D7BD5"/>
    <w:rsid w:val="001E1F5D"/>
    <w:rsid w:val="00202056"/>
    <w:rsid w:val="00205E8E"/>
    <w:rsid w:val="002111F9"/>
    <w:rsid w:val="00234796"/>
    <w:rsid w:val="002354CE"/>
    <w:rsid w:val="0023699B"/>
    <w:rsid w:val="00270A35"/>
    <w:rsid w:val="002824CC"/>
    <w:rsid w:val="002827A1"/>
    <w:rsid w:val="00292C92"/>
    <w:rsid w:val="00292CE5"/>
    <w:rsid w:val="00296D53"/>
    <w:rsid w:val="002A0D90"/>
    <w:rsid w:val="002A2CBF"/>
    <w:rsid w:val="002A5FCA"/>
    <w:rsid w:val="002B1668"/>
    <w:rsid w:val="002B16F2"/>
    <w:rsid w:val="002C1F35"/>
    <w:rsid w:val="0030509B"/>
    <w:rsid w:val="003265AF"/>
    <w:rsid w:val="003567FB"/>
    <w:rsid w:val="00377B37"/>
    <w:rsid w:val="003A1829"/>
    <w:rsid w:val="003A2506"/>
    <w:rsid w:val="003A621F"/>
    <w:rsid w:val="003A799F"/>
    <w:rsid w:val="003B1940"/>
    <w:rsid w:val="003C4DDB"/>
    <w:rsid w:val="003E0776"/>
    <w:rsid w:val="003F24AF"/>
    <w:rsid w:val="004005BC"/>
    <w:rsid w:val="004007C9"/>
    <w:rsid w:val="00424E82"/>
    <w:rsid w:val="00464E2D"/>
    <w:rsid w:val="00473189"/>
    <w:rsid w:val="0048042F"/>
    <w:rsid w:val="00482D1B"/>
    <w:rsid w:val="00483C46"/>
    <w:rsid w:val="004A1577"/>
    <w:rsid w:val="004B40F9"/>
    <w:rsid w:val="004B5A86"/>
    <w:rsid w:val="004C60BB"/>
    <w:rsid w:val="004D378C"/>
    <w:rsid w:val="004D7B6D"/>
    <w:rsid w:val="004D7E3A"/>
    <w:rsid w:val="004E2BCB"/>
    <w:rsid w:val="004F143F"/>
    <w:rsid w:val="005149DA"/>
    <w:rsid w:val="00522805"/>
    <w:rsid w:val="005515E0"/>
    <w:rsid w:val="005573B0"/>
    <w:rsid w:val="0056114B"/>
    <w:rsid w:val="00563138"/>
    <w:rsid w:val="00572771"/>
    <w:rsid w:val="005A19D9"/>
    <w:rsid w:val="005C65C3"/>
    <w:rsid w:val="005D46C0"/>
    <w:rsid w:val="005E1336"/>
    <w:rsid w:val="005E42E4"/>
    <w:rsid w:val="005E7120"/>
    <w:rsid w:val="00607721"/>
    <w:rsid w:val="00657CDC"/>
    <w:rsid w:val="00673949"/>
    <w:rsid w:val="00673C90"/>
    <w:rsid w:val="0068133E"/>
    <w:rsid w:val="00682311"/>
    <w:rsid w:val="00684963"/>
    <w:rsid w:val="006A4915"/>
    <w:rsid w:val="006A5B0F"/>
    <w:rsid w:val="006B6008"/>
    <w:rsid w:val="006E0FFB"/>
    <w:rsid w:val="006E3DDB"/>
    <w:rsid w:val="006F1B87"/>
    <w:rsid w:val="006F50FE"/>
    <w:rsid w:val="006F5ECB"/>
    <w:rsid w:val="006F6DB6"/>
    <w:rsid w:val="00701CE2"/>
    <w:rsid w:val="00713940"/>
    <w:rsid w:val="007149B0"/>
    <w:rsid w:val="007174C8"/>
    <w:rsid w:val="007276D9"/>
    <w:rsid w:val="00755CC4"/>
    <w:rsid w:val="00761666"/>
    <w:rsid w:val="00767B59"/>
    <w:rsid w:val="00793DA3"/>
    <w:rsid w:val="007A6E06"/>
    <w:rsid w:val="007B11F1"/>
    <w:rsid w:val="007E326B"/>
    <w:rsid w:val="007E54ED"/>
    <w:rsid w:val="007E77A3"/>
    <w:rsid w:val="007F01D1"/>
    <w:rsid w:val="007F318B"/>
    <w:rsid w:val="00812782"/>
    <w:rsid w:val="008132C6"/>
    <w:rsid w:val="00814B7B"/>
    <w:rsid w:val="00825338"/>
    <w:rsid w:val="00826B78"/>
    <w:rsid w:val="00850ECF"/>
    <w:rsid w:val="00853CD9"/>
    <w:rsid w:val="0085480A"/>
    <w:rsid w:val="00854BD8"/>
    <w:rsid w:val="00857E4C"/>
    <w:rsid w:val="008602E4"/>
    <w:rsid w:val="008A52A1"/>
    <w:rsid w:val="008B052E"/>
    <w:rsid w:val="008B1917"/>
    <w:rsid w:val="008B3D44"/>
    <w:rsid w:val="008D1A6A"/>
    <w:rsid w:val="008E18DD"/>
    <w:rsid w:val="008E23C0"/>
    <w:rsid w:val="008E3FDB"/>
    <w:rsid w:val="00901345"/>
    <w:rsid w:val="00903418"/>
    <w:rsid w:val="0092777F"/>
    <w:rsid w:val="00927A49"/>
    <w:rsid w:val="00932105"/>
    <w:rsid w:val="00933A68"/>
    <w:rsid w:val="00935988"/>
    <w:rsid w:val="0095144E"/>
    <w:rsid w:val="009524A7"/>
    <w:rsid w:val="009545E7"/>
    <w:rsid w:val="00976418"/>
    <w:rsid w:val="009B1C41"/>
    <w:rsid w:val="009D7731"/>
    <w:rsid w:val="009E7891"/>
    <w:rsid w:val="00A03C75"/>
    <w:rsid w:val="00A04D84"/>
    <w:rsid w:val="00A05361"/>
    <w:rsid w:val="00A11BBA"/>
    <w:rsid w:val="00A13D20"/>
    <w:rsid w:val="00A20834"/>
    <w:rsid w:val="00A25004"/>
    <w:rsid w:val="00A26EB1"/>
    <w:rsid w:val="00A35CC2"/>
    <w:rsid w:val="00A368AC"/>
    <w:rsid w:val="00A5051A"/>
    <w:rsid w:val="00A52A41"/>
    <w:rsid w:val="00A70217"/>
    <w:rsid w:val="00A71B89"/>
    <w:rsid w:val="00A729BE"/>
    <w:rsid w:val="00A74C6F"/>
    <w:rsid w:val="00A90C78"/>
    <w:rsid w:val="00A95E53"/>
    <w:rsid w:val="00AA16E9"/>
    <w:rsid w:val="00AA7744"/>
    <w:rsid w:val="00AB6011"/>
    <w:rsid w:val="00AE4BD2"/>
    <w:rsid w:val="00AF135C"/>
    <w:rsid w:val="00AF53F9"/>
    <w:rsid w:val="00B0792E"/>
    <w:rsid w:val="00B231CA"/>
    <w:rsid w:val="00B244EA"/>
    <w:rsid w:val="00B35498"/>
    <w:rsid w:val="00B45EA8"/>
    <w:rsid w:val="00B633C2"/>
    <w:rsid w:val="00B70D48"/>
    <w:rsid w:val="00B8688A"/>
    <w:rsid w:val="00B9189C"/>
    <w:rsid w:val="00B94E06"/>
    <w:rsid w:val="00BA584F"/>
    <w:rsid w:val="00BD4F40"/>
    <w:rsid w:val="00C02CC5"/>
    <w:rsid w:val="00C07FC0"/>
    <w:rsid w:val="00C14037"/>
    <w:rsid w:val="00C426CE"/>
    <w:rsid w:val="00C46F25"/>
    <w:rsid w:val="00C60E61"/>
    <w:rsid w:val="00C64D8B"/>
    <w:rsid w:val="00C66311"/>
    <w:rsid w:val="00C817D5"/>
    <w:rsid w:val="00C8189F"/>
    <w:rsid w:val="00C93C94"/>
    <w:rsid w:val="00CA3EFE"/>
    <w:rsid w:val="00CA4687"/>
    <w:rsid w:val="00CA6EDE"/>
    <w:rsid w:val="00CD3D83"/>
    <w:rsid w:val="00CF19A0"/>
    <w:rsid w:val="00D07855"/>
    <w:rsid w:val="00D07D2C"/>
    <w:rsid w:val="00D24DEB"/>
    <w:rsid w:val="00D455E2"/>
    <w:rsid w:val="00D53024"/>
    <w:rsid w:val="00D5418C"/>
    <w:rsid w:val="00D6236D"/>
    <w:rsid w:val="00D6679A"/>
    <w:rsid w:val="00D74777"/>
    <w:rsid w:val="00DA5E86"/>
    <w:rsid w:val="00DC5FD6"/>
    <w:rsid w:val="00DD221F"/>
    <w:rsid w:val="00DD3DC4"/>
    <w:rsid w:val="00DD4FED"/>
    <w:rsid w:val="00DD55F3"/>
    <w:rsid w:val="00DD5F26"/>
    <w:rsid w:val="00DE3304"/>
    <w:rsid w:val="00DE6B06"/>
    <w:rsid w:val="00DF1F58"/>
    <w:rsid w:val="00DF3AC9"/>
    <w:rsid w:val="00DF6DD3"/>
    <w:rsid w:val="00DF72EB"/>
    <w:rsid w:val="00E07689"/>
    <w:rsid w:val="00E1151F"/>
    <w:rsid w:val="00E165DB"/>
    <w:rsid w:val="00E26824"/>
    <w:rsid w:val="00E300EF"/>
    <w:rsid w:val="00E640C8"/>
    <w:rsid w:val="00E72905"/>
    <w:rsid w:val="00EC1868"/>
    <w:rsid w:val="00EC46A4"/>
    <w:rsid w:val="00EE60BE"/>
    <w:rsid w:val="00EF788C"/>
    <w:rsid w:val="00F013F6"/>
    <w:rsid w:val="00F014CF"/>
    <w:rsid w:val="00F22079"/>
    <w:rsid w:val="00F23A87"/>
    <w:rsid w:val="00F31500"/>
    <w:rsid w:val="00F336D6"/>
    <w:rsid w:val="00F338FF"/>
    <w:rsid w:val="00F81AE0"/>
    <w:rsid w:val="00F83AA7"/>
    <w:rsid w:val="00F8454D"/>
    <w:rsid w:val="00F92375"/>
    <w:rsid w:val="00F92C17"/>
    <w:rsid w:val="00FA5E47"/>
    <w:rsid w:val="00FB79BF"/>
    <w:rsid w:val="00FC7043"/>
    <w:rsid w:val="00FD2739"/>
    <w:rsid w:val="00FF11A9"/>
    <w:rsid w:val="00FF398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BEE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1345"/>
    <w:pPr>
      <w:spacing w:after="0" w:line="240" w:lineRule="auto"/>
    </w:pPr>
    <w:rPr>
      <w:rFonts w:ascii="Arial" w:eastAsia="Times New Roman" w:hAnsi="Arial" w:cs="Times New Roman"/>
      <w:sz w:val="24"/>
      <w:szCs w:val="24"/>
      <w:lang w:val="en-GB"/>
    </w:rPr>
  </w:style>
  <w:style w:type="paragraph" w:styleId="Heading2">
    <w:name w:val="heading 2"/>
    <w:basedOn w:val="Normal"/>
    <w:next w:val="Normal"/>
    <w:link w:val="Heading2Char"/>
    <w:unhideWhenUsed/>
    <w:qFormat/>
    <w:rsid w:val="001464BA"/>
    <w:pPr>
      <w:keepNext/>
      <w:jc w:val="center"/>
      <w:outlineLvl w:val="1"/>
    </w:pPr>
    <w:rPr>
      <w:rFonts w:ascii="Times New Roman" w:hAnsi="Times New Roman"/>
      <w:b/>
      <w:szCs w:val="20"/>
      <w:lang w:val="en-US"/>
    </w:rPr>
  </w:style>
  <w:style w:type="paragraph" w:styleId="Heading3">
    <w:name w:val="heading 3"/>
    <w:basedOn w:val="Normal"/>
    <w:next w:val="Normal"/>
    <w:link w:val="Heading3Char"/>
    <w:uiPriority w:val="9"/>
    <w:unhideWhenUsed/>
    <w:qFormat/>
    <w:rsid w:val="006F6DB6"/>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1464BA"/>
    <w:rPr>
      <w:rFonts w:ascii="Times New Roman" w:eastAsia="Times New Roman" w:hAnsi="Times New Roman" w:cs="Times New Roman"/>
      <w:b/>
      <w:sz w:val="24"/>
      <w:szCs w:val="20"/>
      <w:lang w:val="en-US"/>
    </w:rPr>
  </w:style>
  <w:style w:type="paragraph" w:styleId="ListParagraph">
    <w:name w:val="List Paragraph"/>
    <w:basedOn w:val="Normal"/>
    <w:uiPriority w:val="34"/>
    <w:qFormat/>
    <w:rsid w:val="001464BA"/>
    <w:pPr>
      <w:ind w:left="720"/>
      <w:contextualSpacing/>
    </w:pPr>
  </w:style>
  <w:style w:type="paragraph" w:styleId="BalloonText">
    <w:name w:val="Balloon Text"/>
    <w:basedOn w:val="Normal"/>
    <w:link w:val="BalloonTextChar"/>
    <w:uiPriority w:val="99"/>
    <w:semiHidden/>
    <w:unhideWhenUsed/>
    <w:rsid w:val="00B231C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31CA"/>
    <w:rPr>
      <w:rFonts w:ascii="Segoe UI" w:eastAsia="Times New Roman" w:hAnsi="Segoe UI" w:cs="Segoe UI"/>
      <w:sz w:val="18"/>
      <w:szCs w:val="18"/>
      <w:lang w:val="en-GB"/>
    </w:rPr>
  </w:style>
  <w:style w:type="paragraph" w:customStyle="1" w:styleId="yiv0660069484msonormal">
    <w:name w:val="yiv0660069484msonormal"/>
    <w:basedOn w:val="Normal"/>
    <w:rsid w:val="00C426CE"/>
    <w:pPr>
      <w:spacing w:before="100" w:beforeAutospacing="1" w:after="100" w:afterAutospacing="1"/>
    </w:pPr>
    <w:rPr>
      <w:rFonts w:ascii="Times New Roman" w:eastAsiaTheme="minorHAnsi" w:hAnsi="Times New Roman"/>
      <w:lang w:val="hr-HR" w:eastAsia="hr-HR"/>
    </w:rPr>
  </w:style>
  <w:style w:type="table" w:styleId="TableGrid">
    <w:name w:val="Table Grid"/>
    <w:basedOn w:val="TableNormal"/>
    <w:uiPriority w:val="39"/>
    <w:rsid w:val="00012E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817D5"/>
    <w:pPr>
      <w:tabs>
        <w:tab w:val="center" w:pos="4536"/>
        <w:tab w:val="right" w:pos="9072"/>
      </w:tabs>
    </w:pPr>
  </w:style>
  <w:style w:type="character" w:customStyle="1" w:styleId="HeaderChar">
    <w:name w:val="Header Char"/>
    <w:basedOn w:val="DefaultParagraphFont"/>
    <w:link w:val="Header"/>
    <w:uiPriority w:val="99"/>
    <w:rsid w:val="00C817D5"/>
    <w:rPr>
      <w:rFonts w:ascii="Arial" w:eastAsia="Times New Roman" w:hAnsi="Arial" w:cs="Times New Roman"/>
      <w:sz w:val="24"/>
      <w:szCs w:val="24"/>
      <w:lang w:val="en-GB"/>
    </w:rPr>
  </w:style>
  <w:style w:type="paragraph" w:styleId="Footer">
    <w:name w:val="footer"/>
    <w:basedOn w:val="Normal"/>
    <w:link w:val="FooterChar"/>
    <w:uiPriority w:val="99"/>
    <w:unhideWhenUsed/>
    <w:rsid w:val="00C817D5"/>
    <w:pPr>
      <w:tabs>
        <w:tab w:val="center" w:pos="4536"/>
        <w:tab w:val="right" w:pos="9072"/>
      </w:tabs>
    </w:pPr>
  </w:style>
  <w:style w:type="character" w:customStyle="1" w:styleId="FooterChar">
    <w:name w:val="Footer Char"/>
    <w:basedOn w:val="DefaultParagraphFont"/>
    <w:link w:val="Footer"/>
    <w:uiPriority w:val="99"/>
    <w:rsid w:val="00C817D5"/>
    <w:rPr>
      <w:rFonts w:ascii="Arial" w:eastAsia="Times New Roman" w:hAnsi="Arial" w:cs="Times New Roman"/>
      <w:sz w:val="24"/>
      <w:szCs w:val="24"/>
      <w:lang w:val="en-GB"/>
    </w:rPr>
  </w:style>
  <w:style w:type="character" w:styleId="Hyperlink">
    <w:name w:val="Hyperlink"/>
    <w:basedOn w:val="DefaultParagraphFont"/>
    <w:uiPriority w:val="99"/>
    <w:unhideWhenUsed/>
    <w:rsid w:val="0056114B"/>
    <w:rPr>
      <w:color w:val="0563C1"/>
      <w:u w:val="single"/>
    </w:rPr>
  </w:style>
  <w:style w:type="paragraph" w:styleId="BodyText">
    <w:name w:val="Body Text"/>
    <w:basedOn w:val="Normal"/>
    <w:link w:val="BodyTextChar"/>
    <w:uiPriority w:val="99"/>
    <w:unhideWhenUsed/>
    <w:rsid w:val="004D7B6D"/>
    <w:pPr>
      <w:spacing w:after="120" w:line="276" w:lineRule="auto"/>
    </w:pPr>
  </w:style>
  <w:style w:type="character" w:customStyle="1" w:styleId="BodyTextChar">
    <w:name w:val="Body Text Char"/>
    <w:basedOn w:val="DefaultParagraphFont"/>
    <w:link w:val="BodyText"/>
    <w:uiPriority w:val="99"/>
    <w:rsid w:val="004D7B6D"/>
    <w:rPr>
      <w:rFonts w:ascii="Arial" w:eastAsia="Times New Roman" w:hAnsi="Arial" w:cs="Times New Roman"/>
      <w:sz w:val="24"/>
      <w:szCs w:val="24"/>
      <w:lang w:val="en-GB"/>
    </w:rPr>
  </w:style>
  <w:style w:type="character" w:customStyle="1" w:styleId="Heading3Char">
    <w:name w:val="Heading 3 Char"/>
    <w:basedOn w:val="DefaultParagraphFont"/>
    <w:link w:val="Heading3"/>
    <w:uiPriority w:val="9"/>
    <w:rsid w:val="006F6DB6"/>
    <w:rPr>
      <w:rFonts w:asciiTheme="majorHAnsi" w:eastAsiaTheme="majorEastAsia" w:hAnsiTheme="majorHAnsi" w:cstheme="majorBidi"/>
      <w:color w:val="243F60" w:themeColor="accent1" w:themeShade="7F"/>
      <w:sz w:val="24"/>
      <w:szCs w:val="24"/>
      <w:lang w:val="en-GB"/>
    </w:rPr>
  </w:style>
  <w:style w:type="paragraph" w:customStyle="1" w:styleId="xmsonormal">
    <w:name w:val="x_msonormal"/>
    <w:basedOn w:val="Normal"/>
    <w:rsid w:val="00DC5FD6"/>
    <w:rPr>
      <w:rFonts w:ascii="Calibri" w:eastAsiaTheme="minorHAnsi" w:hAnsi="Calibri" w:cs="Calibri"/>
      <w:sz w:val="22"/>
      <w:szCs w:val="22"/>
      <w:lang w:val="hr-HR" w:eastAsia="hr-HR"/>
    </w:rPr>
  </w:style>
  <w:style w:type="paragraph" w:customStyle="1" w:styleId="v1msonormal">
    <w:name w:val="v1msonormal"/>
    <w:basedOn w:val="Normal"/>
    <w:rsid w:val="0048042F"/>
    <w:pPr>
      <w:spacing w:before="100" w:beforeAutospacing="1" w:after="100" w:afterAutospacing="1"/>
    </w:pPr>
    <w:rPr>
      <w:rFonts w:ascii="Times New Roman" w:eastAsiaTheme="minorHAnsi" w:hAnsi="Times New Roman"/>
      <w:lang w:val="hr-HR" w:eastAsia="hr-HR"/>
    </w:rPr>
  </w:style>
  <w:style w:type="character" w:customStyle="1" w:styleId="UnresolvedMention">
    <w:name w:val="Unresolved Mention"/>
    <w:basedOn w:val="DefaultParagraphFont"/>
    <w:uiPriority w:val="99"/>
    <w:semiHidden/>
    <w:unhideWhenUsed/>
    <w:rsid w:val="00933A68"/>
    <w:rPr>
      <w:color w:val="605E5C"/>
      <w:shd w:val="clear" w:color="auto" w:fill="E1DFDD"/>
    </w:rPr>
  </w:style>
  <w:style w:type="paragraph" w:styleId="NormalWeb">
    <w:name w:val="Normal (Web)"/>
    <w:basedOn w:val="Normal"/>
    <w:uiPriority w:val="99"/>
    <w:unhideWhenUsed/>
    <w:rsid w:val="007F01D1"/>
    <w:pPr>
      <w:spacing w:before="100" w:beforeAutospacing="1" w:after="100" w:afterAutospacing="1"/>
    </w:pPr>
    <w:rPr>
      <w:rFonts w:ascii="Times New Roman" w:hAnsi="Times New Roman"/>
      <w:lang w:val="hr-HR" w:eastAsia="hr-HR"/>
    </w:rPr>
  </w:style>
  <w:style w:type="character" w:styleId="Strong">
    <w:name w:val="Strong"/>
    <w:basedOn w:val="DefaultParagraphFont"/>
    <w:uiPriority w:val="22"/>
    <w:qFormat/>
    <w:rsid w:val="007F01D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1345"/>
    <w:pPr>
      <w:spacing w:after="0" w:line="240" w:lineRule="auto"/>
    </w:pPr>
    <w:rPr>
      <w:rFonts w:ascii="Arial" w:eastAsia="Times New Roman" w:hAnsi="Arial" w:cs="Times New Roman"/>
      <w:sz w:val="24"/>
      <w:szCs w:val="24"/>
      <w:lang w:val="en-GB"/>
    </w:rPr>
  </w:style>
  <w:style w:type="paragraph" w:styleId="Heading2">
    <w:name w:val="heading 2"/>
    <w:basedOn w:val="Normal"/>
    <w:next w:val="Normal"/>
    <w:link w:val="Heading2Char"/>
    <w:unhideWhenUsed/>
    <w:qFormat/>
    <w:rsid w:val="001464BA"/>
    <w:pPr>
      <w:keepNext/>
      <w:jc w:val="center"/>
      <w:outlineLvl w:val="1"/>
    </w:pPr>
    <w:rPr>
      <w:rFonts w:ascii="Times New Roman" w:hAnsi="Times New Roman"/>
      <w:b/>
      <w:szCs w:val="20"/>
      <w:lang w:val="en-US"/>
    </w:rPr>
  </w:style>
  <w:style w:type="paragraph" w:styleId="Heading3">
    <w:name w:val="heading 3"/>
    <w:basedOn w:val="Normal"/>
    <w:next w:val="Normal"/>
    <w:link w:val="Heading3Char"/>
    <w:uiPriority w:val="9"/>
    <w:unhideWhenUsed/>
    <w:qFormat/>
    <w:rsid w:val="006F6DB6"/>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1464BA"/>
    <w:rPr>
      <w:rFonts w:ascii="Times New Roman" w:eastAsia="Times New Roman" w:hAnsi="Times New Roman" w:cs="Times New Roman"/>
      <w:b/>
      <w:sz w:val="24"/>
      <w:szCs w:val="20"/>
      <w:lang w:val="en-US"/>
    </w:rPr>
  </w:style>
  <w:style w:type="paragraph" w:styleId="ListParagraph">
    <w:name w:val="List Paragraph"/>
    <w:basedOn w:val="Normal"/>
    <w:uiPriority w:val="34"/>
    <w:qFormat/>
    <w:rsid w:val="001464BA"/>
    <w:pPr>
      <w:ind w:left="720"/>
      <w:contextualSpacing/>
    </w:pPr>
  </w:style>
  <w:style w:type="paragraph" w:styleId="BalloonText">
    <w:name w:val="Balloon Text"/>
    <w:basedOn w:val="Normal"/>
    <w:link w:val="BalloonTextChar"/>
    <w:uiPriority w:val="99"/>
    <w:semiHidden/>
    <w:unhideWhenUsed/>
    <w:rsid w:val="00B231C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31CA"/>
    <w:rPr>
      <w:rFonts w:ascii="Segoe UI" w:eastAsia="Times New Roman" w:hAnsi="Segoe UI" w:cs="Segoe UI"/>
      <w:sz w:val="18"/>
      <w:szCs w:val="18"/>
      <w:lang w:val="en-GB"/>
    </w:rPr>
  </w:style>
  <w:style w:type="paragraph" w:customStyle="1" w:styleId="yiv0660069484msonormal">
    <w:name w:val="yiv0660069484msonormal"/>
    <w:basedOn w:val="Normal"/>
    <w:rsid w:val="00C426CE"/>
    <w:pPr>
      <w:spacing w:before="100" w:beforeAutospacing="1" w:after="100" w:afterAutospacing="1"/>
    </w:pPr>
    <w:rPr>
      <w:rFonts w:ascii="Times New Roman" w:eastAsiaTheme="minorHAnsi" w:hAnsi="Times New Roman"/>
      <w:lang w:val="hr-HR" w:eastAsia="hr-HR"/>
    </w:rPr>
  </w:style>
  <w:style w:type="table" w:styleId="TableGrid">
    <w:name w:val="Table Grid"/>
    <w:basedOn w:val="TableNormal"/>
    <w:uiPriority w:val="39"/>
    <w:rsid w:val="00012E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817D5"/>
    <w:pPr>
      <w:tabs>
        <w:tab w:val="center" w:pos="4536"/>
        <w:tab w:val="right" w:pos="9072"/>
      </w:tabs>
    </w:pPr>
  </w:style>
  <w:style w:type="character" w:customStyle="1" w:styleId="HeaderChar">
    <w:name w:val="Header Char"/>
    <w:basedOn w:val="DefaultParagraphFont"/>
    <w:link w:val="Header"/>
    <w:uiPriority w:val="99"/>
    <w:rsid w:val="00C817D5"/>
    <w:rPr>
      <w:rFonts w:ascii="Arial" w:eastAsia="Times New Roman" w:hAnsi="Arial" w:cs="Times New Roman"/>
      <w:sz w:val="24"/>
      <w:szCs w:val="24"/>
      <w:lang w:val="en-GB"/>
    </w:rPr>
  </w:style>
  <w:style w:type="paragraph" w:styleId="Footer">
    <w:name w:val="footer"/>
    <w:basedOn w:val="Normal"/>
    <w:link w:val="FooterChar"/>
    <w:uiPriority w:val="99"/>
    <w:unhideWhenUsed/>
    <w:rsid w:val="00C817D5"/>
    <w:pPr>
      <w:tabs>
        <w:tab w:val="center" w:pos="4536"/>
        <w:tab w:val="right" w:pos="9072"/>
      </w:tabs>
    </w:pPr>
  </w:style>
  <w:style w:type="character" w:customStyle="1" w:styleId="FooterChar">
    <w:name w:val="Footer Char"/>
    <w:basedOn w:val="DefaultParagraphFont"/>
    <w:link w:val="Footer"/>
    <w:uiPriority w:val="99"/>
    <w:rsid w:val="00C817D5"/>
    <w:rPr>
      <w:rFonts w:ascii="Arial" w:eastAsia="Times New Roman" w:hAnsi="Arial" w:cs="Times New Roman"/>
      <w:sz w:val="24"/>
      <w:szCs w:val="24"/>
      <w:lang w:val="en-GB"/>
    </w:rPr>
  </w:style>
  <w:style w:type="character" w:styleId="Hyperlink">
    <w:name w:val="Hyperlink"/>
    <w:basedOn w:val="DefaultParagraphFont"/>
    <w:uiPriority w:val="99"/>
    <w:unhideWhenUsed/>
    <w:rsid w:val="0056114B"/>
    <w:rPr>
      <w:color w:val="0563C1"/>
      <w:u w:val="single"/>
    </w:rPr>
  </w:style>
  <w:style w:type="paragraph" w:styleId="BodyText">
    <w:name w:val="Body Text"/>
    <w:basedOn w:val="Normal"/>
    <w:link w:val="BodyTextChar"/>
    <w:uiPriority w:val="99"/>
    <w:unhideWhenUsed/>
    <w:rsid w:val="004D7B6D"/>
    <w:pPr>
      <w:spacing w:after="120" w:line="276" w:lineRule="auto"/>
    </w:pPr>
  </w:style>
  <w:style w:type="character" w:customStyle="1" w:styleId="BodyTextChar">
    <w:name w:val="Body Text Char"/>
    <w:basedOn w:val="DefaultParagraphFont"/>
    <w:link w:val="BodyText"/>
    <w:uiPriority w:val="99"/>
    <w:rsid w:val="004D7B6D"/>
    <w:rPr>
      <w:rFonts w:ascii="Arial" w:eastAsia="Times New Roman" w:hAnsi="Arial" w:cs="Times New Roman"/>
      <w:sz w:val="24"/>
      <w:szCs w:val="24"/>
      <w:lang w:val="en-GB"/>
    </w:rPr>
  </w:style>
  <w:style w:type="character" w:customStyle="1" w:styleId="Heading3Char">
    <w:name w:val="Heading 3 Char"/>
    <w:basedOn w:val="DefaultParagraphFont"/>
    <w:link w:val="Heading3"/>
    <w:uiPriority w:val="9"/>
    <w:rsid w:val="006F6DB6"/>
    <w:rPr>
      <w:rFonts w:asciiTheme="majorHAnsi" w:eastAsiaTheme="majorEastAsia" w:hAnsiTheme="majorHAnsi" w:cstheme="majorBidi"/>
      <w:color w:val="243F60" w:themeColor="accent1" w:themeShade="7F"/>
      <w:sz w:val="24"/>
      <w:szCs w:val="24"/>
      <w:lang w:val="en-GB"/>
    </w:rPr>
  </w:style>
  <w:style w:type="paragraph" w:customStyle="1" w:styleId="xmsonormal">
    <w:name w:val="x_msonormal"/>
    <w:basedOn w:val="Normal"/>
    <w:rsid w:val="00DC5FD6"/>
    <w:rPr>
      <w:rFonts w:ascii="Calibri" w:eastAsiaTheme="minorHAnsi" w:hAnsi="Calibri" w:cs="Calibri"/>
      <w:sz w:val="22"/>
      <w:szCs w:val="22"/>
      <w:lang w:val="hr-HR" w:eastAsia="hr-HR"/>
    </w:rPr>
  </w:style>
  <w:style w:type="paragraph" w:customStyle="1" w:styleId="v1msonormal">
    <w:name w:val="v1msonormal"/>
    <w:basedOn w:val="Normal"/>
    <w:rsid w:val="0048042F"/>
    <w:pPr>
      <w:spacing w:before="100" w:beforeAutospacing="1" w:after="100" w:afterAutospacing="1"/>
    </w:pPr>
    <w:rPr>
      <w:rFonts w:ascii="Times New Roman" w:eastAsiaTheme="minorHAnsi" w:hAnsi="Times New Roman"/>
      <w:lang w:val="hr-HR" w:eastAsia="hr-HR"/>
    </w:rPr>
  </w:style>
  <w:style w:type="character" w:customStyle="1" w:styleId="UnresolvedMention">
    <w:name w:val="Unresolved Mention"/>
    <w:basedOn w:val="DefaultParagraphFont"/>
    <w:uiPriority w:val="99"/>
    <w:semiHidden/>
    <w:unhideWhenUsed/>
    <w:rsid w:val="00933A68"/>
    <w:rPr>
      <w:color w:val="605E5C"/>
      <w:shd w:val="clear" w:color="auto" w:fill="E1DFDD"/>
    </w:rPr>
  </w:style>
  <w:style w:type="paragraph" w:styleId="NormalWeb">
    <w:name w:val="Normal (Web)"/>
    <w:basedOn w:val="Normal"/>
    <w:uiPriority w:val="99"/>
    <w:unhideWhenUsed/>
    <w:rsid w:val="007F01D1"/>
    <w:pPr>
      <w:spacing w:before="100" w:beforeAutospacing="1" w:after="100" w:afterAutospacing="1"/>
    </w:pPr>
    <w:rPr>
      <w:rFonts w:ascii="Times New Roman" w:hAnsi="Times New Roman"/>
      <w:lang w:val="hr-HR" w:eastAsia="hr-HR"/>
    </w:rPr>
  </w:style>
  <w:style w:type="character" w:styleId="Strong">
    <w:name w:val="Strong"/>
    <w:basedOn w:val="DefaultParagraphFont"/>
    <w:uiPriority w:val="22"/>
    <w:qFormat/>
    <w:rsid w:val="007F01D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897449">
      <w:bodyDiv w:val="1"/>
      <w:marLeft w:val="0"/>
      <w:marRight w:val="0"/>
      <w:marTop w:val="0"/>
      <w:marBottom w:val="0"/>
      <w:divBdr>
        <w:top w:val="none" w:sz="0" w:space="0" w:color="auto"/>
        <w:left w:val="none" w:sz="0" w:space="0" w:color="auto"/>
        <w:bottom w:val="none" w:sz="0" w:space="0" w:color="auto"/>
        <w:right w:val="none" w:sz="0" w:space="0" w:color="auto"/>
      </w:divBdr>
    </w:div>
    <w:div w:id="86511747">
      <w:bodyDiv w:val="1"/>
      <w:marLeft w:val="0"/>
      <w:marRight w:val="0"/>
      <w:marTop w:val="0"/>
      <w:marBottom w:val="0"/>
      <w:divBdr>
        <w:top w:val="none" w:sz="0" w:space="0" w:color="auto"/>
        <w:left w:val="none" w:sz="0" w:space="0" w:color="auto"/>
        <w:bottom w:val="none" w:sz="0" w:space="0" w:color="auto"/>
        <w:right w:val="none" w:sz="0" w:space="0" w:color="auto"/>
      </w:divBdr>
    </w:div>
    <w:div w:id="102042852">
      <w:bodyDiv w:val="1"/>
      <w:marLeft w:val="0"/>
      <w:marRight w:val="0"/>
      <w:marTop w:val="0"/>
      <w:marBottom w:val="0"/>
      <w:divBdr>
        <w:top w:val="none" w:sz="0" w:space="0" w:color="auto"/>
        <w:left w:val="none" w:sz="0" w:space="0" w:color="auto"/>
        <w:bottom w:val="none" w:sz="0" w:space="0" w:color="auto"/>
        <w:right w:val="none" w:sz="0" w:space="0" w:color="auto"/>
      </w:divBdr>
    </w:div>
    <w:div w:id="112284887">
      <w:bodyDiv w:val="1"/>
      <w:marLeft w:val="0"/>
      <w:marRight w:val="0"/>
      <w:marTop w:val="0"/>
      <w:marBottom w:val="0"/>
      <w:divBdr>
        <w:top w:val="none" w:sz="0" w:space="0" w:color="auto"/>
        <w:left w:val="none" w:sz="0" w:space="0" w:color="auto"/>
        <w:bottom w:val="none" w:sz="0" w:space="0" w:color="auto"/>
        <w:right w:val="none" w:sz="0" w:space="0" w:color="auto"/>
      </w:divBdr>
    </w:div>
    <w:div w:id="138041680">
      <w:bodyDiv w:val="1"/>
      <w:marLeft w:val="0"/>
      <w:marRight w:val="0"/>
      <w:marTop w:val="0"/>
      <w:marBottom w:val="0"/>
      <w:divBdr>
        <w:top w:val="none" w:sz="0" w:space="0" w:color="auto"/>
        <w:left w:val="none" w:sz="0" w:space="0" w:color="auto"/>
        <w:bottom w:val="none" w:sz="0" w:space="0" w:color="auto"/>
        <w:right w:val="none" w:sz="0" w:space="0" w:color="auto"/>
      </w:divBdr>
    </w:div>
    <w:div w:id="176162141">
      <w:bodyDiv w:val="1"/>
      <w:marLeft w:val="0"/>
      <w:marRight w:val="0"/>
      <w:marTop w:val="0"/>
      <w:marBottom w:val="0"/>
      <w:divBdr>
        <w:top w:val="none" w:sz="0" w:space="0" w:color="auto"/>
        <w:left w:val="none" w:sz="0" w:space="0" w:color="auto"/>
        <w:bottom w:val="none" w:sz="0" w:space="0" w:color="auto"/>
        <w:right w:val="none" w:sz="0" w:space="0" w:color="auto"/>
      </w:divBdr>
    </w:div>
    <w:div w:id="333188164">
      <w:bodyDiv w:val="1"/>
      <w:marLeft w:val="0"/>
      <w:marRight w:val="0"/>
      <w:marTop w:val="0"/>
      <w:marBottom w:val="0"/>
      <w:divBdr>
        <w:top w:val="none" w:sz="0" w:space="0" w:color="auto"/>
        <w:left w:val="none" w:sz="0" w:space="0" w:color="auto"/>
        <w:bottom w:val="none" w:sz="0" w:space="0" w:color="auto"/>
        <w:right w:val="none" w:sz="0" w:space="0" w:color="auto"/>
      </w:divBdr>
    </w:div>
    <w:div w:id="387149644">
      <w:bodyDiv w:val="1"/>
      <w:marLeft w:val="0"/>
      <w:marRight w:val="0"/>
      <w:marTop w:val="0"/>
      <w:marBottom w:val="0"/>
      <w:divBdr>
        <w:top w:val="none" w:sz="0" w:space="0" w:color="auto"/>
        <w:left w:val="none" w:sz="0" w:space="0" w:color="auto"/>
        <w:bottom w:val="none" w:sz="0" w:space="0" w:color="auto"/>
        <w:right w:val="none" w:sz="0" w:space="0" w:color="auto"/>
      </w:divBdr>
    </w:div>
    <w:div w:id="393503248">
      <w:bodyDiv w:val="1"/>
      <w:marLeft w:val="0"/>
      <w:marRight w:val="0"/>
      <w:marTop w:val="0"/>
      <w:marBottom w:val="0"/>
      <w:divBdr>
        <w:top w:val="none" w:sz="0" w:space="0" w:color="auto"/>
        <w:left w:val="none" w:sz="0" w:space="0" w:color="auto"/>
        <w:bottom w:val="none" w:sz="0" w:space="0" w:color="auto"/>
        <w:right w:val="none" w:sz="0" w:space="0" w:color="auto"/>
      </w:divBdr>
    </w:div>
    <w:div w:id="463043783">
      <w:bodyDiv w:val="1"/>
      <w:marLeft w:val="0"/>
      <w:marRight w:val="0"/>
      <w:marTop w:val="0"/>
      <w:marBottom w:val="0"/>
      <w:divBdr>
        <w:top w:val="none" w:sz="0" w:space="0" w:color="auto"/>
        <w:left w:val="none" w:sz="0" w:space="0" w:color="auto"/>
        <w:bottom w:val="none" w:sz="0" w:space="0" w:color="auto"/>
        <w:right w:val="none" w:sz="0" w:space="0" w:color="auto"/>
      </w:divBdr>
    </w:div>
    <w:div w:id="509684780">
      <w:bodyDiv w:val="1"/>
      <w:marLeft w:val="0"/>
      <w:marRight w:val="0"/>
      <w:marTop w:val="0"/>
      <w:marBottom w:val="0"/>
      <w:divBdr>
        <w:top w:val="none" w:sz="0" w:space="0" w:color="auto"/>
        <w:left w:val="none" w:sz="0" w:space="0" w:color="auto"/>
        <w:bottom w:val="none" w:sz="0" w:space="0" w:color="auto"/>
        <w:right w:val="none" w:sz="0" w:space="0" w:color="auto"/>
      </w:divBdr>
    </w:div>
    <w:div w:id="637295497">
      <w:bodyDiv w:val="1"/>
      <w:marLeft w:val="0"/>
      <w:marRight w:val="0"/>
      <w:marTop w:val="0"/>
      <w:marBottom w:val="0"/>
      <w:divBdr>
        <w:top w:val="none" w:sz="0" w:space="0" w:color="auto"/>
        <w:left w:val="none" w:sz="0" w:space="0" w:color="auto"/>
        <w:bottom w:val="none" w:sz="0" w:space="0" w:color="auto"/>
        <w:right w:val="none" w:sz="0" w:space="0" w:color="auto"/>
      </w:divBdr>
    </w:div>
    <w:div w:id="713047468">
      <w:bodyDiv w:val="1"/>
      <w:marLeft w:val="0"/>
      <w:marRight w:val="0"/>
      <w:marTop w:val="0"/>
      <w:marBottom w:val="0"/>
      <w:divBdr>
        <w:top w:val="none" w:sz="0" w:space="0" w:color="auto"/>
        <w:left w:val="none" w:sz="0" w:space="0" w:color="auto"/>
        <w:bottom w:val="none" w:sz="0" w:space="0" w:color="auto"/>
        <w:right w:val="none" w:sz="0" w:space="0" w:color="auto"/>
      </w:divBdr>
    </w:div>
    <w:div w:id="794451078">
      <w:bodyDiv w:val="1"/>
      <w:marLeft w:val="0"/>
      <w:marRight w:val="0"/>
      <w:marTop w:val="0"/>
      <w:marBottom w:val="0"/>
      <w:divBdr>
        <w:top w:val="none" w:sz="0" w:space="0" w:color="auto"/>
        <w:left w:val="none" w:sz="0" w:space="0" w:color="auto"/>
        <w:bottom w:val="none" w:sz="0" w:space="0" w:color="auto"/>
        <w:right w:val="none" w:sz="0" w:space="0" w:color="auto"/>
      </w:divBdr>
    </w:div>
    <w:div w:id="849952619">
      <w:bodyDiv w:val="1"/>
      <w:marLeft w:val="0"/>
      <w:marRight w:val="0"/>
      <w:marTop w:val="0"/>
      <w:marBottom w:val="0"/>
      <w:divBdr>
        <w:top w:val="none" w:sz="0" w:space="0" w:color="auto"/>
        <w:left w:val="none" w:sz="0" w:space="0" w:color="auto"/>
        <w:bottom w:val="none" w:sz="0" w:space="0" w:color="auto"/>
        <w:right w:val="none" w:sz="0" w:space="0" w:color="auto"/>
      </w:divBdr>
    </w:div>
    <w:div w:id="873542587">
      <w:bodyDiv w:val="1"/>
      <w:marLeft w:val="0"/>
      <w:marRight w:val="0"/>
      <w:marTop w:val="0"/>
      <w:marBottom w:val="0"/>
      <w:divBdr>
        <w:top w:val="none" w:sz="0" w:space="0" w:color="auto"/>
        <w:left w:val="none" w:sz="0" w:space="0" w:color="auto"/>
        <w:bottom w:val="none" w:sz="0" w:space="0" w:color="auto"/>
        <w:right w:val="none" w:sz="0" w:space="0" w:color="auto"/>
      </w:divBdr>
    </w:div>
    <w:div w:id="900866951">
      <w:bodyDiv w:val="1"/>
      <w:marLeft w:val="0"/>
      <w:marRight w:val="0"/>
      <w:marTop w:val="0"/>
      <w:marBottom w:val="0"/>
      <w:divBdr>
        <w:top w:val="none" w:sz="0" w:space="0" w:color="auto"/>
        <w:left w:val="none" w:sz="0" w:space="0" w:color="auto"/>
        <w:bottom w:val="none" w:sz="0" w:space="0" w:color="auto"/>
        <w:right w:val="none" w:sz="0" w:space="0" w:color="auto"/>
      </w:divBdr>
    </w:div>
    <w:div w:id="995298855">
      <w:bodyDiv w:val="1"/>
      <w:marLeft w:val="0"/>
      <w:marRight w:val="0"/>
      <w:marTop w:val="0"/>
      <w:marBottom w:val="0"/>
      <w:divBdr>
        <w:top w:val="none" w:sz="0" w:space="0" w:color="auto"/>
        <w:left w:val="none" w:sz="0" w:space="0" w:color="auto"/>
        <w:bottom w:val="none" w:sz="0" w:space="0" w:color="auto"/>
        <w:right w:val="none" w:sz="0" w:space="0" w:color="auto"/>
      </w:divBdr>
    </w:div>
    <w:div w:id="1063872950">
      <w:bodyDiv w:val="1"/>
      <w:marLeft w:val="0"/>
      <w:marRight w:val="0"/>
      <w:marTop w:val="0"/>
      <w:marBottom w:val="0"/>
      <w:divBdr>
        <w:top w:val="none" w:sz="0" w:space="0" w:color="auto"/>
        <w:left w:val="none" w:sz="0" w:space="0" w:color="auto"/>
        <w:bottom w:val="none" w:sz="0" w:space="0" w:color="auto"/>
        <w:right w:val="none" w:sz="0" w:space="0" w:color="auto"/>
      </w:divBdr>
    </w:div>
    <w:div w:id="1064182714">
      <w:bodyDiv w:val="1"/>
      <w:marLeft w:val="0"/>
      <w:marRight w:val="0"/>
      <w:marTop w:val="0"/>
      <w:marBottom w:val="0"/>
      <w:divBdr>
        <w:top w:val="none" w:sz="0" w:space="0" w:color="auto"/>
        <w:left w:val="none" w:sz="0" w:space="0" w:color="auto"/>
        <w:bottom w:val="none" w:sz="0" w:space="0" w:color="auto"/>
        <w:right w:val="none" w:sz="0" w:space="0" w:color="auto"/>
      </w:divBdr>
    </w:div>
    <w:div w:id="1109011280">
      <w:bodyDiv w:val="1"/>
      <w:marLeft w:val="0"/>
      <w:marRight w:val="0"/>
      <w:marTop w:val="0"/>
      <w:marBottom w:val="0"/>
      <w:divBdr>
        <w:top w:val="none" w:sz="0" w:space="0" w:color="auto"/>
        <w:left w:val="none" w:sz="0" w:space="0" w:color="auto"/>
        <w:bottom w:val="none" w:sz="0" w:space="0" w:color="auto"/>
        <w:right w:val="none" w:sz="0" w:space="0" w:color="auto"/>
      </w:divBdr>
    </w:div>
    <w:div w:id="1134107024">
      <w:bodyDiv w:val="1"/>
      <w:marLeft w:val="0"/>
      <w:marRight w:val="0"/>
      <w:marTop w:val="0"/>
      <w:marBottom w:val="0"/>
      <w:divBdr>
        <w:top w:val="none" w:sz="0" w:space="0" w:color="auto"/>
        <w:left w:val="none" w:sz="0" w:space="0" w:color="auto"/>
        <w:bottom w:val="none" w:sz="0" w:space="0" w:color="auto"/>
        <w:right w:val="none" w:sz="0" w:space="0" w:color="auto"/>
      </w:divBdr>
    </w:div>
    <w:div w:id="1232275321">
      <w:bodyDiv w:val="1"/>
      <w:marLeft w:val="0"/>
      <w:marRight w:val="0"/>
      <w:marTop w:val="0"/>
      <w:marBottom w:val="0"/>
      <w:divBdr>
        <w:top w:val="none" w:sz="0" w:space="0" w:color="auto"/>
        <w:left w:val="none" w:sz="0" w:space="0" w:color="auto"/>
        <w:bottom w:val="none" w:sz="0" w:space="0" w:color="auto"/>
        <w:right w:val="none" w:sz="0" w:space="0" w:color="auto"/>
      </w:divBdr>
    </w:div>
    <w:div w:id="1233350851">
      <w:bodyDiv w:val="1"/>
      <w:marLeft w:val="0"/>
      <w:marRight w:val="0"/>
      <w:marTop w:val="0"/>
      <w:marBottom w:val="0"/>
      <w:divBdr>
        <w:top w:val="none" w:sz="0" w:space="0" w:color="auto"/>
        <w:left w:val="none" w:sz="0" w:space="0" w:color="auto"/>
        <w:bottom w:val="none" w:sz="0" w:space="0" w:color="auto"/>
        <w:right w:val="none" w:sz="0" w:space="0" w:color="auto"/>
      </w:divBdr>
    </w:div>
    <w:div w:id="1253247985">
      <w:bodyDiv w:val="1"/>
      <w:marLeft w:val="0"/>
      <w:marRight w:val="0"/>
      <w:marTop w:val="0"/>
      <w:marBottom w:val="0"/>
      <w:divBdr>
        <w:top w:val="none" w:sz="0" w:space="0" w:color="auto"/>
        <w:left w:val="none" w:sz="0" w:space="0" w:color="auto"/>
        <w:bottom w:val="none" w:sz="0" w:space="0" w:color="auto"/>
        <w:right w:val="none" w:sz="0" w:space="0" w:color="auto"/>
      </w:divBdr>
    </w:div>
    <w:div w:id="1333530384">
      <w:bodyDiv w:val="1"/>
      <w:marLeft w:val="0"/>
      <w:marRight w:val="0"/>
      <w:marTop w:val="0"/>
      <w:marBottom w:val="0"/>
      <w:divBdr>
        <w:top w:val="none" w:sz="0" w:space="0" w:color="auto"/>
        <w:left w:val="none" w:sz="0" w:space="0" w:color="auto"/>
        <w:bottom w:val="none" w:sz="0" w:space="0" w:color="auto"/>
        <w:right w:val="none" w:sz="0" w:space="0" w:color="auto"/>
      </w:divBdr>
    </w:div>
    <w:div w:id="1354307506">
      <w:bodyDiv w:val="1"/>
      <w:marLeft w:val="0"/>
      <w:marRight w:val="0"/>
      <w:marTop w:val="0"/>
      <w:marBottom w:val="0"/>
      <w:divBdr>
        <w:top w:val="none" w:sz="0" w:space="0" w:color="auto"/>
        <w:left w:val="none" w:sz="0" w:space="0" w:color="auto"/>
        <w:bottom w:val="none" w:sz="0" w:space="0" w:color="auto"/>
        <w:right w:val="none" w:sz="0" w:space="0" w:color="auto"/>
      </w:divBdr>
    </w:div>
    <w:div w:id="1598052042">
      <w:bodyDiv w:val="1"/>
      <w:marLeft w:val="0"/>
      <w:marRight w:val="0"/>
      <w:marTop w:val="0"/>
      <w:marBottom w:val="0"/>
      <w:divBdr>
        <w:top w:val="none" w:sz="0" w:space="0" w:color="auto"/>
        <w:left w:val="none" w:sz="0" w:space="0" w:color="auto"/>
        <w:bottom w:val="none" w:sz="0" w:space="0" w:color="auto"/>
        <w:right w:val="none" w:sz="0" w:space="0" w:color="auto"/>
      </w:divBdr>
    </w:div>
    <w:div w:id="1660498202">
      <w:bodyDiv w:val="1"/>
      <w:marLeft w:val="0"/>
      <w:marRight w:val="0"/>
      <w:marTop w:val="0"/>
      <w:marBottom w:val="0"/>
      <w:divBdr>
        <w:top w:val="none" w:sz="0" w:space="0" w:color="auto"/>
        <w:left w:val="none" w:sz="0" w:space="0" w:color="auto"/>
        <w:bottom w:val="none" w:sz="0" w:space="0" w:color="auto"/>
        <w:right w:val="none" w:sz="0" w:space="0" w:color="auto"/>
      </w:divBdr>
    </w:div>
    <w:div w:id="1666784814">
      <w:bodyDiv w:val="1"/>
      <w:marLeft w:val="0"/>
      <w:marRight w:val="0"/>
      <w:marTop w:val="0"/>
      <w:marBottom w:val="0"/>
      <w:divBdr>
        <w:top w:val="none" w:sz="0" w:space="0" w:color="auto"/>
        <w:left w:val="none" w:sz="0" w:space="0" w:color="auto"/>
        <w:bottom w:val="none" w:sz="0" w:space="0" w:color="auto"/>
        <w:right w:val="none" w:sz="0" w:space="0" w:color="auto"/>
      </w:divBdr>
    </w:div>
    <w:div w:id="1694573435">
      <w:bodyDiv w:val="1"/>
      <w:marLeft w:val="0"/>
      <w:marRight w:val="0"/>
      <w:marTop w:val="0"/>
      <w:marBottom w:val="0"/>
      <w:divBdr>
        <w:top w:val="none" w:sz="0" w:space="0" w:color="auto"/>
        <w:left w:val="none" w:sz="0" w:space="0" w:color="auto"/>
        <w:bottom w:val="none" w:sz="0" w:space="0" w:color="auto"/>
        <w:right w:val="none" w:sz="0" w:space="0" w:color="auto"/>
      </w:divBdr>
    </w:div>
    <w:div w:id="1722440809">
      <w:bodyDiv w:val="1"/>
      <w:marLeft w:val="0"/>
      <w:marRight w:val="0"/>
      <w:marTop w:val="0"/>
      <w:marBottom w:val="0"/>
      <w:divBdr>
        <w:top w:val="none" w:sz="0" w:space="0" w:color="auto"/>
        <w:left w:val="none" w:sz="0" w:space="0" w:color="auto"/>
        <w:bottom w:val="none" w:sz="0" w:space="0" w:color="auto"/>
        <w:right w:val="none" w:sz="0" w:space="0" w:color="auto"/>
      </w:divBdr>
    </w:div>
    <w:div w:id="1723167618">
      <w:bodyDiv w:val="1"/>
      <w:marLeft w:val="0"/>
      <w:marRight w:val="0"/>
      <w:marTop w:val="0"/>
      <w:marBottom w:val="0"/>
      <w:divBdr>
        <w:top w:val="none" w:sz="0" w:space="0" w:color="auto"/>
        <w:left w:val="none" w:sz="0" w:space="0" w:color="auto"/>
        <w:bottom w:val="none" w:sz="0" w:space="0" w:color="auto"/>
        <w:right w:val="none" w:sz="0" w:space="0" w:color="auto"/>
      </w:divBdr>
    </w:div>
    <w:div w:id="1754813841">
      <w:bodyDiv w:val="1"/>
      <w:marLeft w:val="0"/>
      <w:marRight w:val="0"/>
      <w:marTop w:val="0"/>
      <w:marBottom w:val="0"/>
      <w:divBdr>
        <w:top w:val="none" w:sz="0" w:space="0" w:color="auto"/>
        <w:left w:val="none" w:sz="0" w:space="0" w:color="auto"/>
        <w:bottom w:val="none" w:sz="0" w:space="0" w:color="auto"/>
        <w:right w:val="none" w:sz="0" w:space="0" w:color="auto"/>
      </w:divBdr>
    </w:div>
    <w:div w:id="1798908995">
      <w:bodyDiv w:val="1"/>
      <w:marLeft w:val="0"/>
      <w:marRight w:val="0"/>
      <w:marTop w:val="0"/>
      <w:marBottom w:val="0"/>
      <w:divBdr>
        <w:top w:val="none" w:sz="0" w:space="0" w:color="auto"/>
        <w:left w:val="none" w:sz="0" w:space="0" w:color="auto"/>
        <w:bottom w:val="none" w:sz="0" w:space="0" w:color="auto"/>
        <w:right w:val="none" w:sz="0" w:space="0" w:color="auto"/>
      </w:divBdr>
    </w:div>
    <w:div w:id="1925609103">
      <w:bodyDiv w:val="1"/>
      <w:marLeft w:val="0"/>
      <w:marRight w:val="0"/>
      <w:marTop w:val="0"/>
      <w:marBottom w:val="0"/>
      <w:divBdr>
        <w:top w:val="none" w:sz="0" w:space="0" w:color="auto"/>
        <w:left w:val="none" w:sz="0" w:space="0" w:color="auto"/>
        <w:bottom w:val="none" w:sz="0" w:space="0" w:color="auto"/>
        <w:right w:val="none" w:sz="0" w:space="0" w:color="auto"/>
      </w:divBdr>
    </w:div>
    <w:div w:id="1949002396">
      <w:bodyDiv w:val="1"/>
      <w:marLeft w:val="0"/>
      <w:marRight w:val="0"/>
      <w:marTop w:val="0"/>
      <w:marBottom w:val="0"/>
      <w:divBdr>
        <w:top w:val="none" w:sz="0" w:space="0" w:color="auto"/>
        <w:left w:val="none" w:sz="0" w:space="0" w:color="auto"/>
        <w:bottom w:val="none" w:sz="0" w:space="0" w:color="auto"/>
        <w:right w:val="none" w:sz="0" w:space="0" w:color="auto"/>
      </w:divBdr>
    </w:div>
    <w:div w:id="1978337139">
      <w:bodyDiv w:val="1"/>
      <w:marLeft w:val="0"/>
      <w:marRight w:val="0"/>
      <w:marTop w:val="0"/>
      <w:marBottom w:val="0"/>
      <w:divBdr>
        <w:top w:val="none" w:sz="0" w:space="0" w:color="auto"/>
        <w:left w:val="none" w:sz="0" w:space="0" w:color="auto"/>
        <w:bottom w:val="none" w:sz="0" w:space="0" w:color="auto"/>
        <w:right w:val="none" w:sz="0" w:space="0" w:color="auto"/>
      </w:divBdr>
    </w:div>
    <w:div w:id="1997873271">
      <w:bodyDiv w:val="1"/>
      <w:marLeft w:val="0"/>
      <w:marRight w:val="0"/>
      <w:marTop w:val="0"/>
      <w:marBottom w:val="0"/>
      <w:divBdr>
        <w:top w:val="none" w:sz="0" w:space="0" w:color="auto"/>
        <w:left w:val="none" w:sz="0" w:space="0" w:color="auto"/>
        <w:bottom w:val="none" w:sz="0" w:space="0" w:color="auto"/>
        <w:right w:val="none" w:sz="0" w:space="0" w:color="auto"/>
      </w:divBdr>
    </w:div>
    <w:div w:id="2049523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vjezdana.bacinic@gmail.com" TargetMode="External"/><Relationship Id="rId13" Type="http://schemas.openxmlformats.org/officeDocument/2006/relationships/hyperlink" Target="mailto:epogorilic@gmail.com" TargetMode="External"/><Relationship Id="rId18" Type="http://schemas.openxmlformats.org/officeDocument/2006/relationships/hyperlink" Target="http://www.zakon.hr/cms.htm?id=69" TargetMode="External"/><Relationship Id="rId26" Type="http://schemas.openxmlformats.org/officeDocument/2006/relationships/hyperlink" Target="http://www.zakon.hr/cms.htm?id=17751" TargetMode="External"/><Relationship Id="rId39" Type="http://schemas.openxmlformats.org/officeDocument/2006/relationships/hyperlink" Target="http://www.zakon.hr/cms.htm?id=17751" TargetMode="External"/><Relationship Id="rId3" Type="http://schemas.microsoft.com/office/2007/relationships/stylesWithEffects" Target="stylesWithEffects.xml"/><Relationship Id="rId21" Type="http://schemas.openxmlformats.org/officeDocument/2006/relationships/hyperlink" Target="http://www.zakon.hr/cms.htm?id=72" TargetMode="External"/><Relationship Id="rId34" Type="http://schemas.openxmlformats.org/officeDocument/2006/relationships/hyperlink" Target="http://www.zakon.hr/cms.htm?id=72" TargetMode="External"/><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krunoslav.pribanic@hzinfra.hr" TargetMode="External"/><Relationship Id="rId17" Type="http://schemas.openxmlformats.org/officeDocument/2006/relationships/hyperlink" Target="http://www.zakon.hr/cms.htm?id=68" TargetMode="External"/><Relationship Id="rId25" Type="http://schemas.openxmlformats.org/officeDocument/2006/relationships/hyperlink" Target="http://www.zakon.hr/cms.htm?id=1671" TargetMode="External"/><Relationship Id="rId33" Type="http://schemas.openxmlformats.org/officeDocument/2006/relationships/hyperlink" Target="http://www.zakon.hr/cms.htm?id=71" TargetMode="External"/><Relationship Id="rId38" Type="http://schemas.openxmlformats.org/officeDocument/2006/relationships/hyperlink" Target="http://www.zakon.hr/cms.htm?id=1671" TargetMode="External"/><Relationship Id="rId2" Type="http://schemas.openxmlformats.org/officeDocument/2006/relationships/styles" Target="styles.xml"/><Relationship Id="rId16" Type="http://schemas.openxmlformats.org/officeDocument/2006/relationships/hyperlink" Target="http://www.zakon.hr/cms.htm?id=67" TargetMode="External"/><Relationship Id="rId20" Type="http://schemas.openxmlformats.org/officeDocument/2006/relationships/hyperlink" Target="http://www.zakon.hr/cms.htm?id=71" TargetMode="External"/><Relationship Id="rId29" Type="http://schemas.openxmlformats.org/officeDocument/2006/relationships/hyperlink" Target="http://www.zakon.hr/cms.htm?id=67"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jasna.draca@ri.t-com.hr" TargetMode="External"/><Relationship Id="rId24" Type="http://schemas.openxmlformats.org/officeDocument/2006/relationships/hyperlink" Target="http://www.zakon.hr/cms.htm?id=480" TargetMode="External"/><Relationship Id="rId32" Type="http://schemas.openxmlformats.org/officeDocument/2006/relationships/hyperlink" Target="http://www.zakon.hr/cms.htm?id=70" TargetMode="External"/><Relationship Id="rId37" Type="http://schemas.openxmlformats.org/officeDocument/2006/relationships/hyperlink" Target="http://www.zakon.hr/cms.htm?id=480" TargetMode="External"/><Relationship Id="rId40" Type="http://schemas.openxmlformats.org/officeDocument/2006/relationships/hyperlink" Target="https://www.zakon.hr/cms.htm?id=31279" TargetMode="External"/><Relationship Id="rId5" Type="http://schemas.openxmlformats.org/officeDocument/2006/relationships/webSettings" Target="webSettings.xml"/><Relationship Id="rId15" Type="http://schemas.openxmlformats.org/officeDocument/2006/relationships/hyperlink" Target="http://www.zakon.hr/cms.htm?id=66" TargetMode="External"/><Relationship Id="rId23" Type="http://schemas.openxmlformats.org/officeDocument/2006/relationships/hyperlink" Target="http://www.zakon.hr/cms.htm?id=182" TargetMode="External"/><Relationship Id="rId28" Type="http://schemas.openxmlformats.org/officeDocument/2006/relationships/hyperlink" Target="http://www.zakon.hr/cms.htm?id=66" TargetMode="External"/><Relationship Id="rId36" Type="http://schemas.openxmlformats.org/officeDocument/2006/relationships/hyperlink" Target="http://www.zakon.hr/cms.htm?id=182" TargetMode="External"/><Relationship Id="rId10" Type="http://schemas.openxmlformats.org/officeDocument/2006/relationships/hyperlink" Target="mailto:ana.laco@skole.hr" TargetMode="External"/><Relationship Id="rId19" Type="http://schemas.openxmlformats.org/officeDocument/2006/relationships/hyperlink" Target="http://www.zakon.hr/cms.htm?id=70" TargetMode="External"/><Relationship Id="rId31" Type="http://schemas.openxmlformats.org/officeDocument/2006/relationships/hyperlink" Target="http://www.zakon.hr/cms.htm?id=69" TargetMode="External"/><Relationship Id="rId4" Type="http://schemas.openxmlformats.org/officeDocument/2006/relationships/settings" Target="settings.xml"/><Relationship Id="rId9" Type="http://schemas.openxmlformats.org/officeDocument/2006/relationships/hyperlink" Target="mailto:jelena.vlasic1@skole.hr" TargetMode="External"/><Relationship Id="rId14" Type="http://schemas.openxmlformats.org/officeDocument/2006/relationships/hyperlink" Target="mailto:sadija977@gmail.com" TargetMode="External"/><Relationship Id="rId22" Type="http://schemas.openxmlformats.org/officeDocument/2006/relationships/hyperlink" Target="http://www.zakon.hr/cms.htm?id=73" TargetMode="External"/><Relationship Id="rId27" Type="http://schemas.openxmlformats.org/officeDocument/2006/relationships/hyperlink" Target="https://www.zakon.hr/cms.htm?id=31279" TargetMode="External"/><Relationship Id="rId30" Type="http://schemas.openxmlformats.org/officeDocument/2006/relationships/hyperlink" Target="http://www.zakon.hr/cms.htm?id=68" TargetMode="External"/><Relationship Id="rId35" Type="http://schemas.openxmlformats.org/officeDocument/2006/relationships/hyperlink" Target="http://www.zakon.hr/cms.htm?id=7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2115</Words>
  <Characters>12061</Characters>
  <Application>Microsoft Office Word</Application>
  <DocSecurity>0</DocSecurity>
  <Lines>100</Lines>
  <Paragraphs>28</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ZLR</Company>
  <LinksUpToDate>false</LinksUpToDate>
  <CharactersWithSpaces>14148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Damir Ruzic</cp:lastModifiedBy>
  <cp:revision>2</cp:revision>
  <cp:lastPrinted>2026-06-02T08:09:00Z</cp:lastPrinted>
  <dcterms:created xsi:type="dcterms:W3CDTF">2026-06-14T21:28:00Z</dcterms:created>
  <dcterms:modified xsi:type="dcterms:W3CDTF">2026-06-14T21:28:00Z</dcterms:modified>
</cp:coreProperties>
</file>