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C4" w:rsidRDefault="00AE40FC">
      <w:pPr>
        <w:spacing w:before="85" w:line="251" w:lineRule="exact"/>
        <w:ind w:left="538"/>
        <w:jc w:val="both"/>
        <w:rPr>
          <w:b/>
        </w:rPr>
      </w:pPr>
      <w:r>
        <w:rPr>
          <w:b/>
        </w:rPr>
        <w:t>TRGOVAČKA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TEKSTILNA</w:t>
      </w:r>
      <w:r>
        <w:rPr>
          <w:b/>
          <w:spacing w:val="-3"/>
        </w:rPr>
        <w:t xml:space="preserve"> </w:t>
      </w:r>
      <w:r>
        <w:rPr>
          <w:b/>
        </w:rPr>
        <w:t>ŠKOLA</w:t>
      </w:r>
      <w:r>
        <w:rPr>
          <w:b/>
          <w:spacing w:val="-3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 xml:space="preserve"> </w:t>
      </w:r>
      <w:r>
        <w:rPr>
          <w:b/>
        </w:rPr>
        <w:t>RIJECI</w:t>
      </w:r>
    </w:p>
    <w:p w:rsidR="005979C4" w:rsidRDefault="00AE40FC">
      <w:pPr>
        <w:spacing w:line="251" w:lineRule="exact"/>
        <w:ind w:left="538"/>
        <w:jc w:val="both"/>
      </w:pPr>
      <w:r>
        <w:t>Stane</w:t>
      </w:r>
      <w:r>
        <w:rPr>
          <w:spacing w:val="-3"/>
        </w:rPr>
        <w:t xml:space="preserve"> </w:t>
      </w:r>
      <w:r>
        <w:t>Vončine</w:t>
      </w:r>
      <w:r>
        <w:rPr>
          <w:spacing w:val="-1"/>
        </w:rPr>
        <w:t xml:space="preserve"> </w:t>
      </w:r>
      <w:r>
        <w:t>1a,</w:t>
      </w:r>
      <w:r>
        <w:rPr>
          <w:spacing w:val="-3"/>
        </w:rPr>
        <w:t xml:space="preserve"> </w:t>
      </w:r>
      <w:r>
        <w:t>Rijeka</w:t>
      </w:r>
    </w:p>
    <w:p w:rsidR="005979C4" w:rsidRDefault="005979C4">
      <w:pPr>
        <w:pStyle w:val="Tijeloteksta"/>
        <w:spacing w:before="9"/>
        <w:rPr>
          <w:sz w:val="22"/>
        </w:rPr>
      </w:pPr>
    </w:p>
    <w:tbl>
      <w:tblPr>
        <w:tblStyle w:val="TableNormal"/>
        <w:tblW w:w="0" w:type="auto"/>
        <w:tblInd w:w="496" w:type="dxa"/>
        <w:tblLayout w:type="fixed"/>
        <w:tblLook w:val="01E0" w:firstRow="1" w:lastRow="1" w:firstColumn="1" w:lastColumn="1" w:noHBand="0" w:noVBand="0"/>
      </w:tblPr>
      <w:tblGrid>
        <w:gridCol w:w="1843"/>
        <w:gridCol w:w="2023"/>
        <w:gridCol w:w="2426"/>
        <w:gridCol w:w="2578"/>
      </w:tblGrid>
      <w:tr w:rsidR="005979C4">
        <w:trPr>
          <w:trHeight w:val="248"/>
        </w:trPr>
        <w:tc>
          <w:tcPr>
            <w:tcW w:w="1843" w:type="dxa"/>
          </w:tcPr>
          <w:p w:rsidR="005979C4" w:rsidRDefault="00AE40FC">
            <w:pPr>
              <w:pStyle w:val="TableParagraph"/>
              <w:spacing w:line="228" w:lineRule="exact"/>
              <w:ind w:left="50"/>
            </w:pPr>
            <w:r>
              <w:t>Razina:</w:t>
            </w:r>
          </w:p>
        </w:tc>
        <w:tc>
          <w:tcPr>
            <w:tcW w:w="2023" w:type="dxa"/>
          </w:tcPr>
          <w:p w:rsidR="005979C4" w:rsidRDefault="00AE40FC">
            <w:pPr>
              <w:pStyle w:val="TableParagraph"/>
              <w:spacing w:line="228" w:lineRule="exact"/>
              <w:ind w:left="331"/>
            </w:pPr>
            <w:r>
              <w:t>31</w:t>
            </w:r>
          </w:p>
        </w:tc>
        <w:tc>
          <w:tcPr>
            <w:tcW w:w="2426" w:type="dxa"/>
          </w:tcPr>
          <w:p w:rsidR="005979C4" w:rsidRDefault="00AE40FC">
            <w:pPr>
              <w:pStyle w:val="TableParagraph"/>
              <w:spacing w:line="228" w:lineRule="exact"/>
              <w:ind w:left="1140"/>
            </w:pPr>
            <w:r>
              <w:t>Matični</w:t>
            </w:r>
            <w:r>
              <w:rPr>
                <w:spacing w:val="-3"/>
              </w:rPr>
              <w:t xml:space="preserve"> </w:t>
            </w:r>
            <w:r>
              <w:t>broj:</w:t>
            </w:r>
          </w:p>
        </w:tc>
        <w:tc>
          <w:tcPr>
            <w:tcW w:w="2578" w:type="dxa"/>
          </w:tcPr>
          <w:p w:rsidR="005979C4" w:rsidRDefault="00AE40FC">
            <w:pPr>
              <w:pStyle w:val="TableParagraph"/>
              <w:spacing w:line="228" w:lineRule="exact"/>
              <w:ind w:left="131"/>
            </w:pPr>
            <w:r>
              <w:t>01477269</w:t>
            </w:r>
          </w:p>
        </w:tc>
      </w:tr>
      <w:tr w:rsidR="005979C4">
        <w:trPr>
          <w:trHeight w:val="253"/>
        </w:trPr>
        <w:tc>
          <w:tcPr>
            <w:tcW w:w="1843" w:type="dxa"/>
          </w:tcPr>
          <w:p w:rsidR="005979C4" w:rsidRDefault="00AE40FC">
            <w:pPr>
              <w:pStyle w:val="TableParagraph"/>
              <w:spacing w:line="233" w:lineRule="exact"/>
              <w:ind w:left="50"/>
            </w:pPr>
            <w:r>
              <w:t>Broj</w:t>
            </w:r>
            <w:r>
              <w:rPr>
                <w:spacing w:val="-1"/>
              </w:rPr>
              <w:t xml:space="preserve"> </w:t>
            </w:r>
            <w:r>
              <w:t>RKP-a:</w:t>
            </w:r>
          </w:p>
        </w:tc>
        <w:tc>
          <w:tcPr>
            <w:tcW w:w="2023" w:type="dxa"/>
          </w:tcPr>
          <w:p w:rsidR="005979C4" w:rsidRDefault="00AE40FC">
            <w:pPr>
              <w:pStyle w:val="TableParagraph"/>
              <w:spacing w:line="233" w:lineRule="exact"/>
              <w:ind w:left="331"/>
            </w:pPr>
            <w:r>
              <w:t>17290</w:t>
            </w:r>
          </w:p>
        </w:tc>
        <w:tc>
          <w:tcPr>
            <w:tcW w:w="2426" w:type="dxa"/>
          </w:tcPr>
          <w:p w:rsidR="005979C4" w:rsidRDefault="00AE40FC">
            <w:pPr>
              <w:pStyle w:val="TableParagraph"/>
              <w:spacing w:line="233" w:lineRule="exact"/>
              <w:ind w:left="1140"/>
            </w:pPr>
            <w:r>
              <w:t>OIB:</w:t>
            </w:r>
          </w:p>
        </w:tc>
        <w:tc>
          <w:tcPr>
            <w:tcW w:w="2578" w:type="dxa"/>
          </w:tcPr>
          <w:p w:rsidR="005979C4" w:rsidRDefault="00AE40FC">
            <w:pPr>
              <w:pStyle w:val="TableParagraph"/>
              <w:spacing w:line="233" w:lineRule="exact"/>
              <w:ind w:left="131"/>
            </w:pPr>
            <w:r>
              <w:t>98164820743</w:t>
            </w:r>
          </w:p>
        </w:tc>
      </w:tr>
      <w:tr w:rsidR="005979C4">
        <w:trPr>
          <w:trHeight w:val="253"/>
        </w:trPr>
        <w:tc>
          <w:tcPr>
            <w:tcW w:w="1843" w:type="dxa"/>
          </w:tcPr>
          <w:p w:rsidR="005979C4" w:rsidRDefault="00AE40FC">
            <w:pPr>
              <w:pStyle w:val="TableParagraph"/>
              <w:spacing w:line="233" w:lineRule="exact"/>
              <w:ind w:left="50"/>
            </w:pPr>
            <w:r>
              <w:t>Šifra</w:t>
            </w:r>
            <w:r>
              <w:rPr>
                <w:spacing w:val="-3"/>
              </w:rPr>
              <w:t xml:space="preserve"> </w:t>
            </w:r>
            <w:r>
              <w:t>djelatnosti:</w:t>
            </w:r>
          </w:p>
        </w:tc>
        <w:tc>
          <w:tcPr>
            <w:tcW w:w="2023" w:type="dxa"/>
          </w:tcPr>
          <w:p w:rsidR="005979C4" w:rsidRDefault="00AE40FC">
            <w:pPr>
              <w:pStyle w:val="TableParagraph"/>
              <w:spacing w:line="233" w:lineRule="exact"/>
              <w:ind w:left="331"/>
            </w:pPr>
            <w:r>
              <w:t>8532</w:t>
            </w:r>
          </w:p>
        </w:tc>
        <w:tc>
          <w:tcPr>
            <w:tcW w:w="2426" w:type="dxa"/>
          </w:tcPr>
          <w:p w:rsidR="005979C4" w:rsidRDefault="00AE40FC">
            <w:pPr>
              <w:pStyle w:val="TableParagraph"/>
              <w:spacing w:line="233" w:lineRule="exact"/>
              <w:ind w:left="1140"/>
            </w:pPr>
            <w:r>
              <w:t>Razdjel:</w:t>
            </w:r>
          </w:p>
        </w:tc>
        <w:tc>
          <w:tcPr>
            <w:tcW w:w="2578" w:type="dxa"/>
          </w:tcPr>
          <w:p w:rsidR="005979C4" w:rsidRDefault="00AE40FC">
            <w:pPr>
              <w:pStyle w:val="TableParagraph"/>
              <w:spacing w:line="233" w:lineRule="exact"/>
              <w:ind w:left="131"/>
            </w:pPr>
            <w:r>
              <w:t>000</w:t>
            </w:r>
          </w:p>
        </w:tc>
      </w:tr>
      <w:tr w:rsidR="005979C4">
        <w:trPr>
          <w:trHeight w:val="248"/>
        </w:trPr>
        <w:tc>
          <w:tcPr>
            <w:tcW w:w="1843" w:type="dxa"/>
          </w:tcPr>
          <w:p w:rsidR="005979C4" w:rsidRDefault="00AE40FC">
            <w:pPr>
              <w:pStyle w:val="TableParagraph"/>
              <w:spacing w:line="228" w:lineRule="exact"/>
              <w:ind w:left="50"/>
            </w:pPr>
            <w:r>
              <w:t>Šifra</w:t>
            </w:r>
            <w:r>
              <w:rPr>
                <w:spacing w:val="-2"/>
              </w:rPr>
              <w:t xml:space="preserve"> </w:t>
            </w:r>
            <w:r>
              <w:t>grada:</w:t>
            </w:r>
          </w:p>
        </w:tc>
        <w:tc>
          <w:tcPr>
            <w:tcW w:w="2023" w:type="dxa"/>
          </w:tcPr>
          <w:p w:rsidR="005979C4" w:rsidRDefault="00AE40FC">
            <w:pPr>
              <w:pStyle w:val="TableParagraph"/>
              <w:spacing w:line="228" w:lineRule="exact"/>
              <w:ind w:left="331"/>
            </w:pPr>
            <w:r>
              <w:t>373</w:t>
            </w:r>
          </w:p>
        </w:tc>
        <w:tc>
          <w:tcPr>
            <w:tcW w:w="2426" w:type="dxa"/>
          </w:tcPr>
          <w:p w:rsidR="005979C4" w:rsidRDefault="00AE40FC">
            <w:pPr>
              <w:pStyle w:val="TableParagraph"/>
              <w:spacing w:line="228" w:lineRule="exact"/>
              <w:ind w:left="1140"/>
            </w:pPr>
            <w:r>
              <w:t>IBAN:</w:t>
            </w:r>
          </w:p>
        </w:tc>
        <w:tc>
          <w:tcPr>
            <w:tcW w:w="2578" w:type="dxa"/>
          </w:tcPr>
          <w:p w:rsidR="005979C4" w:rsidRDefault="00AE40FC">
            <w:pPr>
              <w:pStyle w:val="TableParagraph"/>
              <w:spacing w:line="228" w:lineRule="exact"/>
              <w:ind w:left="131"/>
            </w:pPr>
            <w:r>
              <w:t>HR8823400091117046377</w:t>
            </w:r>
          </w:p>
        </w:tc>
      </w:tr>
    </w:tbl>
    <w:p w:rsidR="005979C4" w:rsidRDefault="005979C4">
      <w:pPr>
        <w:pStyle w:val="Tijeloteksta"/>
      </w:pPr>
    </w:p>
    <w:p w:rsidR="005979C4" w:rsidRDefault="005979C4">
      <w:pPr>
        <w:pStyle w:val="Tijeloteksta"/>
        <w:spacing w:before="4"/>
        <w:rPr>
          <w:sz w:val="20"/>
        </w:rPr>
      </w:pPr>
    </w:p>
    <w:p w:rsidR="005979C4" w:rsidRDefault="00AE40FC">
      <w:pPr>
        <w:ind w:left="2981" w:right="3136"/>
        <w:jc w:val="center"/>
        <w:rPr>
          <w:b/>
        </w:rPr>
      </w:pPr>
      <w:r>
        <w:rPr>
          <w:b/>
        </w:rPr>
        <w:t>BILJEŠKE</w:t>
      </w:r>
      <w:r>
        <w:rPr>
          <w:b/>
          <w:spacing w:val="1"/>
        </w:rPr>
        <w:t xml:space="preserve"> </w:t>
      </w:r>
      <w:r>
        <w:rPr>
          <w:b/>
        </w:rPr>
        <w:t>UZ</w:t>
      </w:r>
      <w:r>
        <w:rPr>
          <w:b/>
          <w:spacing w:val="1"/>
        </w:rPr>
        <w:t xml:space="preserve"> </w:t>
      </w:r>
      <w:r>
        <w:rPr>
          <w:b/>
        </w:rPr>
        <w:t>FINANCIJSKE</w:t>
      </w:r>
      <w:r>
        <w:rPr>
          <w:b/>
          <w:spacing w:val="1"/>
        </w:rPr>
        <w:t xml:space="preserve"> </w:t>
      </w:r>
      <w:r>
        <w:rPr>
          <w:b/>
        </w:rPr>
        <w:t>IZVJEŠTAJE</w:t>
      </w:r>
      <w:r>
        <w:rPr>
          <w:b/>
          <w:spacing w:val="-52"/>
        </w:rPr>
        <w:t xml:space="preserve"> </w:t>
      </w:r>
      <w:r>
        <w:rPr>
          <w:b/>
        </w:rPr>
        <w:t>ZA</w:t>
      </w:r>
      <w:r>
        <w:rPr>
          <w:b/>
          <w:spacing w:val="51"/>
        </w:rPr>
        <w:t xml:space="preserve"> </w:t>
      </w:r>
      <w:r>
        <w:rPr>
          <w:b/>
        </w:rPr>
        <w:t>SIJEČANJ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PROSINAC</w:t>
      </w:r>
      <w:r>
        <w:rPr>
          <w:b/>
          <w:spacing w:val="52"/>
        </w:rPr>
        <w:t xml:space="preserve"> </w:t>
      </w:r>
      <w:r w:rsidR="006720FB">
        <w:rPr>
          <w:b/>
        </w:rPr>
        <w:t>2021</w:t>
      </w:r>
      <w:r>
        <w:rPr>
          <w:b/>
        </w:rPr>
        <w:t>.</w:t>
      </w:r>
      <w:r>
        <w:rPr>
          <w:b/>
          <w:spacing w:val="52"/>
        </w:rPr>
        <w:t xml:space="preserve"> </w:t>
      </w:r>
      <w:r>
        <w:rPr>
          <w:b/>
        </w:rPr>
        <w:t>GODINE</w:t>
      </w:r>
    </w:p>
    <w:p w:rsidR="005979C4" w:rsidRDefault="005979C4">
      <w:pPr>
        <w:pStyle w:val="Tijeloteksta"/>
        <w:rPr>
          <w:b/>
        </w:rPr>
      </w:pPr>
    </w:p>
    <w:p w:rsidR="005979C4" w:rsidRDefault="005979C4">
      <w:pPr>
        <w:pStyle w:val="Tijeloteksta"/>
        <w:spacing w:before="7"/>
        <w:rPr>
          <w:b/>
          <w:sz w:val="19"/>
        </w:rPr>
      </w:pPr>
    </w:p>
    <w:p w:rsidR="005979C4" w:rsidRDefault="00AE40FC">
      <w:pPr>
        <w:spacing w:line="276" w:lineRule="auto"/>
        <w:ind w:left="538" w:right="689"/>
        <w:jc w:val="both"/>
      </w:pPr>
      <w:r>
        <w:t>Trgovačka</w:t>
      </w:r>
      <w:r>
        <w:rPr>
          <w:spacing w:val="1"/>
        </w:rPr>
        <w:t xml:space="preserve"> </w:t>
      </w:r>
      <w:r>
        <w:t>i tekstilna</w:t>
      </w:r>
      <w:r>
        <w:rPr>
          <w:spacing w:val="1"/>
        </w:rPr>
        <w:t xml:space="preserve"> </w:t>
      </w:r>
      <w:r>
        <w:t>škola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Rijeci je srednjoškolska</w:t>
      </w:r>
      <w:r>
        <w:rPr>
          <w:spacing w:val="1"/>
        </w:rPr>
        <w:t xml:space="preserve"> </w:t>
      </w:r>
      <w:r>
        <w:t>ustanova registrirana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odgoj</w:t>
      </w:r>
      <w:r>
        <w:rPr>
          <w:spacing w:val="1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obrazovanje</w:t>
      </w:r>
      <w:r>
        <w:rPr>
          <w:spacing w:val="1"/>
        </w:rPr>
        <w:t xml:space="preserve"> </w:t>
      </w:r>
      <w:r>
        <w:t>kadrova u području ekonomije i trgovine, tekstila i odjeće te likovne umjetnosti i dizajna.</w:t>
      </w:r>
      <w:r>
        <w:rPr>
          <w:spacing w:val="55"/>
        </w:rPr>
        <w:t xml:space="preserve"> </w:t>
      </w:r>
      <w:r>
        <w:t>Osnivač Škole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Primorsko-goranska županija,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je Škola korisnik</w:t>
      </w:r>
      <w:r>
        <w:rPr>
          <w:spacing w:val="-3"/>
        </w:rPr>
        <w:t xml:space="preserve"> </w:t>
      </w:r>
      <w:r>
        <w:t>Županijskog</w:t>
      </w:r>
      <w:r>
        <w:rPr>
          <w:spacing w:val="-4"/>
        </w:rPr>
        <w:t xml:space="preserve"> </w:t>
      </w:r>
      <w:r>
        <w:t>proračuna.</w:t>
      </w:r>
    </w:p>
    <w:p w:rsidR="005979C4" w:rsidRDefault="00AE40FC">
      <w:pPr>
        <w:pStyle w:val="Tijeloteksta"/>
        <w:spacing w:before="199"/>
        <w:ind w:left="538" w:right="689"/>
        <w:jc w:val="both"/>
      </w:pPr>
      <w:r>
        <w:t>U skladu s odredbama Pravilnika o financijskom izvještavanju u proračunskom računovodstvu</w:t>
      </w:r>
      <w:r>
        <w:rPr>
          <w:spacing w:val="1"/>
        </w:rPr>
        <w:t xml:space="preserve"> </w:t>
      </w:r>
      <w:r>
        <w:t>(N.N.broj 3/15, 93/15, 135/15, 2/17, 28/17, 112/18, 126/19 i 145/20) i Okružnice o predaji i</w:t>
      </w:r>
      <w:r>
        <w:rPr>
          <w:spacing w:val="1"/>
        </w:rPr>
        <w:t xml:space="preserve"> </w:t>
      </w:r>
      <w:r>
        <w:t>konsolidaciji</w:t>
      </w:r>
      <w:r>
        <w:rPr>
          <w:spacing w:val="1"/>
        </w:rPr>
        <w:t xml:space="preserve"> </w:t>
      </w:r>
      <w:r>
        <w:t>financijskih</w:t>
      </w:r>
      <w:r>
        <w:rPr>
          <w:spacing w:val="1"/>
        </w:rPr>
        <w:t xml:space="preserve"> </w:t>
      </w:r>
      <w:r>
        <w:t>izvještaja</w:t>
      </w:r>
      <w:r>
        <w:rPr>
          <w:spacing w:val="1"/>
        </w:rPr>
        <w:t xml:space="preserve"> </w:t>
      </w:r>
      <w:r>
        <w:t>proračuna,</w:t>
      </w:r>
      <w:r>
        <w:rPr>
          <w:spacing w:val="1"/>
        </w:rPr>
        <w:t xml:space="preserve"> </w:t>
      </w:r>
      <w:r>
        <w:t>proračunskih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izvanproračunskih</w:t>
      </w:r>
      <w:r>
        <w:rPr>
          <w:spacing w:val="1"/>
        </w:rPr>
        <w:t xml:space="preserve"> </w:t>
      </w:r>
      <w:r>
        <w:t>korisnika</w:t>
      </w:r>
      <w:r>
        <w:rPr>
          <w:spacing w:val="1"/>
        </w:rPr>
        <w:t xml:space="preserve"> </w:t>
      </w:r>
      <w:r>
        <w:t>proračuna jedinica lokalne i</w:t>
      </w:r>
      <w:r>
        <w:rPr>
          <w:spacing w:val="1"/>
        </w:rPr>
        <w:t xml:space="preserve"> </w:t>
      </w:r>
      <w:r>
        <w:t>područne samouprave</w:t>
      </w:r>
      <w:r>
        <w:rPr>
          <w:spacing w:val="1"/>
        </w:rPr>
        <w:t xml:space="preserve"> </w:t>
      </w:r>
      <w:r>
        <w:t>za razdoblje od 1.siječnja do</w:t>
      </w:r>
      <w:r>
        <w:rPr>
          <w:spacing w:val="60"/>
        </w:rPr>
        <w:t xml:space="preserve"> </w:t>
      </w:r>
      <w:r>
        <w:t>31.prosinca</w:t>
      </w:r>
      <w:r>
        <w:rPr>
          <w:spacing w:val="1"/>
        </w:rPr>
        <w:t xml:space="preserve"> </w:t>
      </w:r>
      <w:r w:rsidR="006720FB">
        <w:t>2021</w:t>
      </w:r>
      <w:r>
        <w:t>.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financija</w:t>
      </w:r>
      <w:r>
        <w:rPr>
          <w:spacing w:val="1"/>
        </w:rPr>
        <w:t xml:space="preserve"> </w:t>
      </w:r>
      <w:r>
        <w:t>(Klasa:</w:t>
      </w:r>
      <w:r>
        <w:rPr>
          <w:spacing w:val="1"/>
        </w:rPr>
        <w:t xml:space="preserve"> </w:t>
      </w:r>
      <w:r w:rsidR="006720FB">
        <w:t>400-02/21-01/25</w:t>
      </w:r>
      <w:r>
        <w:t>,</w:t>
      </w:r>
      <w:r>
        <w:rPr>
          <w:spacing w:val="1"/>
        </w:rPr>
        <w:t xml:space="preserve"> </w:t>
      </w:r>
      <w:r>
        <w:t>URBROJ:</w:t>
      </w:r>
      <w:r>
        <w:rPr>
          <w:spacing w:val="1"/>
        </w:rPr>
        <w:t xml:space="preserve"> </w:t>
      </w:r>
      <w:r w:rsidR="006720FB">
        <w:t>513-05-03-21-5</w:t>
      </w:r>
      <w:r>
        <w:t>)</w:t>
      </w:r>
      <w:r>
        <w:rPr>
          <w:spacing w:val="1"/>
        </w:rPr>
        <w:t xml:space="preserve"> </w:t>
      </w:r>
      <w:r>
        <w:t xml:space="preserve">sastavljen je Financijski izvještaj za </w:t>
      </w:r>
      <w:r w:rsidR="006720FB">
        <w:t>razdoblje siječanj-prosinac 2021</w:t>
      </w:r>
      <w:r>
        <w:t>. koji se sastoji od Bilance,</w:t>
      </w:r>
      <w:r>
        <w:rPr>
          <w:spacing w:val="1"/>
        </w:rPr>
        <w:t xml:space="preserve"> </w:t>
      </w:r>
      <w:r>
        <w:t>Izvještaja o prihodima i rashodima</w:t>
      </w:r>
      <w:r>
        <w:rPr>
          <w:spacing w:val="1"/>
        </w:rPr>
        <w:t xml:space="preserve"> </w:t>
      </w:r>
      <w:r>
        <w:t>na obrascu</w:t>
      </w:r>
      <w:r>
        <w:rPr>
          <w:spacing w:val="1"/>
        </w:rPr>
        <w:t xml:space="preserve"> </w:t>
      </w:r>
      <w:r>
        <w:t>PR-RAS, Izvještaja o obvezama</w:t>
      </w:r>
      <w:r>
        <w:rPr>
          <w:spacing w:val="1"/>
        </w:rPr>
        <w:t xml:space="preserve"> </w:t>
      </w:r>
      <w:r>
        <w:t>na obrascu</w:t>
      </w:r>
      <w:r>
        <w:rPr>
          <w:spacing w:val="1"/>
        </w:rPr>
        <w:t xml:space="preserve"> </w:t>
      </w:r>
      <w:r>
        <w:t>Obveze,</w:t>
      </w:r>
      <w:r>
        <w:rPr>
          <w:spacing w:val="1"/>
        </w:rPr>
        <w:t xml:space="preserve"> </w:t>
      </w:r>
      <w:r>
        <w:t>Izvještaja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rashodima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funkcijskoj</w:t>
      </w:r>
      <w:r>
        <w:rPr>
          <w:spacing w:val="1"/>
        </w:rPr>
        <w:t xml:space="preserve"> </w:t>
      </w:r>
      <w:r>
        <w:t>klasifikaciji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obrascu</w:t>
      </w:r>
      <w:r>
        <w:rPr>
          <w:spacing w:val="1"/>
        </w:rPr>
        <w:t xml:space="preserve"> </w:t>
      </w:r>
      <w:r>
        <w:t>RAS-funkcijski,</w:t>
      </w:r>
      <w:r>
        <w:rPr>
          <w:spacing w:val="1"/>
        </w:rPr>
        <w:t xml:space="preserve"> </w:t>
      </w:r>
      <w:r>
        <w:t>Izvještaja o promjenama u vrijednosti i obujmu imovine i obveza na obrascu P-VRIO</w:t>
      </w:r>
      <w:r>
        <w:rPr>
          <w:spacing w:val="1"/>
        </w:rPr>
        <w:t xml:space="preserve"> </w:t>
      </w:r>
      <w:r>
        <w:t>i ovih</w:t>
      </w:r>
      <w:r>
        <w:rPr>
          <w:spacing w:val="1"/>
        </w:rPr>
        <w:t xml:space="preserve"> </w:t>
      </w:r>
      <w:r>
        <w:t>Bilješki.</w:t>
      </w:r>
    </w:p>
    <w:p w:rsidR="005979C4" w:rsidRDefault="005979C4">
      <w:pPr>
        <w:pStyle w:val="Tijeloteksta"/>
        <w:rPr>
          <w:sz w:val="26"/>
        </w:rPr>
      </w:pPr>
    </w:p>
    <w:p w:rsidR="005979C4" w:rsidRDefault="005979C4">
      <w:pPr>
        <w:pStyle w:val="Tijeloteksta"/>
        <w:spacing w:before="6"/>
        <w:rPr>
          <w:sz w:val="20"/>
        </w:rPr>
      </w:pPr>
    </w:p>
    <w:p w:rsidR="00B2566B" w:rsidRDefault="00B2566B">
      <w:pPr>
        <w:ind w:left="538"/>
        <w:jc w:val="both"/>
        <w:rPr>
          <w:b/>
        </w:rPr>
      </w:pPr>
    </w:p>
    <w:p w:rsidR="005979C4" w:rsidRDefault="00AE40FC">
      <w:pPr>
        <w:ind w:left="538"/>
        <w:jc w:val="both"/>
        <w:rPr>
          <w:b/>
        </w:rPr>
      </w:pPr>
      <w:r>
        <w:rPr>
          <w:b/>
        </w:rPr>
        <w:t>BILJEŠKE</w:t>
      </w:r>
      <w:r>
        <w:rPr>
          <w:b/>
          <w:spacing w:val="-4"/>
        </w:rPr>
        <w:t xml:space="preserve"> </w:t>
      </w:r>
      <w:r>
        <w:rPr>
          <w:b/>
        </w:rPr>
        <w:t>UZ</w:t>
      </w:r>
      <w:r>
        <w:rPr>
          <w:b/>
          <w:spacing w:val="-6"/>
        </w:rPr>
        <w:t xml:space="preserve"> </w:t>
      </w:r>
      <w:r>
        <w:rPr>
          <w:b/>
        </w:rPr>
        <w:t>BILANCU</w:t>
      </w:r>
    </w:p>
    <w:p w:rsidR="005979C4" w:rsidRDefault="005979C4">
      <w:pPr>
        <w:pStyle w:val="Tijeloteksta"/>
        <w:spacing w:before="1"/>
        <w:rPr>
          <w:b/>
          <w:sz w:val="22"/>
        </w:rPr>
      </w:pPr>
    </w:p>
    <w:p w:rsidR="005979C4" w:rsidRDefault="00AE40FC">
      <w:pPr>
        <w:ind w:left="2981" w:right="3133"/>
        <w:jc w:val="center"/>
        <w:rPr>
          <w:b/>
        </w:rPr>
      </w:pPr>
      <w:r>
        <w:rPr>
          <w:b/>
        </w:rPr>
        <w:t>Bilješka</w:t>
      </w:r>
      <w:r>
        <w:rPr>
          <w:b/>
          <w:spacing w:val="-2"/>
        </w:rPr>
        <w:t xml:space="preserve"> </w:t>
      </w:r>
      <w:r>
        <w:rPr>
          <w:b/>
        </w:rPr>
        <w:t>broj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:rsidR="005979C4" w:rsidRDefault="005979C4">
      <w:pPr>
        <w:pStyle w:val="Tijeloteksta"/>
        <w:spacing w:before="2"/>
        <w:rPr>
          <w:b/>
          <w:sz w:val="20"/>
        </w:rPr>
      </w:pPr>
    </w:p>
    <w:p w:rsidR="005979C4" w:rsidRDefault="00AE40FC">
      <w:pPr>
        <w:spacing w:line="276" w:lineRule="auto"/>
        <w:ind w:left="538" w:right="689"/>
        <w:jc w:val="both"/>
      </w:pPr>
      <w:r>
        <w:t>Škola</w:t>
      </w:r>
      <w:r>
        <w:rPr>
          <w:spacing w:val="1"/>
        </w:rPr>
        <w:t xml:space="preserve"> </w:t>
      </w:r>
      <w:r>
        <w:t>nema</w:t>
      </w:r>
      <w:r>
        <w:rPr>
          <w:spacing w:val="1"/>
        </w:rPr>
        <w:t xml:space="preserve"> </w:t>
      </w:r>
      <w:r>
        <w:t>dospjelih,</w:t>
      </w:r>
      <w:r>
        <w:rPr>
          <w:spacing w:val="1"/>
        </w:rPr>
        <w:t xml:space="preserve"> </w:t>
      </w:r>
      <w:r>
        <w:t>neplaćenih obveza,</w:t>
      </w:r>
      <w:r>
        <w:rPr>
          <w:spacing w:val="1"/>
        </w:rPr>
        <w:t xml:space="preserve"> </w:t>
      </w:r>
      <w:r>
        <w:t>nema</w:t>
      </w:r>
      <w:r>
        <w:rPr>
          <w:spacing w:val="1"/>
        </w:rPr>
        <w:t xml:space="preserve"> </w:t>
      </w:r>
      <w:r>
        <w:t>dugoročnih</w:t>
      </w:r>
      <w:r>
        <w:rPr>
          <w:spacing w:val="1"/>
        </w:rPr>
        <w:t xml:space="preserve"> </w:t>
      </w:r>
      <w:r>
        <w:t>niti</w:t>
      </w:r>
      <w:r>
        <w:rPr>
          <w:spacing w:val="1"/>
        </w:rPr>
        <w:t xml:space="preserve"> </w:t>
      </w:r>
      <w:r>
        <w:t>kratkoročnih zajmova.</w:t>
      </w:r>
      <w:r>
        <w:rPr>
          <w:spacing w:val="1"/>
        </w:rPr>
        <w:t xml:space="preserve"> </w:t>
      </w:r>
      <w:r>
        <w:t>Škola</w:t>
      </w:r>
      <w:r>
        <w:rPr>
          <w:spacing w:val="1"/>
        </w:rPr>
        <w:t xml:space="preserve"> </w:t>
      </w:r>
      <w:r>
        <w:t>nema</w:t>
      </w:r>
      <w:r>
        <w:rPr>
          <w:spacing w:val="1"/>
        </w:rPr>
        <w:t xml:space="preserve"> </w:t>
      </w:r>
      <w:r>
        <w:t>ugovornih odnosa koji uz ispunjenje određenih uvjeta mogu postati obveza ili imovina pa se prilažu</w:t>
      </w:r>
      <w:r>
        <w:rPr>
          <w:spacing w:val="1"/>
        </w:rPr>
        <w:t xml:space="preserve"> </w:t>
      </w:r>
      <w:r>
        <w:t>prazne</w:t>
      </w:r>
      <w:r>
        <w:rPr>
          <w:spacing w:val="-1"/>
        </w:rPr>
        <w:t xml:space="preserve"> </w:t>
      </w:r>
      <w:r>
        <w:t>tablice.</w:t>
      </w:r>
      <w:r>
        <w:rPr>
          <w:spacing w:val="-1"/>
        </w:rPr>
        <w:t xml:space="preserve"> </w:t>
      </w:r>
      <w:r>
        <w:t>Škola ima</w:t>
      </w:r>
      <w:r>
        <w:rPr>
          <w:spacing w:val="1"/>
        </w:rPr>
        <w:t xml:space="preserve"> </w:t>
      </w:r>
      <w:r w:rsidR="006C531D">
        <w:rPr>
          <w:spacing w:val="1"/>
        </w:rPr>
        <w:t xml:space="preserve">22 </w:t>
      </w:r>
      <w:r w:rsidR="006C531D">
        <w:t>sudska spora</w:t>
      </w:r>
      <w:r>
        <w:rPr>
          <w:spacing w:val="-1"/>
        </w:rPr>
        <w:t xml:space="preserve"> </w:t>
      </w:r>
      <w:r>
        <w:t>u tijeku</w:t>
      </w:r>
      <w:r w:rsidR="006C531D">
        <w:t xml:space="preserve"> koji se osnose na radne sporove radi isplate razlike plaće za prosinac 2015.-siječnja 2017.godine</w:t>
      </w:r>
      <w:r>
        <w:t>, pa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prilaže</w:t>
      </w:r>
      <w:r>
        <w:rPr>
          <w:spacing w:val="-1"/>
        </w:rPr>
        <w:t xml:space="preserve"> </w:t>
      </w:r>
      <w:r>
        <w:t>Tablica s</w:t>
      </w:r>
      <w:r>
        <w:rPr>
          <w:spacing w:val="-1"/>
        </w:rPr>
        <w:t xml:space="preserve"> </w:t>
      </w:r>
      <w:r>
        <w:t>podacima.</w:t>
      </w:r>
    </w:p>
    <w:p w:rsidR="005979C4" w:rsidRDefault="005979C4"/>
    <w:p w:rsidR="00B2566B" w:rsidRDefault="00B2566B"/>
    <w:p w:rsidR="00B2566B" w:rsidRDefault="00B2566B" w:rsidP="00B2566B">
      <w:pPr>
        <w:spacing w:before="212"/>
        <w:ind w:left="2981" w:right="3133"/>
        <w:jc w:val="center"/>
        <w:rPr>
          <w:b/>
        </w:rPr>
      </w:pPr>
      <w:r>
        <w:rPr>
          <w:b/>
        </w:rPr>
        <w:t>Bilješka</w:t>
      </w:r>
      <w:r>
        <w:rPr>
          <w:b/>
          <w:spacing w:val="-2"/>
        </w:rPr>
        <w:t xml:space="preserve"> </w:t>
      </w:r>
      <w:r>
        <w:rPr>
          <w:b/>
        </w:rPr>
        <w:t>broj</w:t>
      </w:r>
      <w:r>
        <w:rPr>
          <w:b/>
          <w:spacing w:val="-1"/>
        </w:rPr>
        <w:t xml:space="preserve"> </w:t>
      </w:r>
      <w:r>
        <w:rPr>
          <w:b/>
        </w:rPr>
        <w:t>2.</w:t>
      </w:r>
    </w:p>
    <w:p w:rsidR="00B2566B" w:rsidRDefault="00B2566B" w:rsidP="00B2566B">
      <w:pPr>
        <w:pStyle w:val="Tijeloteksta"/>
        <w:spacing w:before="3"/>
        <w:rPr>
          <w:b/>
          <w:sz w:val="27"/>
        </w:rPr>
      </w:pPr>
    </w:p>
    <w:p w:rsidR="00B2566B" w:rsidRPr="00BE4880" w:rsidRDefault="00B2566B" w:rsidP="00B2566B">
      <w:pPr>
        <w:ind w:left="538" w:right="689"/>
        <w:jc w:val="both"/>
        <w:rPr>
          <w:color w:val="FF0000"/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računu</w:t>
      </w:r>
      <w:r>
        <w:rPr>
          <w:spacing w:val="1"/>
          <w:sz w:val="24"/>
        </w:rPr>
        <w:t xml:space="preserve"> </w:t>
      </w:r>
      <w:r>
        <w:rPr>
          <w:sz w:val="24"/>
        </w:rPr>
        <w:t>129-AOP</w:t>
      </w:r>
      <w:r>
        <w:rPr>
          <w:spacing w:val="1"/>
          <w:sz w:val="24"/>
        </w:rPr>
        <w:t xml:space="preserve"> </w:t>
      </w:r>
      <w:r>
        <w:rPr>
          <w:sz w:val="24"/>
        </w:rPr>
        <w:t>081</w:t>
      </w:r>
      <w:r>
        <w:rPr>
          <w:spacing w:val="1"/>
          <w:sz w:val="24"/>
        </w:rPr>
        <w:t xml:space="preserve"> </w:t>
      </w:r>
      <w:r>
        <w:rPr>
          <w:sz w:val="24"/>
        </w:rPr>
        <w:t>knjižen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iznos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8.403,00</w:t>
      </w:r>
      <w:r>
        <w:rPr>
          <w:spacing w:val="1"/>
          <w:sz w:val="24"/>
        </w:rPr>
        <w:t xml:space="preserve"> </w:t>
      </w:r>
      <w:r>
        <w:rPr>
          <w:sz w:val="24"/>
        </w:rPr>
        <w:t>kn</w:t>
      </w:r>
      <w:r>
        <w:rPr>
          <w:spacing w:val="1"/>
          <w:sz w:val="24"/>
        </w:rPr>
        <w:t xml:space="preserve"> </w:t>
      </w:r>
      <w:r>
        <w:rPr>
          <w:sz w:val="24"/>
        </w:rPr>
        <w:t>koji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odnosi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potraživanja</w:t>
      </w:r>
      <w:r>
        <w:rPr>
          <w:spacing w:val="60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bolovanja na teret HZZO za djelatnike za siječanj-prosinac 2021.godine, a dio se odnosi na nezatvorena bolovanja iz 2020.godine.</w:t>
      </w:r>
      <w:r w:rsidRPr="005D6554">
        <w:rPr>
          <w:sz w:val="24"/>
          <w:szCs w:val="24"/>
          <w:lang w:eastAsia="hr-HR"/>
        </w:rPr>
        <w:t>Iznos potraživanja usklađen je s knjigovodstvenom karticom  HZZO-a.</w:t>
      </w:r>
      <w:r>
        <w:rPr>
          <w:sz w:val="24"/>
          <w:szCs w:val="24"/>
          <w:lang w:eastAsia="hr-HR"/>
        </w:rPr>
        <w:t xml:space="preserve"> </w:t>
      </w:r>
      <w:r w:rsidRPr="00BE4880">
        <w:rPr>
          <w:color w:val="000000" w:themeColor="text1"/>
          <w:sz w:val="24"/>
        </w:rPr>
        <w:t>Isti iznos evidentiran je na računu 23958-obveze proračunskih korisnika</w:t>
      </w:r>
      <w:r w:rsidRPr="00BE4880">
        <w:rPr>
          <w:color w:val="000000" w:themeColor="text1"/>
          <w:spacing w:val="1"/>
          <w:sz w:val="24"/>
        </w:rPr>
        <w:t xml:space="preserve"> </w:t>
      </w:r>
      <w:r w:rsidRPr="00BE4880">
        <w:rPr>
          <w:color w:val="000000" w:themeColor="text1"/>
          <w:sz w:val="24"/>
        </w:rPr>
        <w:t>za</w:t>
      </w:r>
      <w:r w:rsidRPr="00BE4880">
        <w:rPr>
          <w:color w:val="000000" w:themeColor="text1"/>
          <w:spacing w:val="-2"/>
          <w:sz w:val="24"/>
        </w:rPr>
        <w:t xml:space="preserve"> </w:t>
      </w:r>
      <w:r w:rsidRPr="00BE4880">
        <w:rPr>
          <w:color w:val="000000" w:themeColor="text1"/>
          <w:sz w:val="24"/>
        </w:rPr>
        <w:t>povrat u Proračun.</w:t>
      </w:r>
    </w:p>
    <w:p w:rsidR="00B2566B" w:rsidRDefault="00B2566B">
      <w:pPr>
        <w:sectPr w:rsidR="00B256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440" w:bottom="1160" w:left="880" w:header="720" w:footer="964" w:gutter="0"/>
          <w:pgNumType w:start="1"/>
          <w:cols w:space="720"/>
        </w:sectPr>
      </w:pPr>
    </w:p>
    <w:p w:rsidR="005979C4" w:rsidRDefault="005979C4">
      <w:pPr>
        <w:pStyle w:val="Tijeloteksta"/>
        <w:spacing w:before="9"/>
        <w:rPr>
          <w:color w:val="FF0000"/>
        </w:rPr>
      </w:pPr>
    </w:p>
    <w:p w:rsidR="005979C4" w:rsidRPr="00890CD0" w:rsidRDefault="00AE40FC">
      <w:pPr>
        <w:spacing w:before="1"/>
        <w:ind w:left="2981" w:right="3133"/>
        <w:jc w:val="center"/>
        <w:rPr>
          <w:b/>
          <w:sz w:val="24"/>
          <w:szCs w:val="24"/>
        </w:rPr>
      </w:pPr>
      <w:r w:rsidRPr="00890CD0">
        <w:rPr>
          <w:b/>
          <w:sz w:val="24"/>
          <w:szCs w:val="24"/>
        </w:rPr>
        <w:t>Bilješka</w:t>
      </w:r>
      <w:r w:rsidRPr="00890CD0">
        <w:rPr>
          <w:b/>
          <w:spacing w:val="-2"/>
          <w:sz w:val="24"/>
          <w:szCs w:val="24"/>
        </w:rPr>
        <w:t xml:space="preserve"> </w:t>
      </w:r>
      <w:r w:rsidRPr="00890CD0">
        <w:rPr>
          <w:b/>
          <w:sz w:val="24"/>
          <w:szCs w:val="24"/>
        </w:rPr>
        <w:t>broj</w:t>
      </w:r>
      <w:r w:rsidRPr="00890CD0">
        <w:rPr>
          <w:b/>
          <w:spacing w:val="-1"/>
          <w:sz w:val="24"/>
          <w:szCs w:val="24"/>
        </w:rPr>
        <w:t xml:space="preserve"> </w:t>
      </w:r>
      <w:r w:rsidRPr="00890CD0">
        <w:rPr>
          <w:b/>
          <w:sz w:val="24"/>
          <w:szCs w:val="24"/>
        </w:rPr>
        <w:t>3.</w:t>
      </w:r>
    </w:p>
    <w:p w:rsidR="005979C4" w:rsidRPr="00890CD0" w:rsidRDefault="005979C4">
      <w:pPr>
        <w:pStyle w:val="Tijeloteksta"/>
        <w:spacing w:before="1"/>
        <w:rPr>
          <w:b/>
        </w:rPr>
      </w:pPr>
    </w:p>
    <w:p w:rsidR="005979C4" w:rsidRPr="00CA378B" w:rsidRDefault="00AE40FC" w:rsidP="00EA4FBF">
      <w:pPr>
        <w:spacing w:line="276" w:lineRule="auto"/>
        <w:ind w:left="538" w:right="688"/>
        <w:jc w:val="both"/>
        <w:rPr>
          <w:color w:val="000000" w:themeColor="text1"/>
          <w:sz w:val="24"/>
          <w:szCs w:val="24"/>
        </w:rPr>
      </w:pPr>
      <w:r w:rsidRPr="00890CD0">
        <w:rPr>
          <w:sz w:val="24"/>
          <w:szCs w:val="24"/>
        </w:rPr>
        <w:t>Na</w:t>
      </w:r>
      <w:r w:rsidRPr="00890CD0">
        <w:rPr>
          <w:spacing w:val="8"/>
          <w:sz w:val="24"/>
          <w:szCs w:val="24"/>
        </w:rPr>
        <w:t xml:space="preserve"> </w:t>
      </w:r>
      <w:r w:rsidRPr="00890CD0">
        <w:rPr>
          <w:sz w:val="24"/>
          <w:szCs w:val="24"/>
        </w:rPr>
        <w:t>računu</w:t>
      </w:r>
      <w:r w:rsidRPr="00890CD0">
        <w:rPr>
          <w:spacing w:val="9"/>
          <w:sz w:val="24"/>
          <w:szCs w:val="24"/>
        </w:rPr>
        <w:t xml:space="preserve"> </w:t>
      </w:r>
      <w:r w:rsidRPr="00890CD0">
        <w:rPr>
          <w:sz w:val="24"/>
          <w:szCs w:val="24"/>
        </w:rPr>
        <w:t>193-AOP</w:t>
      </w:r>
      <w:r w:rsidRPr="00890CD0">
        <w:rPr>
          <w:spacing w:val="12"/>
          <w:sz w:val="24"/>
          <w:szCs w:val="24"/>
        </w:rPr>
        <w:t xml:space="preserve"> </w:t>
      </w:r>
      <w:r w:rsidR="00EA4FBF">
        <w:rPr>
          <w:sz w:val="24"/>
          <w:szCs w:val="24"/>
        </w:rPr>
        <w:t>168</w:t>
      </w:r>
      <w:r w:rsidRPr="00890CD0">
        <w:rPr>
          <w:spacing w:val="9"/>
          <w:sz w:val="24"/>
          <w:szCs w:val="24"/>
        </w:rPr>
        <w:t xml:space="preserve"> </w:t>
      </w:r>
      <w:r w:rsidRPr="00890CD0">
        <w:rPr>
          <w:sz w:val="24"/>
          <w:szCs w:val="24"/>
        </w:rPr>
        <w:t>knjižen</w:t>
      </w:r>
      <w:r w:rsidRPr="00890CD0">
        <w:rPr>
          <w:spacing w:val="7"/>
          <w:sz w:val="24"/>
          <w:szCs w:val="24"/>
        </w:rPr>
        <w:t xml:space="preserve"> </w:t>
      </w:r>
      <w:r w:rsidRPr="00890CD0">
        <w:rPr>
          <w:sz w:val="24"/>
          <w:szCs w:val="24"/>
        </w:rPr>
        <w:t>je</w:t>
      </w:r>
      <w:r w:rsidRPr="00890CD0">
        <w:rPr>
          <w:spacing w:val="8"/>
          <w:sz w:val="24"/>
          <w:szCs w:val="24"/>
        </w:rPr>
        <w:t xml:space="preserve"> </w:t>
      </w:r>
      <w:r w:rsidRPr="00890CD0">
        <w:rPr>
          <w:sz w:val="24"/>
          <w:szCs w:val="24"/>
        </w:rPr>
        <w:t>iznos</w:t>
      </w:r>
      <w:r w:rsidRPr="00890CD0">
        <w:rPr>
          <w:spacing w:val="11"/>
          <w:sz w:val="24"/>
          <w:szCs w:val="24"/>
        </w:rPr>
        <w:t xml:space="preserve"> </w:t>
      </w:r>
      <w:r w:rsidRPr="00890CD0">
        <w:rPr>
          <w:sz w:val="24"/>
          <w:szCs w:val="24"/>
        </w:rPr>
        <w:t>od</w:t>
      </w:r>
      <w:r w:rsidRPr="00890CD0">
        <w:rPr>
          <w:spacing w:val="9"/>
          <w:sz w:val="24"/>
          <w:szCs w:val="24"/>
        </w:rPr>
        <w:t xml:space="preserve"> </w:t>
      </w:r>
      <w:r w:rsidR="00EA4FBF">
        <w:rPr>
          <w:sz w:val="24"/>
          <w:szCs w:val="24"/>
        </w:rPr>
        <w:t>369.829</w:t>
      </w:r>
      <w:r w:rsidRPr="00890CD0">
        <w:rPr>
          <w:spacing w:val="10"/>
          <w:sz w:val="24"/>
          <w:szCs w:val="24"/>
        </w:rPr>
        <w:t xml:space="preserve"> </w:t>
      </w:r>
      <w:r w:rsidRPr="00890CD0">
        <w:rPr>
          <w:sz w:val="24"/>
          <w:szCs w:val="24"/>
        </w:rPr>
        <w:t>kn</w:t>
      </w:r>
      <w:r w:rsidRPr="00890CD0">
        <w:rPr>
          <w:spacing w:val="11"/>
          <w:sz w:val="24"/>
          <w:szCs w:val="24"/>
        </w:rPr>
        <w:t xml:space="preserve"> </w:t>
      </w:r>
      <w:r w:rsidRPr="00890CD0">
        <w:rPr>
          <w:sz w:val="24"/>
          <w:szCs w:val="24"/>
        </w:rPr>
        <w:t>koji</w:t>
      </w:r>
      <w:r w:rsidRPr="00890CD0">
        <w:rPr>
          <w:spacing w:val="9"/>
          <w:sz w:val="24"/>
          <w:szCs w:val="24"/>
        </w:rPr>
        <w:t xml:space="preserve"> </w:t>
      </w:r>
      <w:r w:rsidRPr="00890CD0">
        <w:rPr>
          <w:sz w:val="24"/>
          <w:szCs w:val="24"/>
        </w:rPr>
        <w:t>se</w:t>
      </w:r>
      <w:r w:rsidRPr="00890CD0">
        <w:rPr>
          <w:spacing w:val="9"/>
          <w:sz w:val="24"/>
          <w:szCs w:val="24"/>
        </w:rPr>
        <w:t xml:space="preserve"> </w:t>
      </w:r>
      <w:r w:rsidRPr="00890CD0">
        <w:rPr>
          <w:sz w:val="24"/>
          <w:szCs w:val="24"/>
        </w:rPr>
        <w:t>odnosi</w:t>
      </w:r>
      <w:r w:rsidRPr="00890CD0">
        <w:rPr>
          <w:spacing w:val="10"/>
          <w:sz w:val="24"/>
          <w:szCs w:val="24"/>
        </w:rPr>
        <w:t xml:space="preserve"> </w:t>
      </w:r>
      <w:r w:rsidRPr="00890CD0">
        <w:rPr>
          <w:sz w:val="24"/>
          <w:szCs w:val="24"/>
        </w:rPr>
        <w:t>na</w:t>
      </w:r>
      <w:r w:rsidR="00EA4FBF">
        <w:rPr>
          <w:spacing w:val="11"/>
          <w:sz w:val="24"/>
          <w:szCs w:val="24"/>
        </w:rPr>
        <w:t xml:space="preserve"> kontinuirane rashode budućih razdoblja odnosno na </w:t>
      </w:r>
      <w:r w:rsidRPr="00890CD0">
        <w:rPr>
          <w:sz w:val="24"/>
          <w:szCs w:val="24"/>
        </w:rPr>
        <w:t>plaću</w:t>
      </w:r>
      <w:r w:rsidRPr="00890CD0">
        <w:rPr>
          <w:spacing w:val="7"/>
          <w:sz w:val="24"/>
          <w:szCs w:val="24"/>
        </w:rPr>
        <w:t xml:space="preserve"> </w:t>
      </w:r>
      <w:r w:rsidRPr="00890CD0">
        <w:rPr>
          <w:sz w:val="24"/>
          <w:szCs w:val="24"/>
        </w:rPr>
        <w:t>za</w:t>
      </w:r>
      <w:r w:rsidRPr="00890CD0">
        <w:rPr>
          <w:spacing w:val="9"/>
          <w:sz w:val="24"/>
          <w:szCs w:val="24"/>
        </w:rPr>
        <w:t xml:space="preserve"> </w:t>
      </w:r>
      <w:r w:rsidRPr="00890CD0">
        <w:rPr>
          <w:sz w:val="24"/>
          <w:szCs w:val="24"/>
        </w:rPr>
        <w:t>prosinac</w:t>
      </w:r>
      <w:r w:rsidRPr="00890CD0">
        <w:rPr>
          <w:spacing w:val="8"/>
          <w:sz w:val="24"/>
          <w:szCs w:val="24"/>
        </w:rPr>
        <w:t xml:space="preserve"> </w:t>
      </w:r>
      <w:r w:rsidR="00BE4880" w:rsidRPr="00890CD0">
        <w:rPr>
          <w:sz w:val="24"/>
          <w:szCs w:val="24"/>
        </w:rPr>
        <w:t>2021</w:t>
      </w:r>
      <w:r w:rsidRPr="00890CD0">
        <w:rPr>
          <w:sz w:val="24"/>
          <w:szCs w:val="24"/>
        </w:rPr>
        <w:t>.g</w:t>
      </w:r>
      <w:r w:rsidRPr="00890CD0">
        <w:rPr>
          <w:spacing w:val="7"/>
          <w:sz w:val="24"/>
          <w:szCs w:val="24"/>
        </w:rPr>
        <w:t xml:space="preserve"> </w:t>
      </w:r>
      <w:r w:rsidRPr="00890CD0">
        <w:rPr>
          <w:sz w:val="24"/>
          <w:szCs w:val="24"/>
        </w:rPr>
        <w:t>koja</w:t>
      </w:r>
      <w:r w:rsidRPr="00890CD0">
        <w:rPr>
          <w:spacing w:val="-52"/>
          <w:sz w:val="24"/>
          <w:szCs w:val="24"/>
        </w:rPr>
        <w:t xml:space="preserve"> </w:t>
      </w:r>
      <w:r w:rsidR="009003B8">
        <w:rPr>
          <w:spacing w:val="-52"/>
          <w:sz w:val="24"/>
          <w:szCs w:val="24"/>
        </w:rPr>
        <w:t xml:space="preserve"> </w:t>
      </w:r>
      <w:r w:rsidR="00BE4880" w:rsidRPr="00890CD0">
        <w:rPr>
          <w:sz w:val="24"/>
          <w:szCs w:val="24"/>
        </w:rPr>
        <w:t>je isplaćena 10.01.2022</w:t>
      </w:r>
      <w:r w:rsidRPr="00890CD0">
        <w:rPr>
          <w:sz w:val="24"/>
          <w:szCs w:val="24"/>
        </w:rPr>
        <w:t>. u iznosu od</w:t>
      </w:r>
      <w:r w:rsidR="00890CD0" w:rsidRPr="00890CD0">
        <w:rPr>
          <w:sz w:val="24"/>
          <w:szCs w:val="24"/>
        </w:rPr>
        <w:t xml:space="preserve"> 364.008,21 kn, </w:t>
      </w:r>
      <w:r w:rsidRPr="00890CD0">
        <w:rPr>
          <w:sz w:val="24"/>
          <w:szCs w:val="24"/>
        </w:rPr>
        <w:t>na obračunatu naknadu radi nezapošljavanja invalida u</w:t>
      </w:r>
      <w:r w:rsidRPr="00890CD0">
        <w:rPr>
          <w:spacing w:val="1"/>
          <w:sz w:val="24"/>
          <w:szCs w:val="24"/>
        </w:rPr>
        <w:t xml:space="preserve"> </w:t>
      </w:r>
      <w:r w:rsidRPr="00890CD0">
        <w:rPr>
          <w:sz w:val="24"/>
          <w:szCs w:val="24"/>
        </w:rPr>
        <w:t>iznosu</w:t>
      </w:r>
      <w:r w:rsidRPr="00890CD0">
        <w:rPr>
          <w:spacing w:val="14"/>
          <w:sz w:val="24"/>
          <w:szCs w:val="24"/>
        </w:rPr>
        <w:t xml:space="preserve"> </w:t>
      </w:r>
      <w:r w:rsidRPr="00890CD0">
        <w:rPr>
          <w:sz w:val="24"/>
          <w:szCs w:val="24"/>
        </w:rPr>
        <w:t>od</w:t>
      </w:r>
      <w:r w:rsidRPr="00890CD0">
        <w:rPr>
          <w:spacing w:val="14"/>
          <w:sz w:val="24"/>
          <w:szCs w:val="24"/>
        </w:rPr>
        <w:t xml:space="preserve"> </w:t>
      </w:r>
      <w:r w:rsidR="00890CD0" w:rsidRPr="00890CD0">
        <w:rPr>
          <w:sz w:val="24"/>
          <w:szCs w:val="24"/>
        </w:rPr>
        <w:t>850,00</w:t>
      </w:r>
      <w:r w:rsidRPr="00890CD0">
        <w:rPr>
          <w:spacing w:val="13"/>
          <w:sz w:val="24"/>
          <w:szCs w:val="24"/>
        </w:rPr>
        <w:t xml:space="preserve"> </w:t>
      </w:r>
      <w:r w:rsidRPr="00890CD0">
        <w:rPr>
          <w:sz w:val="24"/>
          <w:szCs w:val="24"/>
        </w:rPr>
        <w:t>kn</w:t>
      </w:r>
      <w:r w:rsidR="00890CD0" w:rsidRPr="00890CD0">
        <w:rPr>
          <w:sz w:val="24"/>
          <w:szCs w:val="24"/>
        </w:rPr>
        <w:t xml:space="preserve"> i na </w:t>
      </w:r>
      <w:r w:rsidR="00890CD0" w:rsidRPr="00890CD0">
        <w:rPr>
          <w:sz w:val="24"/>
          <w:szCs w:val="24"/>
          <w:lang w:eastAsia="hr-HR"/>
        </w:rPr>
        <w:t>Europski socijalni fond-Projekt PGŽ-model podrške učenicima s teškoćama u iznosu 4</w:t>
      </w:r>
      <w:r w:rsidR="00890CD0">
        <w:rPr>
          <w:sz w:val="24"/>
          <w:szCs w:val="24"/>
          <w:lang w:eastAsia="hr-HR"/>
        </w:rPr>
        <w:t>.</w:t>
      </w:r>
      <w:r w:rsidR="00890CD0" w:rsidRPr="00890CD0">
        <w:rPr>
          <w:sz w:val="24"/>
          <w:szCs w:val="24"/>
          <w:lang w:eastAsia="hr-HR"/>
        </w:rPr>
        <w:t>970,94 kn</w:t>
      </w:r>
      <w:r w:rsidRPr="00890CD0">
        <w:rPr>
          <w:sz w:val="24"/>
          <w:szCs w:val="24"/>
        </w:rPr>
        <w:t>.</w:t>
      </w:r>
      <w:r w:rsidRPr="00890CD0">
        <w:rPr>
          <w:spacing w:val="15"/>
          <w:sz w:val="24"/>
          <w:szCs w:val="24"/>
        </w:rPr>
        <w:t xml:space="preserve"> </w:t>
      </w:r>
      <w:r w:rsidRPr="00CA378B">
        <w:rPr>
          <w:color w:val="000000" w:themeColor="text1"/>
          <w:sz w:val="24"/>
          <w:szCs w:val="24"/>
        </w:rPr>
        <w:t>Iznos</w:t>
      </w:r>
      <w:r w:rsidRPr="00CA378B">
        <w:rPr>
          <w:color w:val="000000" w:themeColor="text1"/>
          <w:spacing w:val="15"/>
          <w:sz w:val="24"/>
          <w:szCs w:val="24"/>
        </w:rPr>
        <w:t xml:space="preserve"> </w:t>
      </w:r>
      <w:r w:rsidRPr="00CA378B">
        <w:rPr>
          <w:color w:val="000000" w:themeColor="text1"/>
          <w:sz w:val="24"/>
          <w:szCs w:val="24"/>
        </w:rPr>
        <w:t>obveze</w:t>
      </w:r>
      <w:r w:rsidRPr="00CA378B">
        <w:rPr>
          <w:color w:val="000000" w:themeColor="text1"/>
          <w:spacing w:val="16"/>
          <w:sz w:val="24"/>
          <w:szCs w:val="24"/>
        </w:rPr>
        <w:t xml:space="preserve"> </w:t>
      </w:r>
      <w:r w:rsidRPr="00CA378B">
        <w:rPr>
          <w:color w:val="000000" w:themeColor="text1"/>
          <w:sz w:val="24"/>
          <w:szCs w:val="24"/>
        </w:rPr>
        <w:t>za</w:t>
      </w:r>
      <w:r w:rsidRPr="00CA378B">
        <w:rPr>
          <w:color w:val="000000" w:themeColor="text1"/>
          <w:spacing w:val="14"/>
          <w:sz w:val="24"/>
          <w:szCs w:val="24"/>
        </w:rPr>
        <w:t xml:space="preserve"> </w:t>
      </w:r>
      <w:r w:rsidRPr="00CA378B">
        <w:rPr>
          <w:color w:val="000000" w:themeColor="text1"/>
          <w:sz w:val="24"/>
          <w:szCs w:val="24"/>
        </w:rPr>
        <w:t>plaću</w:t>
      </w:r>
      <w:r w:rsidRPr="00CA378B">
        <w:rPr>
          <w:color w:val="000000" w:themeColor="text1"/>
          <w:spacing w:val="14"/>
          <w:sz w:val="24"/>
          <w:szCs w:val="24"/>
        </w:rPr>
        <w:t xml:space="preserve"> </w:t>
      </w:r>
      <w:r w:rsidRPr="00CA378B">
        <w:rPr>
          <w:color w:val="000000" w:themeColor="text1"/>
          <w:sz w:val="24"/>
          <w:szCs w:val="24"/>
        </w:rPr>
        <w:t>za</w:t>
      </w:r>
      <w:r w:rsidRPr="00CA378B">
        <w:rPr>
          <w:color w:val="000000" w:themeColor="text1"/>
          <w:spacing w:val="13"/>
          <w:sz w:val="24"/>
          <w:szCs w:val="24"/>
        </w:rPr>
        <w:t xml:space="preserve"> </w:t>
      </w:r>
      <w:r w:rsidRPr="00CA378B">
        <w:rPr>
          <w:color w:val="000000" w:themeColor="text1"/>
          <w:sz w:val="24"/>
          <w:szCs w:val="24"/>
        </w:rPr>
        <w:t>prosinac</w:t>
      </w:r>
      <w:r w:rsidRPr="00CA378B">
        <w:rPr>
          <w:color w:val="000000" w:themeColor="text1"/>
          <w:spacing w:val="14"/>
          <w:sz w:val="24"/>
          <w:szCs w:val="24"/>
        </w:rPr>
        <w:t xml:space="preserve"> </w:t>
      </w:r>
      <w:r w:rsidR="00CA378B" w:rsidRPr="00CA378B">
        <w:rPr>
          <w:color w:val="000000" w:themeColor="text1"/>
          <w:spacing w:val="14"/>
          <w:sz w:val="24"/>
          <w:szCs w:val="24"/>
        </w:rPr>
        <w:t xml:space="preserve">i plaću pomoćnika u nastavi </w:t>
      </w:r>
      <w:r w:rsidRPr="00CA378B">
        <w:rPr>
          <w:color w:val="000000" w:themeColor="text1"/>
          <w:sz w:val="24"/>
          <w:szCs w:val="24"/>
        </w:rPr>
        <w:t>iskazan</w:t>
      </w:r>
      <w:r w:rsidRPr="00CA378B">
        <w:rPr>
          <w:color w:val="000000" w:themeColor="text1"/>
          <w:spacing w:val="12"/>
          <w:sz w:val="24"/>
          <w:szCs w:val="24"/>
        </w:rPr>
        <w:t xml:space="preserve"> </w:t>
      </w:r>
      <w:r w:rsidRPr="00CA378B">
        <w:rPr>
          <w:color w:val="000000" w:themeColor="text1"/>
          <w:sz w:val="24"/>
          <w:szCs w:val="24"/>
        </w:rPr>
        <w:t>je</w:t>
      </w:r>
      <w:r w:rsidRPr="00CA378B">
        <w:rPr>
          <w:color w:val="000000" w:themeColor="text1"/>
          <w:spacing w:val="13"/>
          <w:sz w:val="24"/>
          <w:szCs w:val="24"/>
        </w:rPr>
        <w:t xml:space="preserve"> </w:t>
      </w:r>
      <w:r w:rsidRPr="00CA378B">
        <w:rPr>
          <w:color w:val="000000" w:themeColor="text1"/>
          <w:sz w:val="24"/>
          <w:szCs w:val="24"/>
        </w:rPr>
        <w:t>na</w:t>
      </w:r>
      <w:r w:rsidRPr="00CA378B">
        <w:rPr>
          <w:color w:val="000000" w:themeColor="text1"/>
          <w:spacing w:val="14"/>
          <w:sz w:val="24"/>
          <w:szCs w:val="24"/>
        </w:rPr>
        <w:t xml:space="preserve"> </w:t>
      </w:r>
      <w:r w:rsidRPr="00CA378B">
        <w:rPr>
          <w:color w:val="000000" w:themeColor="text1"/>
          <w:sz w:val="24"/>
          <w:szCs w:val="24"/>
        </w:rPr>
        <w:t>računu</w:t>
      </w:r>
      <w:r w:rsidRPr="00CA378B">
        <w:rPr>
          <w:color w:val="000000" w:themeColor="text1"/>
          <w:spacing w:val="18"/>
          <w:sz w:val="24"/>
          <w:szCs w:val="24"/>
        </w:rPr>
        <w:t xml:space="preserve"> </w:t>
      </w:r>
      <w:r w:rsidRPr="00CA378B">
        <w:rPr>
          <w:color w:val="000000" w:themeColor="text1"/>
          <w:sz w:val="24"/>
          <w:szCs w:val="24"/>
        </w:rPr>
        <w:t>231-AOP</w:t>
      </w:r>
      <w:r w:rsidRPr="00CA378B">
        <w:rPr>
          <w:color w:val="000000" w:themeColor="text1"/>
          <w:spacing w:val="14"/>
          <w:sz w:val="24"/>
          <w:szCs w:val="24"/>
        </w:rPr>
        <w:t xml:space="preserve"> </w:t>
      </w:r>
      <w:r w:rsidR="00EA4FBF" w:rsidRPr="00CA378B">
        <w:rPr>
          <w:color w:val="000000" w:themeColor="text1"/>
          <w:sz w:val="24"/>
          <w:szCs w:val="24"/>
        </w:rPr>
        <w:t>172</w:t>
      </w:r>
      <w:r w:rsidRPr="00CA378B">
        <w:rPr>
          <w:color w:val="000000" w:themeColor="text1"/>
          <w:spacing w:val="14"/>
          <w:sz w:val="24"/>
          <w:szCs w:val="24"/>
        </w:rPr>
        <w:t xml:space="preserve"> </w:t>
      </w:r>
      <w:r w:rsidRPr="00CA378B">
        <w:rPr>
          <w:color w:val="000000" w:themeColor="text1"/>
          <w:sz w:val="24"/>
          <w:szCs w:val="24"/>
        </w:rPr>
        <w:t>u</w:t>
      </w:r>
      <w:r w:rsidRPr="00CA378B">
        <w:rPr>
          <w:color w:val="000000" w:themeColor="text1"/>
          <w:spacing w:val="14"/>
          <w:sz w:val="24"/>
          <w:szCs w:val="24"/>
        </w:rPr>
        <w:t xml:space="preserve"> </w:t>
      </w:r>
      <w:r w:rsidRPr="00CA378B">
        <w:rPr>
          <w:color w:val="000000" w:themeColor="text1"/>
          <w:sz w:val="24"/>
          <w:szCs w:val="24"/>
        </w:rPr>
        <w:t>iznosu</w:t>
      </w:r>
      <w:r w:rsidRPr="00CA378B">
        <w:rPr>
          <w:color w:val="000000" w:themeColor="text1"/>
          <w:spacing w:val="15"/>
          <w:sz w:val="24"/>
          <w:szCs w:val="24"/>
        </w:rPr>
        <w:t xml:space="preserve"> </w:t>
      </w:r>
      <w:r w:rsidRPr="00CA378B">
        <w:rPr>
          <w:color w:val="000000" w:themeColor="text1"/>
          <w:sz w:val="24"/>
          <w:szCs w:val="24"/>
        </w:rPr>
        <w:t>od</w:t>
      </w:r>
      <w:r w:rsidR="00EA4FBF" w:rsidRPr="00CA378B">
        <w:rPr>
          <w:color w:val="000000" w:themeColor="text1"/>
          <w:sz w:val="24"/>
          <w:szCs w:val="24"/>
        </w:rPr>
        <w:t xml:space="preserve"> </w:t>
      </w:r>
      <w:r w:rsidR="00890CD0" w:rsidRPr="00CA378B">
        <w:rPr>
          <w:color w:val="000000" w:themeColor="text1"/>
          <w:sz w:val="24"/>
          <w:szCs w:val="24"/>
        </w:rPr>
        <w:t>368.746</w:t>
      </w:r>
      <w:r w:rsidRPr="00CA378B">
        <w:rPr>
          <w:color w:val="000000" w:themeColor="text1"/>
          <w:sz w:val="24"/>
          <w:szCs w:val="24"/>
        </w:rPr>
        <w:t xml:space="preserve"> dok je iznos za obvezu za naknadu radi nezapošljav</w:t>
      </w:r>
      <w:r w:rsidR="00CA378B" w:rsidRPr="00CA378B">
        <w:rPr>
          <w:color w:val="000000" w:themeColor="text1"/>
          <w:sz w:val="24"/>
          <w:szCs w:val="24"/>
        </w:rPr>
        <w:t>anja invalida iskazan na AOP-173</w:t>
      </w:r>
      <w:r w:rsidRPr="00CA378B">
        <w:rPr>
          <w:color w:val="000000" w:themeColor="text1"/>
          <w:sz w:val="24"/>
          <w:szCs w:val="24"/>
        </w:rPr>
        <w:t>-račun</w:t>
      </w:r>
      <w:r w:rsidRPr="00CA378B">
        <w:rPr>
          <w:color w:val="000000" w:themeColor="text1"/>
          <w:spacing w:val="1"/>
          <w:sz w:val="24"/>
          <w:szCs w:val="24"/>
        </w:rPr>
        <w:t xml:space="preserve"> </w:t>
      </w:r>
      <w:r w:rsidRPr="00CA378B">
        <w:rPr>
          <w:color w:val="000000" w:themeColor="text1"/>
          <w:sz w:val="24"/>
          <w:szCs w:val="24"/>
        </w:rPr>
        <w:t>23295 u</w:t>
      </w:r>
      <w:r w:rsidRPr="00CA378B">
        <w:rPr>
          <w:color w:val="000000" w:themeColor="text1"/>
          <w:spacing w:val="-3"/>
          <w:sz w:val="24"/>
          <w:szCs w:val="24"/>
        </w:rPr>
        <w:t xml:space="preserve"> </w:t>
      </w:r>
      <w:r w:rsidR="00890CD0" w:rsidRPr="00CA378B">
        <w:rPr>
          <w:color w:val="000000" w:themeColor="text1"/>
          <w:sz w:val="24"/>
          <w:szCs w:val="24"/>
        </w:rPr>
        <w:t>iznosu od 850,00</w:t>
      </w:r>
      <w:r w:rsidRPr="00CA378B">
        <w:rPr>
          <w:color w:val="000000" w:themeColor="text1"/>
          <w:sz w:val="24"/>
          <w:szCs w:val="24"/>
        </w:rPr>
        <w:t xml:space="preserve"> kn.</w:t>
      </w:r>
    </w:p>
    <w:p w:rsidR="00CA378B" w:rsidRDefault="00CA378B">
      <w:pPr>
        <w:spacing w:before="205"/>
        <w:ind w:left="2981" w:right="3133"/>
        <w:jc w:val="center"/>
        <w:rPr>
          <w:b/>
          <w:sz w:val="24"/>
          <w:szCs w:val="24"/>
        </w:rPr>
      </w:pPr>
    </w:p>
    <w:p w:rsidR="005979C4" w:rsidRPr="00890CD0" w:rsidRDefault="00AE40FC">
      <w:pPr>
        <w:spacing w:before="205"/>
        <w:ind w:left="2981" w:right="3133"/>
        <w:jc w:val="center"/>
        <w:rPr>
          <w:b/>
          <w:sz w:val="24"/>
          <w:szCs w:val="24"/>
        </w:rPr>
      </w:pPr>
      <w:r w:rsidRPr="00890CD0">
        <w:rPr>
          <w:b/>
          <w:sz w:val="24"/>
          <w:szCs w:val="24"/>
        </w:rPr>
        <w:t>Bilješka</w:t>
      </w:r>
      <w:r w:rsidRPr="00890CD0">
        <w:rPr>
          <w:b/>
          <w:spacing w:val="-2"/>
          <w:sz w:val="24"/>
          <w:szCs w:val="24"/>
        </w:rPr>
        <w:t xml:space="preserve"> </w:t>
      </w:r>
      <w:r w:rsidRPr="00890CD0">
        <w:rPr>
          <w:b/>
          <w:sz w:val="24"/>
          <w:szCs w:val="24"/>
        </w:rPr>
        <w:t>broj</w:t>
      </w:r>
      <w:r w:rsidRPr="00890CD0">
        <w:rPr>
          <w:b/>
          <w:spacing w:val="-1"/>
          <w:sz w:val="24"/>
          <w:szCs w:val="24"/>
        </w:rPr>
        <w:t xml:space="preserve"> </w:t>
      </w:r>
      <w:r w:rsidRPr="00890CD0">
        <w:rPr>
          <w:b/>
          <w:sz w:val="24"/>
          <w:szCs w:val="24"/>
        </w:rPr>
        <w:t>4.</w:t>
      </w:r>
    </w:p>
    <w:p w:rsidR="005979C4" w:rsidRDefault="005979C4">
      <w:pPr>
        <w:pStyle w:val="Tijeloteksta"/>
        <w:spacing w:before="2"/>
        <w:rPr>
          <w:b/>
          <w:sz w:val="20"/>
        </w:rPr>
      </w:pPr>
    </w:p>
    <w:p w:rsidR="005979C4" w:rsidRPr="00956B1A" w:rsidRDefault="00AE40FC">
      <w:pPr>
        <w:ind w:left="538"/>
        <w:jc w:val="both"/>
        <w:rPr>
          <w:color w:val="000000" w:themeColor="text1"/>
        </w:rPr>
      </w:pPr>
      <w:r w:rsidRPr="00956B1A">
        <w:rPr>
          <w:color w:val="000000" w:themeColor="text1"/>
        </w:rPr>
        <w:t>Na</w:t>
      </w:r>
      <w:r w:rsidRPr="00956B1A">
        <w:rPr>
          <w:color w:val="000000" w:themeColor="text1"/>
          <w:spacing w:val="1"/>
        </w:rPr>
        <w:t xml:space="preserve"> </w:t>
      </w:r>
      <w:r w:rsidRPr="00956B1A">
        <w:rPr>
          <w:color w:val="000000" w:themeColor="text1"/>
        </w:rPr>
        <w:t>računu</w:t>
      </w:r>
      <w:r w:rsidRPr="00956B1A">
        <w:rPr>
          <w:color w:val="000000" w:themeColor="text1"/>
          <w:spacing w:val="2"/>
        </w:rPr>
        <w:t xml:space="preserve"> </w:t>
      </w:r>
      <w:r w:rsidRPr="00956B1A">
        <w:rPr>
          <w:color w:val="000000" w:themeColor="text1"/>
        </w:rPr>
        <w:t>991-AOP</w:t>
      </w:r>
      <w:r w:rsidRPr="00956B1A">
        <w:rPr>
          <w:color w:val="000000" w:themeColor="text1"/>
          <w:spacing w:val="1"/>
        </w:rPr>
        <w:t xml:space="preserve"> </w:t>
      </w:r>
      <w:r w:rsidR="00CA378B" w:rsidRPr="00956B1A">
        <w:rPr>
          <w:color w:val="000000" w:themeColor="text1"/>
        </w:rPr>
        <w:t>253</w:t>
      </w:r>
      <w:r w:rsidRPr="00956B1A">
        <w:rPr>
          <w:color w:val="000000" w:themeColor="text1"/>
          <w:spacing w:val="2"/>
        </w:rPr>
        <w:t xml:space="preserve"> </w:t>
      </w:r>
      <w:r w:rsidRPr="00956B1A">
        <w:rPr>
          <w:color w:val="000000" w:themeColor="text1"/>
        </w:rPr>
        <w:t>–</w:t>
      </w:r>
      <w:r w:rsidRPr="00956B1A">
        <w:rPr>
          <w:color w:val="000000" w:themeColor="text1"/>
          <w:spacing w:val="5"/>
        </w:rPr>
        <w:t xml:space="preserve"> </w:t>
      </w:r>
      <w:r w:rsidRPr="00956B1A">
        <w:rPr>
          <w:color w:val="000000" w:themeColor="text1"/>
        </w:rPr>
        <w:t>izvanbilančni</w:t>
      </w:r>
      <w:r w:rsidRPr="00956B1A">
        <w:rPr>
          <w:color w:val="000000" w:themeColor="text1"/>
          <w:spacing w:val="2"/>
        </w:rPr>
        <w:t xml:space="preserve"> </w:t>
      </w:r>
      <w:r w:rsidRPr="00956B1A">
        <w:rPr>
          <w:color w:val="000000" w:themeColor="text1"/>
        </w:rPr>
        <w:t>zapisi</w:t>
      </w:r>
      <w:r w:rsidRPr="00956B1A">
        <w:rPr>
          <w:color w:val="000000" w:themeColor="text1"/>
          <w:spacing w:val="5"/>
        </w:rPr>
        <w:t xml:space="preserve"> </w:t>
      </w:r>
      <w:r w:rsidRPr="00956B1A">
        <w:rPr>
          <w:color w:val="000000" w:themeColor="text1"/>
        </w:rPr>
        <w:t>–</w:t>
      </w:r>
      <w:r w:rsidRPr="00956B1A">
        <w:rPr>
          <w:color w:val="000000" w:themeColor="text1"/>
          <w:spacing w:val="1"/>
        </w:rPr>
        <w:t xml:space="preserve"> </w:t>
      </w:r>
      <w:r w:rsidRPr="00956B1A">
        <w:rPr>
          <w:color w:val="000000" w:themeColor="text1"/>
        </w:rPr>
        <w:t>aktiva</w:t>
      </w:r>
      <w:r w:rsidRPr="00956B1A">
        <w:rPr>
          <w:color w:val="000000" w:themeColor="text1"/>
          <w:spacing w:val="3"/>
        </w:rPr>
        <w:t xml:space="preserve"> </w:t>
      </w:r>
      <w:r w:rsidRPr="00956B1A">
        <w:rPr>
          <w:color w:val="000000" w:themeColor="text1"/>
        </w:rPr>
        <w:t>i</w:t>
      </w:r>
      <w:r w:rsidRPr="00956B1A">
        <w:rPr>
          <w:color w:val="000000" w:themeColor="text1"/>
          <w:spacing w:val="2"/>
        </w:rPr>
        <w:t xml:space="preserve"> </w:t>
      </w:r>
      <w:r w:rsidRPr="00956B1A">
        <w:rPr>
          <w:color w:val="000000" w:themeColor="text1"/>
        </w:rPr>
        <w:t>na</w:t>
      </w:r>
      <w:r w:rsidRPr="00956B1A">
        <w:rPr>
          <w:color w:val="000000" w:themeColor="text1"/>
          <w:spacing w:val="2"/>
        </w:rPr>
        <w:t xml:space="preserve"> </w:t>
      </w:r>
      <w:r w:rsidRPr="00956B1A">
        <w:rPr>
          <w:color w:val="000000" w:themeColor="text1"/>
        </w:rPr>
        <w:t>računu</w:t>
      </w:r>
      <w:r w:rsidRPr="00956B1A">
        <w:rPr>
          <w:color w:val="000000" w:themeColor="text1"/>
          <w:spacing w:val="1"/>
        </w:rPr>
        <w:t xml:space="preserve"> </w:t>
      </w:r>
      <w:r w:rsidRPr="00956B1A">
        <w:rPr>
          <w:color w:val="000000" w:themeColor="text1"/>
        </w:rPr>
        <w:t>996-AOP</w:t>
      </w:r>
      <w:r w:rsidRPr="00956B1A">
        <w:rPr>
          <w:color w:val="000000" w:themeColor="text1"/>
          <w:spacing w:val="4"/>
        </w:rPr>
        <w:t xml:space="preserve"> </w:t>
      </w:r>
      <w:r w:rsidR="00CA378B" w:rsidRPr="00956B1A">
        <w:rPr>
          <w:color w:val="000000" w:themeColor="text1"/>
        </w:rPr>
        <w:t xml:space="preserve">254 </w:t>
      </w:r>
      <w:r w:rsidRPr="00956B1A">
        <w:rPr>
          <w:color w:val="000000" w:themeColor="text1"/>
        </w:rPr>
        <w:t>evidentiran je</w:t>
      </w:r>
      <w:r w:rsidRPr="00956B1A">
        <w:rPr>
          <w:color w:val="000000" w:themeColor="text1"/>
          <w:spacing w:val="1"/>
        </w:rPr>
        <w:t xml:space="preserve"> </w:t>
      </w:r>
      <w:r w:rsidRPr="00956B1A">
        <w:rPr>
          <w:color w:val="000000" w:themeColor="text1"/>
        </w:rPr>
        <w:t>iznos</w:t>
      </w:r>
      <w:r w:rsidRPr="00956B1A">
        <w:rPr>
          <w:color w:val="000000" w:themeColor="text1"/>
          <w:spacing w:val="2"/>
        </w:rPr>
        <w:t xml:space="preserve"> </w:t>
      </w:r>
      <w:r w:rsidRPr="00956B1A">
        <w:rPr>
          <w:color w:val="000000" w:themeColor="text1"/>
        </w:rPr>
        <w:t>od</w:t>
      </w:r>
    </w:p>
    <w:p w:rsidR="00956B1A" w:rsidRPr="006C531D" w:rsidRDefault="00CA378B" w:rsidP="006C531D">
      <w:pPr>
        <w:spacing w:before="68" w:line="276" w:lineRule="auto"/>
        <w:ind w:left="567" w:right="689"/>
        <w:jc w:val="both"/>
        <w:rPr>
          <w:color w:val="000000" w:themeColor="text1"/>
          <w:spacing w:val="1"/>
        </w:rPr>
      </w:pPr>
      <w:r w:rsidRPr="00956B1A">
        <w:rPr>
          <w:color w:val="000000" w:themeColor="text1"/>
        </w:rPr>
        <w:t xml:space="preserve">242.975 </w:t>
      </w:r>
      <w:r w:rsidR="00AE40FC" w:rsidRPr="00956B1A">
        <w:rPr>
          <w:color w:val="000000" w:themeColor="text1"/>
        </w:rPr>
        <w:t xml:space="preserve">kojeg čini tuđa imovina dobivena na korištenje u iznosu od </w:t>
      </w:r>
      <w:r w:rsidR="00956B1A" w:rsidRPr="00956B1A">
        <w:rPr>
          <w:color w:val="000000" w:themeColor="text1"/>
        </w:rPr>
        <w:t>137.227</w:t>
      </w:r>
      <w:r w:rsidR="00AE40FC" w:rsidRPr="00956B1A">
        <w:rPr>
          <w:color w:val="000000" w:themeColor="text1"/>
        </w:rPr>
        <w:t xml:space="preserve"> i potencijalne obveze po</w:t>
      </w:r>
      <w:r w:rsidR="00AE40FC" w:rsidRPr="00956B1A">
        <w:rPr>
          <w:color w:val="000000" w:themeColor="text1"/>
          <w:spacing w:val="1"/>
        </w:rPr>
        <w:t xml:space="preserve"> </w:t>
      </w:r>
      <w:r w:rsidR="00956B1A">
        <w:rPr>
          <w:color w:val="000000" w:themeColor="text1"/>
          <w:spacing w:val="1"/>
        </w:rPr>
        <w:t xml:space="preserve">                       </w:t>
      </w:r>
      <w:r w:rsidR="00AE40FC" w:rsidRPr="00956B1A">
        <w:rPr>
          <w:color w:val="000000" w:themeColor="text1"/>
        </w:rPr>
        <w:t xml:space="preserve">osnovi sudskih sporova u tijeku u iznosu od </w:t>
      </w:r>
      <w:r w:rsidR="00956B1A" w:rsidRPr="00956B1A">
        <w:rPr>
          <w:color w:val="000000" w:themeColor="text1"/>
        </w:rPr>
        <w:t>105.568</w:t>
      </w:r>
      <w:r w:rsidR="00AE40FC" w:rsidRPr="00956B1A">
        <w:rPr>
          <w:color w:val="000000" w:themeColor="text1"/>
        </w:rPr>
        <w:t xml:space="preserve"> kn. Imovina u iznosu od 75.671 kn odnosi se na</w:t>
      </w:r>
      <w:r w:rsidR="00AE40FC" w:rsidRPr="00956B1A">
        <w:rPr>
          <w:color w:val="000000" w:themeColor="text1"/>
          <w:spacing w:val="1"/>
        </w:rPr>
        <w:t xml:space="preserve"> </w:t>
      </w:r>
      <w:r w:rsidR="00AE40FC" w:rsidRPr="00956B1A">
        <w:rPr>
          <w:color w:val="000000" w:themeColor="text1"/>
        </w:rPr>
        <w:t xml:space="preserve">imovinu koju je MZO dalo na korištenje školi u 2019.godini. U </w:t>
      </w:r>
      <w:r w:rsidR="006C531D">
        <w:rPr>
          <w:color w:val="000000" w:themeColor="text1"/>
        </w:rPr>
        <w:t xml:space="preserve">2021.godini u </w:t>
      </w:r>
      <w:r w:rsidR="00AE40FC" w:rsidRPr="00956B1A">
        <w:rPr>
          <w:color w:val="000000" w:themeColor="text1"/>
        </w:rPr>
        <w:t xml:space="preserve">okviru II. Faze programa „e-Škole“ </w:t>
      </w:r>
      <w:r w:rsidR="00956B1A">
        <w:rPr>
          <w:color w:val="000000" w:themeColor="text1"/>
        </w:rPr>
        <w:t xml:space="preserve">i </w:t>
      </w:r>
      <w:r w:rsidR="00956B1A" w:rsidRPr="00956B1A">
        <w:rPr>
          <w:color w:val="000000" w:themeColor="text1"/>
        </w:rPr>
        <w:t>projekta Podrška provedbi cjelovite kurikularne reforme-Škola za</w:t>
      </w:r>
      <w:r w:rsidR="006C531D">
        <w:rPr>
          <w:color w:val="000000" w:themeColor="text1"/>
          <w:spacing w:val="1"/>
        </w:rPr>
        <w:t xml:space="preserve"> </w:t>
      </w:r>
      <w:r w:rsidR="00956B1A" w:rsidRPr="00956B1A">
        <w:rPr>
          <w:color w:val="000000" w:themeColor="text1"/>
        </w:rPr>
        <w:t xml:space="preserve">život – faza II </w:t>
      </w:r>
      <w:r w:rsidR="00AE40FC" w:rsidRPr="00956B1A">
        <w:rPr>
          <w:color w:val="000000" w:themeColor="text1"/>
        </w:rPr>
        <w:t>za</w:t>
      </w:r>
      <w:r w:rsidR="00AE40FC" w:rsidRPr="00956B1A">
        <w:rPr>
          <w:color w:val="000000" w:themeColor="text1"/>
          <w:spacing w:val="1"/>
        </w:rPr>
        <w:t xml:space="preserve"> </w:t>
      </w:r>
      <w:r w:rsidR="00AE40FC" w:rsidRPr="00956B1A">
        <w:rPr>
          <w:color w:val="000000" w:themeColor="text1"/>
        </w:rPr>
        <w:t>potrebu</w:t>
      </w:r>
      <w:r w:rsidR="00AE40FC" w:rsidRPr="00956B1A">
        <w:rPr>
          <w:color w:val="000000" w:themeColor="text1"/>
          <w:spacing w:val="68"/>
        </w:rPr>
        <w:t xml:space="preserve"> </w:t>
      </w:r>
      <w:r w:rsidR="00AE40FC" w:rsidRPr="00956B1A">
        <w:rPr>
          <w:color w:val="000000" w:themeColor="text1"/>
        </w:rPr>
        <w:t>informatizacije</w:t>
      </w:r>
      <w:r w:rsidR="00AE40FC" w:rsidRPr="00956B1A">
        <w:rPr>
          <w:color w:val="000000" w:themeColor="text1"/>
          <w:spacing w:val="69"/>
        </w:rPr>
        <w:t xml:space="preserve"> </w:t>
      </w:r>
      <w:r w:rsidR="00AE40FC" w:rsidRPr="00956B1A">
        <w:rPr>
          <w:color w:val="000000" w:themeColor="text1"/>
        </w:rPr>
        <w:t>procesa</w:t>
      </w:r>
      <w:r w:rsidR="00AE40FC" w:rsidRPr="00956B1A">
        <w:rPr>
          <w:color w:val="000000" w:themeColor="text1"/>
          <w:spacing w:val="68"/>
        </w:rPr>
        <w:t xml:space="preserve"> </w:t>
      </w:r>
      <w:r w:rsidR="00AE40FC" w:rsidRPr="00956B1A">
        <w:rPr>
          <w:color w:val="000000" w:themeColor="text1"/>
        </w:rPr>
        <w:t>poslovanja</w:t>
      </w:r>
      <w:r w:rsidR="00AE40FC" w:rsidRPr="00956B1A">
        <w:rPr>
          <w:color w:val="000000" w:themeColor="text1"/>
          <w:spacing w:val="69"/>
        </w:rPr>
        <w:t xml:space="preserve"> </w:t>
      </w:r>
      <w:r w:rsidR="006C531D">
        <w:rPr>
          <w:color w:val="000000" w:themeColor="text1"/>
        </w:rPr>
        <w:t>š</w:t>
      </w:r>
      <w:r w:rsidR="00AE40FC" w:rsidRPr="00956B1A">
        <w:rPr>
          <w:color w:val="000000" w:themeColor="text1"/>
        </w:rPr>
        <w:t>koli</w:t>
      </w:r>
      <w:r w:rsidR="00AE40FC" w:rsidRPr="00956B1A">
        <w:rPr>
          <w:color w:val="000000" w:themeColor="text1"/>
          <w:spacing w:val="68"/>
        </w:rPr>
        <w:t xml:space="preserve"> </w:t>
      </w:r>
      <w:r w:rsidR="00AE40FC" w:rsidRPr="00956B1A">
        <w:rPr>
          <w:color w:val="000000" w:themeColor="text1"/>
        </w:rPr>
        <w:t>su</w:t>
      </w:r>
      <w:r w:rsidR="00AE40FC" w:rsidRPr="00956B1A">
        <w:rPr>
          <w:color w:val="000000" w:themeColor="text1"/>
          <w:spacing w:val="68"/>
        </w:rPr>
        <w:t xml:space="preserve"> </w:t>
      </w:r>
      <w:r w:rsidR="00AE40FC" w:rsidRPr="00956B1A">
        <w:rPr>
          <w:color w:val="000000" w:themeColor="text1"/>
        </w:rPr>
        <w:t>dana</w:t>
      </w:r>
      <w:r w:rsidR="00AE40FC" w:rsidRPr="00956B1A">
        <w:rPr>
          <w:color w:val="000000" w:themeColor="text1"/>
          <w:spacing w:val="68"/>
        </w:rPr>
        <w:t xml:space="preserve"> </w:t>
      </w:r>
      <w:r w:rsidR="00AE40FC" w:rsidRPr="00956B1A">
        <w:rPr>
          <w:color w:val="000000" w:themeColor="text1"/>
        </w:rPr>
        <w:t>na</w:t>
      </w:r>
      <w:r w:rsidR="00AE40FC" w:rsidRPr="00956B1A">
        <w:rPr>
          <w:color w:val="000000" w:themeColor="text1"/>
          <w:spacing w:val="69"/>
        </w:rPr>
        <w:t xml:space="preserve"> </w:t>
      </w:r>
      <w:r w:rsidR="00AE40FC" w:rsidRPr="00956B1A">
        <w:rPr>
          <w:color w:val="000000" w:themeColor="text1"/>
        </w:rPr>
        <w:t>korištenje</w:t>
      </w:r>
      <w:r w:rsidR="00AE40FC" w:rsidRPr="00956B1A">
        <w:rPr>
          <w:color w:val="000000" w:themeColor="text1"/>
          <w:spacing w:val="69"/>
        </w:rPr>
        <w:t xml:space="preserve"> </w:t>
      </w:r>
      <w:r w:rsidR="00956B1A">
        <w:rPr>
          <w:color w:val="000000" w:themeColor="text1"/>
        </w:rPr>
        <w:t>prijenosna</w:t>
      </w:r>
      <w:r w:rsidR="00AE40FC" w:rsidRPr="00956B1A">
        <w:rPr>
          <w:color w:val="000000" w:themeColor="text1"/>
          <w:spacing w:val="68"/>
        </w:rPr>
        <w:t xml:space="preserve"> </w:t>
      </w:r>
      <w:r w:rsidR="00AE40FC" w:rsidRPr="00956B1A">
        <w:rPr>
          <w:color w:val="000000" w:themeColor="text1"/>
        </w:rPr>
        <w:t>računala</w:t>
      </w:r>
      <w:r w:rsidR="00AE40FC" w:rsidRPr="00956B1A">
        <w:rPr>
          <w:color w:val="000000" w:themeColor="text1"/>
          <w:spacing w:val="69"/>
        </w:rPr>
        <w:t xml:space="preserve"> </w:t>
      </w:r>
      <w:r w:rsidR="00956B1A">
        <w:rPr>
          <w:color w:val="000000" w:themeColor="text1"/>
        </w:rPr>
        <w:t xml:space="preserve">i projektori ukupne </w:t>
      </w:r>
      <w:r w:rsidR="00956B1A" w:rsidRPr="00956B1A">
        <w:rPr>
          <w:color w:val="000000" w:themeColor="text1"/>
        </w:rPr>
        <w:t xml:space="preserve">vrijednosti </w:t>
      </w:r>
      <w:r w:rsidR="006C531D">
        <w:rPr>
          <w:color w:val="000000" w:themeColor="text1"/>
        </w:rPr>
        <w:t xml:space="preserve">61.556 </w:t>
      </w:r>
      <w:r w:rsidR="00956B1A">
        <w:rPr>
          <w:color w:val="000000" w:themeColor="text1"/>
        </w:rPr>
        <w:t>kn</w:t>
      </w:r>
      <w:r w:rsidR="00956B1A" w:rsidRPr="00956B1A">
        <w:rPr>
          <w:color w:val="000000" w:themeColor="text1"/>
        </w:rPr>
        <w:t>.</w:t>
      </w:r>
      <w:r w:rsidR="00956B1A">
        <w:rPr>
          <w:color w:val="000000" w:themeColor="text1"/>
        </w:rPr>
        <w:t xml:space="preserve"> </w:t>
      </w:r>
    </w:p>
    <w:p w:rsidR="00956B1A" w:rsidRPr="006C531D" w:rsidRDefault="00956B1A" w:rsidP="00956B1A">
      <w:pPr>
        <w:spacing w:before="200" w:line="278" w:lineRule="auto"/>
        <w:ind w:left="538" w:right="689"/>
        <w:jc w:val="both"/>
        <w:rPr>
          <w:color w:val="000000" w:themeColor="text1"/>
        </w:rPr>
      </w:pPr>
      <w:r w:rsidRPr="006C531D">
        <w:rPr>
          <w:color w:val="000000" w:themeColor="text1"/>
        </w:rPr>
        <w:t xml:space="preserve">Pregled sudskih sporova u tijeku dan  vodi se u iznosu od </w:t>
      </w:r>
      <w:r w:rsidR="00B2566B">
        <w:rPr>
          <w:color w:val="000000" w:themeColor="text1"/>
        </w:rPr>
        <w:t>105.568</w:t>
      </w:r>
      <w:r w:rsidRPr="006C531D">
        <w:rPr>
          <w:color w:val="000000" w:themeColor="text1"/>
        </w:rPr>
        <w:t xml:space="preserve"> kn</w:t>
      </w:r>
      <w:r w:rsidRPr="006C531D">
        <w:rPr>
          <w:color w:val="000000" w:themeColor="text1"/>
          <w:spacing w:val="1"/>
        </w:rPr>
        <w:t xml:space="preserve"> </w:t>
      </w:r>
      <w:r w:rsidRPr="006C531D">
        <w:rPr>
          <w:color w:val="000000" w:themeColor="text1"/>
        </w:rPr>
        <w:t>radi</w:t>
      </w:r>
      <w:r w:rsidRPr="006C531D">
        <w:rPr>
          <w:color w:val="000000" w:themeColor="text1"/>
          <w:spacing w:val="-2"/>
        </w:rPr>
        <w:t xml:space="preserve"> </w:t>
      </w:r>
      <w:r w:rsidRPr="006C531D">
        <w:rPr>
          <w:color w:val="000000" w:themeColor="text1"/>
        </w:rPr>
        <w:t>isplate</w:t>
      </w:r>
      <w:r w:rsidRPr="006C531D">
        <w:rPr>
          <w:color w:val="000000" w:themeColor="text1"/>
          <w:spacing w:val="-3"/>
        </w:rPr>
        <w:t xml:space="preserve"> </w:t>
      </w:r>
      <w:r w:rsidRPr="006C531D">
        <w:rPr>
          <w:color w:val="000000" w:themeColor="text1"/>
        </w:rPr>
        <w:t>razlike plaće</w:t>
      </w:r>
      <w:r w:rsidRPr="006C531D">
        <w:rPr>
          <w:color w:val="000000" w:themeColor="text1"/>
          <w:spacing w:val="1"/>
        </w:rPr>
        <w:t xml:space="preserve"> </w:t>
      </w:r>
      <w:r w:rsidRPr="006C531D">
        <w:rPr>
          <w:color w:val="000000" w:themeColor="text1"/>
        </w:rPr>
        <w:t>radnicima za</w:t>
      </w:r>
      <w:r w:rsidRPr="006C531D">
        <w:rPr>
          <w:color w:val="000000" w:themeColor="text1"/>
          <w:spacing w:val="-1"/>
        </w:rPr>
        <w:t xml:space="preserve"> </w:t>
      </w:r>
      <w:r w:rsidRPr="006C531D">
        <w:rPr>
          <w:color w:val="000000" w:themeColor="text1"/>
        </w:rPr>
        <w:t>6% za razdoblje</w:t>
      </w:r>
      <w:r w:rsidRPr="006C531D">
        <w:rPr>
          <w:color w:val="000000" w:themeColor="text1"/>
          <w:spacing w:val="-2"/>
        </w:rPr>
        <w:t xml:space="preserve"> </w:t>
      </w:r>
      <w:r w:rsidRPr="006C531D">
        <w:rPr>
          <w:color w:val="000000" w:themeColor="text1"/>
        </w:rPr>
        <w:t>od</w:t>
      </w:r>
      <w:r w:rsidRPr="006C531D">
        <w:rPr>
          <w:color w:val="000000" w:themeColor="text1"/>
          <w:spacing w:val="-1"/>
        </w:rPr>
        <w:t xml:space="preserve"> </w:t>
      </w:r>
      <w:r w:rsidRPr="006C531D">
        <w:rPr>
          <w:color w:val="000000" w:themeColor="text1"/>
        </w:rPr>
        <w:t>prosinca 2015.</w:t>
      </w:r>
      <w:r w:rsidRPr="006C531D">
        <w:rPr>
          <w:color w:val="000000" w:themeColor="text1"/>
          <w:spacing w:val="-1"/>
        </w:rPr>
        <w:t xml:space="preserve"> </w:t>
      </w:r>
      <w:r w:rsidRPr="006C531D">
        <w:rPr>
          <w:color w:val="000000" w:themeColor="text1"/>
        </w:rPr>
        <w:t>do</w:t>
      </w:r>
      <w:r w:rsidRPr="006C531D">
        <w:rPr>
          <w:color w:val="000000" w:themeColor="text1"/>
          <w:spacing w:val="-3"/>
        </w:rPr>
        <w:t xml:space="preserve"> </w:t>
      </w:r>
      <w:r w:rsidRPr="006C531D">
        <w:rPr>
          <w:color w:val="000000" w:themeColor="text1"/>
        </w:rPr>
        <w:t>siječnja</w:t>
      </w:r>
      <w:r w:rsidRPr="006C531D">
        <w:rPr>
          <w:color w:val="000000" w:themeColor="text1"/>
          <w:spacing w:val="-1"/>
        </w:rPr>
        <w:t xml:space="preserve"> </w:t>
      </w:r>
      <w:r w:rsidRPr="006C531D">
        <w:rPr>
          <w:color w:val="000000" w:themeColor="text1"/>
        </w:rPr>
        <w:t>2017.</w:t>
      </w:r>
    </w:p>
    <w:p w:rsidR="00956B1A" w:rsidRDefault="00956B1A" w:rsidP="00956B1A">
      <w:pPr>
        <w:spacing w:before="40" w:line="276" w:lineRule="auto"/>
        <w:ind w:right="688"/>
        <w:jc w:val="both"/>
        <w:rPr>
          <w:color w:val="FF0000"/>
        </w:rPr>
      </w:pPr>
    </w:p>
    <w:p w:rsidR="009003B8" w:rsidRPr="000E3EAC" w:rsidRDefault="0077307C" w:rsidP="009003B8">
      <w:pPr>
        <w:spacing w:before="1"/>
        <w:ind w:left="538" w:right="1237"/>
        <w:rPr>
          <w:b/>
          <w:color w:val="000000" w:themeColor="text1"/>
        </w:rPr>
      </w:pPr>
      <w:r>
        <w:rPr>
          <w:b/>
          <w:color w:val="000000" w:themeColor="text1"/>
        </w:rPr>
        <w:t>B</w:t>
      </w:r>
      <w:r w:rsidR="009003B8" w:rsidRPr="000E3EAC">
        <w:rPr>
          <w:b/>
          <w:color w:val="000000" w:themeColor="text1"/>
        </w:rPr>
        <w:t>ILJEŠKE UZ IZVJEŠTAJ O PRIHODIMA I RASHODIMA, PRIMICIMA I IZDACIMA –</w:t>
      </w:r>
      <w:r w:rsidR="009003B8" w:rsidRPr="000E3EAC">
        <w:rPr>
          <w:b/>
          <w:color w:val="000000" w:themeColor="text1"/>
          <w:spacing w:val="-52"/>
        </w:rPr>
        <w:t xml:space="preserve"> </w:t>
      </w:r>
      <w:r w:rsidR="009003B8" w:rsidRPr="000E3EAC">
        <w:rPr>
          <w:b/>
          <w:color w:val="000000" w:themeColor="text1"/>
        </w:rPr>
        <w:t>OBRAZAC</w:t>
      </w:r>
      <w:r w:rsidR="009003B8" w:rsidRPr="000E3EAC">
        <w:rPr>
          <w:b/>
          <w:color w:val="000000" w:themeColor="text1"/>
          <w:spacing w:val="53"/>
        </w:rPr>
        <w:t xml:space="preserve"> </w:t>
      </w:r>
      <w:r w:rsidR="009003B8" w:rsidRPr="000E3EAC">
        <w:rPr>
          <w:b/>
          <w:color w:val="000000" w:themeColor="text1"/>
        </w:rPr>
        <w:t>PR-RAS</w:t>
      </w:r>
    </w:p>
    <w:p w:rsidR="009003B8" w:rsidRPr="00B8600E" w:rsidRDefault="009003B8" w:rsidP="009003B8">
      <w:pPr>
        <w:pStyle w:val="Tijeloteksta"/>
        <w:spacing w:before="11"/>
        <w:rPr>
          <w:b/>
          <w:color w:val="FF0000"/>
          <w:sz w:val="13"/>
        </w:rPr>
      </w:pPr>
    </w:p>
    <w:p w:rsidR="009003B8" w:rsidRPr="000E3EAC" w:rsidRDefault="009003B8" w:rsidP="009003B8">
      <w:pPr>
        <w:pStyle w:val="Naslov1"/>
        <w:spacing w:before="90"/>
        <w:rPr>
          <w:color w:val="000000" w:themeColor="text1"/>
        </w:rPr>
      </w:pPr>
      <w:r w:rsidRPr="000E3EAC">
        <w:rPr>
          <w:color w:val="000000" w:themeColor="text1"/>
        </w:rPr>
        <w:t>Bilješka</w:t>
      </w:r>
      <w:r w:rsidRPr="000E3EAC">
        <w:rPr>
          <w:color w:val="000000" w:themeColor="text1"/>
          <w:spacing w:val="-2"/>
        </w:rPr>
        <w:t xml:space="preserve"> </w:t>
      </w:r>
      <w:r w:rsidRPr="000E3EAC">
        <w:rPr>
          <w:color w:val="000000" w:themeColor="text1"/>
        </w:rPr>
        <w:t>broj</w:t>
      </w:r>
      <w:r w:rsidRPr="000E3EAC">
        <w:rPr>
          <w:color w:val="000000" w:themeColor="text1"/>
          <w:spacing w:val="-1"/>
        </w:rPr>
        <w:t xml:space="preserve"> </w:t>
      </w:r>
      <w:r w:rsidRPr="000E3EAC">
        <w:rPr>
          <w:color w:val="000000" w:themeColor="text1"/>
        </w:rPr>
        <w:t>1.</w:t>
      </w:r>
    </w:p>
    <w:p w:rsidR="009003B8" w:rsidRPr="00B8600E" w:rsidRDefault="009003B8" w:rsidP="009003B8">
      <w:pPr>
        <w:pStyle w:val="Tijeloteksta"/>
        <w:spacing w:before="7"/>
        <w:rPr>
          <w:b/>
          <w:color w:val="FF0000"/>
          <w:sz w:val="23"/>
        </w:rPr>
      </w:pPr>
    </w:p>
    <w:p w:rsidR="00737119" w:rsidRDefault="00737119" w:rsidP="009003B8">
      <w:pPr>
        <w:pStyle w:val="Tijeloteksta"/>
        <w:ind w:left="538" w:right="687"/>
        <w:jc w:val="both"/>
        <w:rPr>
          <w:color w:val="000000" w:themeColor="text1"/>
        </w:rPr>
      </w:pPr>
      <w:r w:rsidRPr="00737119">
        <w:rPr>
          <w:color w:val="000000" w:themeColor="text1"/>
        </w:rPr>
        <w:t xml:space="preserve">AOP 070 </w:t>
      </w:r>
      <w:r w:rsidR="004B75C1">
        <w:rPr>
          <w:color w:val="000000" w:themeColor="text1"/>
        </w:rPr>
        <w:t>(indeks 0)</w:t>
      </w:r>
      <w:r w:rsidRPr="00737119">
        <w:rPr>
          <w:color w:val="000000" w:themeColor="text1"/>
        </w:rPr>
        <w:t>– prihodi od tekućih pomoći  temeljem prijenosa EU sredstava- u 2020.godini ostvareni su prihodi za projekt od</w:t>
      </w:r>
      <w:r w:rsidRPr="00737119">
        <w:rPr>
          <w:color w:val="000000" w:themeColor="text1"/>
          <w:spacing w:val="1"/>
        </w:rPr>
        <w:t xml:space="preserve"> </w:t>
      </w:r>
      <w:r w:rsidRPr="00737119">
        <w:rPr>
          <w:color w:val="000000" w:themeColor="text1"/>
        </w:rPr>
        <w:t>Agencije</w:t>
      </w:r>
      <w:r w:rsidRPr="00737119">
        <w:rPr>
          <w:color w:val="000000" w:themeColor="text1"/>
          <w:spacing w:val="1"/>
        </w:rPr>
        <w:t xml:space="preserve"> </w:t>
      </w:r>
      <w:r w:rsidRPr="00737119">
        <w:rPr>
          <w:color w:val="000000" w:themeColor="text1"/>
        </w:rPr>
        <w:t>za</w:t>
      </w:r>
      <w:r w:rsidRPr="00737119">
        <w:rPr>
          <w:color w:val="000000" w:themeColor="text1"/>
          <w:spacing w:val="1"/>
        </w:rPr>
        <w:t xml:space="preserve"> </w:t>
      </w:r>
      <w:r w:rsidRPr="00737119">
        <w:rPr>
          <w:color w:val="000000" w:themeColor="text1"/>
        </w:rPr>
        <w:t>mobilnost</w:t>
      </w:r>
      <w:r w:rsidRPr="00737119">
        <w:rPr>
          <w:color w:val="000000" w:themeColor="text1"/>
          <w:spacing w:val="1"/>
        </w:rPr>
        <w:t xml:space="preserve"> </w:t>
      </w:r>
      <w:r w:rsidRPr="00737119">
        <w:rPr>
          <w:color w:val="000000" w:themeColor="text1"/>
        </w:rPr>
        <w:t>i</w:t>
      </w:r>
      <w:r w:rsidRPr="00737119">
        <w:rPr>
          <w:color w:val="000000" w:themeColor="text1"/>
          <w:spacing w:val="1"/>
        </w:rPr>
        <w:t xml:space="preserve"> </w:t>
      </w:r>
      <w:r w:rsidRPr="00737119">
        <w:rPr>
          <w:color w:val="000000" w:themeColor="text1"/>
        </w:rPr>
        <w:t>programe</w:t>
      </w:r>
      <w:r w:rsidRPr="00737119">
        <w:rPr>
          <w:color w:val="000000" w:themeColor="text1"/>
          <w:spacing w:val="1"/>
        </w:rPr>
        <w:t xml:space="preserve"> </w:t>
      </w:r>
      <w:r w:rsidRPr="00737119">
        <w:rPr>
          <w:color w:val="000000" w:themeColor="text1"/>
        </w:rPr>
        <w:t>Europske</w:t>
      </w:r>
      <w:r w:rsidRPr="00737119">
        <w:rPr>
          <w:color w:val="000000" w:themeColor="text1"/>
          <w:spacing w:val="1"/>
        </w:rPr>
        <w:t xml:space="preserve"> </w:t>
      </w:r>
      <w:r w:rsidRPr="00737119">
        <w:rPr>
          <w:color w:val="000000" w:themeColor="text1"/>
        </w:rPr>
        <w:t>unije</w:t>
      </w:r>
      <w:r w:rsidRPr="00737119">
        <w:rPr>
          <w:color w:val="000000" w:themeColor="text1"/>
          <w:spacing w:val="1"/>
        </w:rPr>
        <w:t xml:space="preserve"> </w:t>
      </w:r>
      <w:r w:rsidRPr="00737119">
        <w:rPr>
          <w:color w:val="000000" w:themeColor="text1"/>
        </w:rPr>
        <w:t>za</w:t>
      </w:r>
      <w:r w:rsidRPr="00737119">
        <w:rPr>
          <w:color w:val="000000" w:themeColor="text1"/>
          <w:spacing w:val="1"/>
        </w:rPr>
        <w:t xml:space="preserve"> </w:t>
      </w:r>
      <w:r w:rsidRPr="00737119">
        <w:rPr>
          <w:color w:val="000000" w:themeColor="text1"/>
        </w:rPr>
        <w:t>projekt</w:t>
      </w:r>
      <w:r w:rsidRPr="00737119">
        <w:rPr>
          <w:color w:val="000000" w:themeColor="text1"/>
          <w:spacing w:val="1"/>
        </w:rPr>
        <w:t xml:space="preserve"> </w:t>
      </w:r>
      <w:r w:rsidRPr="00737119">
        <w:rPr>
          <w:color w:val="000000" w:themeColor="text1"/>
        </w:rPr>
        <w:t>Erasmus+</w:t>
      </w:r>
      <w:r w:rsidRPr="00737119">
        <w:rPr>
          <w:color w:val="000000" w:themeColor="text1"/>
          <w:spacing w:val="60"/>
        </w:rPr>
        <w:t xml:space="preserve"> </w:t>
      </w:r>
      <w:r w:rsidRPr="00737119">
        <w:rPr>
          <w:color w:val="000000" w:themeColor="text1"/>
        </w:rPr>
        <w:t>ALL</w:t>
      </w:r>
      <w:r w:rsidRPr="00737119">
        <w:rPr>
          <w:color w:val="000000" w:themeColor="text1"/>
          <w:spacing w:val="1"/>
        </w:rPr>
        <w:t xml:space="preserve"> </w:t>
      </w:r>
      <w:r w:rsidRPr="00737119">
        <w:rPr>
          <w:color w:val="000000" w:themeColor="text1"/>
        </w:rPr>
        <w:t>ITALIANA: moda i trgovina na talijanski način, a koji je ujedno i završen u 2020.godini</w:t>
      </w:r>
    </w:p>
    <w:p w:rsidR="00737119" w:rsidRDefault="00737119" w:rsidP="009003B8">
      <w:pPr>
        <w:pStyle w:val="Tijeloteksta"/>
        <w:ind w:left="538" w:right="687"/>
        <w:jc w:val="both"/>
        <w:rPr>
          <w:color w:val="000000" w:themeColor="text1"/>
        </w:rPr>
      </w:pPr>
      <w:r>
        <w:rPr>
          <w:color w:val="000000" w:themeColor="text1"/>
        </w:rPr>
        <w:t>AOP 121</w:t>
      </w:r>
      <w:r w:rsidR="004B75C1">
        <w:rPr>
          <w:color w:val="000000" w:themeColor="text1"/>
        </w:rPr>
        <w:t xml:space="preserve"> (indeks 0)</w:t>
      </w:r>
      <w:r>
        <w:rPr>
          <w:color w:val="000000" w:themeColor="text1"/>
        </w:rPr>
        <w:t>- Prihodi od prodaje proizvoda i robe- prihodi su veći naspram 2020.godine iz razloga što Učenička zadruga Potok radi Covid situacije u 2020.godini nije ostvarila nikakav prihod</w:t>
      </w:r>
    </w:p>
    <w:p w:rsidR="00737119" w:rsidRDefault="00737119" w:rsidP="009003B8">
      <w:pPr>
        <w:pStyle w:val="Tijeloteksta"/>
        <w:ind w:left="538" w:right="687"/>
        <w:jc w:val="both"/>
        <w:rPr>
          <w:color w:val="FF0000"/>
          <w:spacing w:val="1"/>
        </w:rPr>
      </w:pPr>
      <w:r>
        <w:rPr>
          <w:color w:val="000000" w:themeColor="text1"/>
        </w:rPr>
        <w:t>AOP 124</w:t>
      </w:r>
      <w:r w:rsidR="004B75C1">
        <w:rPr>
          <w:color w:val="000000" w:themeColor="text1"/>
        </w:rPr>
        <w:t xml:space="preserve"> (indeks 0)</w:t>
      </w:r>
      <w:r>
        <w:rPr>
          <w:color w:val="000000" w:themeColor="text1"/>
        </w:rPr>
        <w:t>- Tekuće donacije- zbog situacije sa Covid-om i online nastavom u protekloj godini bio je smanjen angažman traženja donacija.</w:t>
      </w:r>
    </w:p>
    <w:p w:rsidR="004B75C1" w:rsidRPr="00B248C8" w:rsidRDefault="004B75C1" w:rsidP="009003B8">
      <w:pPr>
        <w:pStyle w:val="Tijeloteksta"/>
        <w:ind w:left="538" w:right="687"/>
        <w:jc w:val="both"/>
        <w:rPr>
          <w:color w:val="000000" w:themeColor="text1"/>
        </w:rPr>
      </w:pPr>
      <w:r w:rsidRPr="00B248C8">
        <w:rPr>
          <w:color w:val="000000" w:themeColor="text1"/>
        </w:rPr>
        <w:t>AOP 632</w:t>
      </w:r>
      <w:r w:rsidR="009003B8" w:rsidRPr="00B248C8">
        <w:rPr>
          <w:color w:val="000000" w:themeColor="text1"/>
        </w:rPr>
        <w:t xml:space="preserve"> - Ukupni prihodi i primici ostvareni</w:t>
      </w:r>
      <w:r w:rsidR="009003B8" w:rsidRPr="00B248C8">
        <w:rPr>
          <w:color w:val="000000" w:themeColor="text1"/>
          <w:spacing w:val="60"/>
        </w:rPr>
        <w:t xml:space="preserve"> </w:t>
      </w:r>
      <w:r w:rsidRPr="00B248C8">
        <w:rPr>
          <w:color w:val="000000" w:themeColor="text1"/>
        </w:rPr>
        <w:t>su u iznosu od 5.583.008 kn ili 4,9% veći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(indeks</w:t>
      </w:r>
      <w:r w:rsidR="009003B8" w:rsidRPr="00B248C8">
        <w:rPr>
          <w:color w:val="000000" w:themeColor="text1"/>
          <w:spacing w:val="1"/>
        </w:rPr>
        <w:t xml:space="preserve"> </w:t>
      </w:r>
      <w:r w:rsidRPr="00B248C8">
        <w:rPr>
          <w:color w:val="000000" w:themeColor="text1"/>
        </w:rPr>
        <w:t>104,9</w:t>
      </w:r>
      <w:r w:rsidR="009003B8" w:rsidRPr="00B248C8">
        <w:rPr>
          <w:color w:val="000000" w:themeColor="text1"/>
        </w:rPr>
        <w:t>)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u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odnosu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na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ostvarenje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siječanj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–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prosinac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u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prethodnoj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godini.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Prihodi</w:t>
      </w:r>
      <w:r w:rsidR="009003B8" w:rsidRPr="00B248C8">
        <w:rPr>
          <w:color w:val="000000" w:themeColor="text1"/>
          <w:spacing w:val="60"/>
        </w:rPr>
        <w:t xml:space="preserve"> </w:t>
      </w:r>
      <w:r w:rsidR="009003B8" w:rsidRPr="00B248C8">
        <w:rPr>
          <w:color w:val="000000" w:themeColor="text1"/>
        </w:rPr>
        <w:t>su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 xml:space="preserve">ostvareni od prihoda MZO za </w:t>
      </w:r>
      <w:r w:rsidRPr="00B248C8">
        <w:rPr>
          <w:color w:val="000000" w:themeColor="text1"/>
        </w:rPr>
        <w:t xml:space="preserve">plaće, </w:t>
      </w:r>
      <w:r w:rsidR="009003B8" w:rsidRPr="00B248C8">
        <w:rPr>
          <w:color w:val="000000" w:themeColor="text1"/>
        </w:rPr>
        <w:t>za materijalne rashode</w:t>
      </w:r>
      <w:r w:rsidRPr="00B248C8">
        <w:rPr>
          <w:color w:val="000000" w:themeColor="text1"/>
        </w:rPr>
        <w:t>,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nabavu knjiga</w:t>
      </w:r>
      <w:r w:rsidRPr="00B248C8">
        <w:rPr>
          <w:color w:val="000000" w:themeColor="text1"/>
        </w:rPr>
        <w:t xml:space="preserve"> za knjižnicu</w:t>
      </w:r>
      <w:r w:rsidR="009003B8" w:rsidRPr="00B248C8">
        <w:rPr>
          <w:color w:val="000000" w:themeColor="text1"/>
        </w:rPr>
        <w:t xml:space="preserve"> </w:t>
      </w:r>
      <w:r w:rsidRPr="00B248C8">
        <w:rPr>
          <w:color w:val="000000" w:themeColor="text1"/>
        </w:rPr>
        <w:t>i  udžbenika za učenike i sufinanciranje troškova natjecanja od strane Agencije za strukovno obrazovanje.</w:t>
      </w:r>
    </w:p>
    <w:p w:rsidR="00B248C8" w:rsidRDefault="004B75C1" w:rsidP="00B248C8">
      <w:pPr>
        <w:pStyle w:val="Tijeloteksta"/>
        <w:ind w:left="538" w:right="687"/>
        <w:jc w:val="both"/>
        <w:rPr>
          <w:color w:val="000000" w:themeColor="text1"/>
        </w:rPr>
      </w:pPr>
      <w:r w:rsidRPr="00B248C8">
        <w:rPr>
          <w:color w:val="000000" w:themeColor="text1"/>
        </w:rPr>
        <w:t>O</w:t>
      </w:r>
      <w:r w:rsidR="009003B8" w:rsidRPr="00B248C8">
        <w:rPr>
          <w:color w:val="000000" w:themeColor="text1"/>
        </w:rPr>
        <w:t>d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prihoda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PGŽ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za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materijalne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i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financijske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rashode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(</w:t>
      </w:r>
      <w:r w:rsidRPr="00B248C8">
        <w:rPr>
          <w:color w:val="000000" w:themeColor="text1"/>
        </w:rPr>
        <w:t>765.515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kn),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za</w:t>
      </w:r>
      <w:r w:rsidR="009003B8" w:rsidRPr="00B248C8">
        <w:rPr>
          <w:color w:val="000000" w:themeColor="text1"/>
          <w:spacing w:val="-57"/>
        </w:rPr>
        <w:t xml:space="preserve"> </w:t>
      </w:r>
      <w:r w:rsidR="009003B8" w:rsidRPr="00B248C8">
        <w:rPr>
          <w:color w:val="000000" w:themeColor="text1"/>
        </w:rPr>
        <w:t>Programe školskog kurikuluma za materijalne rashode i za proizvedenu dugotrajnu</w:t>
      </w:r>
      <w:r w:rsidR="009003B8" w:rsidRPr="00B248C8">
        <w:rPr>
          <w:color w:val="000000" w:themeColor="text1"/>
          <w:spacing w:val="1"/>
        </w:rPr>
        <w:t xml:space="preserve"> </w:t>
      </w:r>
      <w:r w:rsidRPr="00B248C8">
        <w:rPr>
          <w:color w:val="000000" w:themeColor="text1"/>
        </w:rPr>
        <w:t>imovinu, za plaću pomoćnika u nastavi ,</w:t>
      </w:r>
      <w:r w:rsidR="009003B8" w:rsidRPr="00B248C8">
        <w:rPr>
          <w:color w:val="000000" w:themeColor="text1"/>
        </w:rPr>
        <w:t>za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Program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zaštite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i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mjera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prevencije</w:t>
      </w:r>
      <w:r w:rsidR="009003B8" w:rsidRPr="00B248C8">
        <w:rPr>
          <w:color w:val="000000" w:themeColor="text1"/>
          <w:spacing w:val="1"/>
        </w:rPr>
        <w:t xml:space="preserve"> </w:t>
      </w:r>
      <w:r w:rsidRPr="00B248C8">
        <w:rPr>
          <w:color w:val="000000" w:themeColor="text1"/>
        </w:rPr>
        <w:t>,za Program školskog kurikuluma Zdravlje i higijena.</w:t>
      </w:r>
      <w:r w:rsidR="00B248C8">
        <w:rPr>
          <w:color w:val="000000" w:themeColor="text1"/>
        </w:rPr>
        <w:t xml:space="preserve"> </w:t>
      </w:r>
    </w:p>
    <w:p w:rsidR="009003B8" w:rsidRPr="00B248C8" w:rsidRDefault="00B248C8" w:rsidP="00B248C8">
      <w:pPr>
        <w:pStyle w:val="Tijeloteksta"/>
        <w:ind w:left="538" w:right="687"/>
        <w:jc w:val="both"/>
        <w:rPr>
          <w:color w:val="000000" w:themeColor="text1"/>
        </w:rPr>
      </w:pPr>
      <w:r w:rsidRPr="00B248C8">
        <w:rPr>
          <w:color w:val="000000" w:themeColor="text1"/>
        </w:rPr>
        <w:t xml:space="preserve">Od vlastith prihoda </w:t>
      </w:r>
      <w:r>
        <w:rPr>
          <w:color w:val="000000" w:themeColor="text1"/>
        </w:rPr>
        <w:t>-</w:t>
      </w:r>
      <w:r w:rsidRPr="00B248C8">
        <w:rPr>
          <w:color w:val="000000" w:themeColor="text1"/>
        </w:rPr>
        <w:t>za kamate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po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viđenju</w:t>
      </w:r>
      <w:r w:rsidRPr="00B248C8">
        <w:rPr>
          <w:color w:val="000000" w:themeColor="text1"/>
          <w:spacing w:val="1"/>
        </w:rPr>
        <w:t xml:space="preserve">, </w:t>
      </w:r>
      <w:r w:rsidR="009003B8" w:rsidRPr="00B248C8">
        <w:rPr>
          <w:color w:val="000000" w:themeColor="text1"/>
        </w:rPr>
        <w:t>od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prodaje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proizvoda</w:t>
      </w:r>
      <w:r w:rsidR="009003B8" w:rsidRPr="00B248C8">
        <w:rPr>
          <w:color w:val="000000" w:themeColor="text1"/>
          <w:spacing w:val="-2"/>
        </w:rPr>
        <w:t xml:space="preserve"> </w:t>
      </w:r>
      <w:r w:rsidR="009003B8" w:rsidRPr="00B248C8">
        <w:rPr>
          <w:color w:val="000000" w:themeColor="text1"/>
        </w:rPr>
        <w:t xml:space="preserve">i usluga i </w:t>
      </w:r>
      <w:r w:rsidRPr="00B248C8">
        <w:rPr>
          <w:color w:val="000000" w:themeColor="text1"/>
        </w:rPr>
        <w:t>donacija.</w:t>
      </w:r>
    </w:p>
    <w:p w:rsidR="00B248C8" w:rsidRPr="00B8600E" w:rsidRDefault="00B248C8" w:rsidP="00B248C8">
      <w:pPr>
        <w:pStyle w:val="Tijeloteksta"/>
        <w:ind w:right="687"/>
        <w:jc w:val="both"/>
        <w:rPr>
          <w:color w:val="FF0000"/>
        </w:rPr>
      </w:pPr>
    </w:p>
    <w:p w:rsidR="009003B8" w:rsidRPr="000E3EAC" w:rsidRDefault="009003B8" w:rsidP="009003B8">
      <w:pPr>
        <w:pStyle w:val="Naslov1"/>
        <w:rPr>
          <w:color w:val="000000" w:themeColor="text1"/>
        </w:rPr>
      </w:pPr>
      <w:r w:rsidRPr="000E3EAC">
        <w:rPr>
          <w:color w:val="000000" w:themeColor="text1"/>
        </w:rPr>
        <w:t>Bilješka</w:t>
      </w:r>
      <w:r w:rsidRPr="000E3EAC">
        <w:rPr>
          <w:color w:val="000000" w:themeColor="text1"/>
          <w:spacing w:val="-2"/>
        </w:rPr>
        <w:t xml:space="preserve"> </w:t>
      </w:r>
      <w:r w:rsidRPr="000E3EAC">
        <w:rPr>
          <w:color w:val="000000" w:themeColor="text1"/>
        </w:rPr>
        <w:t>broj</w:t>
      </w:r>
      <w:r w:rsidRPr="000E3EAC">
        <w:rPr>
          <w:color w:val="000000" w:themeColor="text1"/>
          <w:spacing w:val="-1"/>
        </w:rPr>
        <w:t xml:space="preserve"> </w:t>
      </w:r>
      <w:r w:rsidRPr="000E3EAC">
        <w:rPr>
          <w:color w:val="000000" w:themeColor="text1"/>
        </w:rPr>
        <w:t>2.</w:t>
      </w:r>
    </w:p>
    <w:p w:rsidR="009003B8" w:rsidRPr="00B8600E" w:rsidRDefault="009003B8" w:rsidP="009003B8">
      <w:pPr>
        <w:pStyle w:val="Tijeloteksta"/>
        <w:spacing w:before="7"/>
        <w:rPr>
          <w:b/>
          <w:color w:val="FF0000"/>
          <w:sz w:val="23"/>
        </w:rPr>
      </w:pPr>
    </w:p>
    <w:p w:rsidR="009003B8" w:rsidRPr="000E3EAC" w:rsidRDefault="00364F66" w:rsidP="009003B8">
      <w:pPr>
        <w:pStyle w:val="Tijeloteksta"/>
        <w:ind w:left="538" w:right="691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AOP 633</w:t>
      </w:r>
      <w:r w:rsidR="009003B8" w:rsidRPr="000E3EAC">
        <w:rPr>
          <w:color w:val="000000" w:themeColor="text1"/>
        </w:rPr>
        <w:t xml:space="preserve"> – Ukupni rashodi i izdaci ostvareni su u iznosu od </w:t>
      </w:r>
      <w:r w:rsidR="000E3EAC" w:rsidRPr="000E3EAC">
        <w:rPr>
          <w:color w:val="000000" w:themeColor="text1"/>
        </w:rPr>
        <w:t xml:space="preserve">5.579.926 </w:t>
      </w:r>
      <w:r w:rsidR="009003B8" w:rsidRPr="000E3EAC">
        <w:rPr>
          <w:color w:val="000000" w:themeColor="text1"/>
        </w:rPr>
        <w:t xml:space="preserve">kn ili </w:t>
      </w:r>
      <w:r w:rsidR="000E3EAC" w:rsidRPr="000E3EAC">
        <w:rPr>
          <w:color w:val="000000" w:themeColor="text1"/>
        </w:rPr>
        <w:t>5</w:t>
      </w:r>
      <w:r w:rsidR="009003B8" w:rsidRPr="000E3EAC">
        <w:rPr>
          <w:color w:val="000000" w:themeColor="text1"/>
        </w:rPr>
        <w:t>% manje (indeks</w:t>
      </w:r>
      <w:r w:rsidR="009003B8" w:rsidRPr="000E3EAC">
        <w:rPr>
          <w:color w:val="000000" w:themeColor="text1"/>
          <w:spacing w:val="-57"/>
        </w:rPr>
        <w:t xml:space="preserve"> </w:t>
      </w:r>
      <w:r w:rsidR="000E3EAC" w:rsidRPr="000E3EAC">
        <w:rPr>
          <w:color w:val="000000" w:themeColor="text1"/>
        </w:rPr>
        <w:t>105,0</w:t>
      </w:r>
      <w:r w:rsidR="009003B8" w:rsidRPr="000E3EAC">
        <w:rPr>
          <w:color w:val="000000" w:themeColor="text1"/>
        </w:rPr>
        <w:t>)</w:t>
      </w:r>
      <w:r w:rsidR="009003B8" w:rsidRPr="000E3EAC">
        <w:rPr>
          <w:color w:val="000000" w:themeColor="text1"/>
          <w:spacing w:val="-2"/>
        </w:rPr>
        <w:t xml:space="preserve"> </w:t>
      </w:r>
      <w:r w:rsidR="009003B8" w:rsidRPr="000E3EAC">
        <w:rPr>
          <w:color w:val="000000" w:themeColor="text1"/>
        </w:rPr>
        <w:t>u odnosu na</w:t>
      </w:r>
      <w:r w:rsidR="009003B8" w:rsidRPr="000E3EAC">
        <w:rPr>
          <w:color w:val="000000" w:themeColor="text1"/>
          <w:spacing w:val="-1"/>
        </w:rPr>
        <w:t xml:space="preserve"> </w:t>
      </w:r>
      <w:r w:rsidR="009003B8" w:rsidRPr="000E3EAC">
        <w:rPr>
          <w:color w:val="000000" w:themeColor="text1"/>
        </w:rPr>
        <w:t>ostvarenje u prethodnoj</w:t>
      </w:r>
      <w:r w:rsidR="009003B8" w:rsidRPr="000E3EAC">
        <w:rPr>
          <w:color w:val="000000" w:themeColor="text1"/>
          <w:spacing w:val="4"/>
        </w:rPr>
        <w:t xml:space="preserve"> </w:t>
      </w:r>
      <w:r w:rsidR="009003B8" w:rsidRPr="000E3EAC">
        <w:rPr>
          <w:color w:val="000000" w:themeColor="text1"/>
        </w:rPr>
        <w:t>godini.</w:t>
      </w:r>
    </w:p>
    <w:p w:rsidR="009003B8" w:rsidRPr="00287B39" w:rsidRDefault="009003B8" w:rsidP="009003B8">
      <w:pPr>
        <w:pStyle w:val="Tijeloteksta"/>
        <w:ind w:left="538" w:right="691"/>
        <w:jc w:val="both"/>
        <w:rPr>
          <w:color w:val="000000" w:themeColor="text1"/>
        </w:rPr>
      </w:pPr>
      <w:r w:rsidRPr="00287B39">
        <w:rPr>
          <w:color w:val="000000" w:themeColor="text1"/>
        </w:rPr>
        <w:t>Najveća</w:t>
      </w:r>
      <w:r w:rsidRPr="00287B39">
        <w:rPr>
          <w:color w:val="000000" w:themeColor="text1"/>
          <w:spacing w:val="1"/>
        </w:rPr>
        <w:t xml:space="preserve"> </w:t>
      </w:r>
      <w:r w:rsidRPr="00287B39">
        <w:rPr>
          <w:color w:val="000000" w:themeColor="text1"/>
        </w:rPr>
        <w:t>odstupanja</w:t>
      </w:r>
      <w:r w:rsidRPr="00287B39">
        <w:rPr>
          <w:color w:val="000000" w:themeColor="text1"/>
          <w:spacing w:val="1"/>
        </w:rPr>
        <w:t xml:space="preserve"> </w:t>
      </w:r>
      <w:r w:rsidRPr="00287B39">
        <w:rPr>
          <w:color w:val="000000" w:themeColor="text1"/>
        </w:rPr>
        <w:t>u</w:t>
      </w:r>
      <w:r w:rsidRPr="00287B39">
        <w:rPr>
          <w:color w:val="000000" w:themeColor="text1"/>
          <w:spacing w:val="1"/>
        </w:rPr>
        <w:t xml:space="preserve"> </w:t>
      </w:r>
      <w:r w:rsidRPr="00287B39">
        <w:rPr>
          <w:color w:val="000000" w:themeColor="text1"/>
        </w:rPr>
        <w:t>odnosu</w:t>
      </w:r>
      <w:r w:rsidRPr="00287B39">
        <w:rPr>
          <w:color w:val="000000" w:themeColor="text1"/>
          <w:spacing w:val="1"/>
        </w:rPr>
        <w:t xml:space="preserve"> </w:t>
      </w:r>
      <w:r w:rsidRPr="00287B39">
        <w:rPr>
          <w:color w:val="000000" w:themeColor="text1"/>
        </w:rPr>
        <w:t>na</w:t>
      </w:r>
      <w:r w:rsidRPr="00287B39">
        <w:rPr>
          <w:color w:val="000000" w:themeColor="text1"/>
          <w:spacing w:val="1"/>
        </w:rPr>
        <w:t xml:space="preserve"> </w:t>
      </w:r>
      <w:r w:rsidRPr="00287B39">
        <w:rPr>
          <w:color w:val="000000" w:themeColor="text1"/>
        </w:rPr>
        <w:t>siječanj-prosinac</w:t>
      </w:r>
      <w:r w:rsidRPr="00287B39">
        <w:rPr>
          <w:color w:val="000000" w:themeColor="text1"/>
          <w:spacing w:val="1"/>
        </w:rPr>
        <w:t xml:space="preserve"> </w:t>
      </w:r>
      <w:r w:rsidRPr="00287B39">
        <w:rPr>
          <w:color w:val="000000" w:themeColor="text1"/>
        </w:rPr>
        <w:t>prethodne</w:t>
      </w:r>
      <w:r w:rsidRPr="00287B39">
        <w:rPr>
          <w:color w:val="000000" w:themeColor="text1"/>
          <w:spacing w:val="1"/>
        </w:rPr>
        <w:t xml:space="preserve"> </w:t>
      </w:r>
      <w:r w:rsidRPr="00287B39">
        <w:rPr>
          <w:color w:val="000000" w:themeColor="text1"/>
        </w:rPr>
        <w:t>godine</w:t>
      </w:r>
      <w:r w:rsidRPr="00287B39">
        <w:rPr>
          <w:color w:val="000000" w:themeColor="text1"/>
          <w:spacing w:val="1"/>
        </w:rPr>
        <w:t xml:space="preserve"> </w:t>
      </w:r>
      <w:r w:rsidRPr="00287B39">
        <w:rPr>
          <w:color w:val="000000" w:themeColor="text1"/>
        </w:rPr>
        <w:t>odnose</w:t>
      </w:r>
      <w:r w:rsidRPr="00287B39">
        <w:rPr>
          <w:color w:val="000000" w:themeColor="text1"/>
          <w:spacing w:val="1"/>
        </w:rPr>
        <w:t xml:space="preserve"> </w:t>
      </w:r>
      <w:r w:rsidRPr="00287B39">
        <w:rPr>
          <w:color w:val="000000" w:themeColor="text1"/>
        </w:rPr>
        <w:t>se</w:t>
      </w:r>
      <w:r w:rsidRPr="00287B39">
        <w:rPr>
          <w:color w:val="000000" w:themeColor="text1"/>
          <w:spacing w:val="1"/>
        </w:rPr>
        <w:t xml:space="preserve"> </w:t>
      </w:r>
      <w:r w:rsidRPr="00287B39">
        <w:rPr>
          <w:color w:val="000000" w:themeColor="text1"/>
        </w:rPr>
        <w:t>na</w:t>
      </w:r>
      <w:r w:rsidRPr="00287B39">
        <w:rPr>
          <w:color w:val="000000" w:themeColor="text1"/>
          <w:spacing w:val="1"/>
        </w:rPr>
        <w:t xml:space="preserve"> </w:t>
      </w:r>
      <w:r w:rsidRPr="00287B39">
        <w:rPr>
          <w:color w:val="000000" w:themeColor="text1"/>
        </w:rPr>
        <w:t>sljedeće</w:t>
      </w:r>
      <w:r w:rsidR="00287B39" w:rsidRPr="00287B39">
        <w:rPr>
          <w:color w:val="000000" w:themeColor="text1"/>
        </w:rPr>
        <w:t xml:space="preserve"> </w:t>
      </w:r>
      <w:r w:rsidRPr="00287B39">
        <w:rPr>
          <w:color w:val="000000" w:themeColor="text1"/>
          <w:spacing w:val="-57"/>
        </w:rPr>
        <w:t xml:space="preserve"> </w:t>
      </w:r>
      <w:r w:rsidRPr="00287B39">
        <w:rPr>
          <w:color w:val="000000" w:themeColor="text1"/>
        </w:rPr>
        <w:t>rashode:</w:t>
      </w:r>
    </w:p>
    <w:p w:rsidR="009003B8" w:rsidRPr="00287B39" w:rsidRDefault="000E3EAC" w:rsidP="009003B8">
      <w:pPr>
        <w:pStyle w:val="Tijeloteksta"/>
        <w:ind w:left="538" w:right="690"/>
        <w:jc w:val="both"/>
        <w:rPr>
          <w:color w:val="000000" w:themeColor="text1"/>
        </w:rPr>
      </w:pPr>
      <w:r w:rsidRPr="00287B39">
        <w:rPr>
          <w:color w:val="000000" w:themeColor="text1"/>
        </w:rPr>
        <w:t>AOP 160</w:t>
      </w:r>
      <w:r w:rsidR="009003B8" w:rsidRPr="00287B39">
        <w:rPr>
          <w:color w:val="000000" w:themeColor="text1"/>
        </w:rPr>
        <w:t xml:space="preserve">-račun 3211-službena putovanja (indeks </w:t>
      </w:r>
      <w:r w:rsidRPr="00287B39">
        <w:rPr>
          <w:color w:val="000000" w:themeColor="text1"/>
        </w:rPr>
        <w:t>241,0</w:t>
      </w:r>
      <w:r w:rsidR="009003B8" w:rsidRPr="00287B39">
        <w:rPr>
          <w:color w:val="000000" w:themeColor="text1"/>
        </w:rPr>
        <w:t xml:space="preserve">) – rashodi su znatno </w:t>
      </w:r>
      <w:r w:rsidR="00287B39" w:rsidRPr="00287B39">
        <w:rPr>
          <w:color w:val="000000" w:themeColor="text1"/>
        </w:rPr>
        <w:t>veći</w:t>
      </w:r>
      <w:r w:rsidR="009003B8" w:rsidRPr="00287B39">
        <w:rPr>
          <w:color w:val="000000" w:themeColor="text1"/>
        </w:rPr>
        <w:t xml:space="preserve"> jer u uvjetima</w:t>
      </w:r>
      <w:r w:rsidR="009003B8" w:rsidRPr="00287B39">
        <w:rPr>
          <w:color w:val="000000" w:themeColor="text1"/>
          <w:spacing w:val="1"/>
        </w:rPr>
        <w:t xml:space="preserve"> </w:t>
      </w:r>
      <w:r w:rsidR="009003B8" w:rsidRPr="00287B39">
        <w:rPr>
          <w:color w:val="000000" w:themeColor="text1"/>
        </w:rPr>
        <w:t>proglašenja epidemije COVID-a 19 bolesti nisu realizirana planirana službena putovanja (od</w:t>
      </w:r>
      <w:r w:rsidR="009003B8" w:rsidRPr="00287B39">
        <w:rPr>
          <w:color w:val="000000" w:themeColor="text1"/>
          <w:spacing w:val="1"/>
        </w:rPr>
        <w:t xml:space="preserve"> </w:t>
      </w:r>
      <w:r w:rsidR="009003B8" w:rsidRPr="00287B39">
        <w:rPr>
          <w:color w:val="000000" w:themeColor="text1"/>
        </w:rPr>
        <w:t>20.3.2020. do 18.6.2020. i od 14.12.2020. do 31.12.2020. uveden je rad od kuće za nastavno</w:t>
      </w:r>
      <w:r w:rsidR="009003B8" w:rsidRPr="00287B39">
        <w:rPr>
          <w:color w:val="000000" w:themeColor="text1"/>
          <w:spacing w:val="1"/>
        </w:rPr>
        <w:t xml:space="preserve"> </w:t>
      </w:r>
      <w:r w:rsidR="009003B8" w:rsidRPr="00287B39">
        <w:rPr>
          <w:color w:val="000000" w:themeColor="text1"/>
        </w:rPr>
        <w:t>osoblje)</w:t>
      </w:r>
      <w:r w:rsidR="00287B39" w:rsidRPr="00287B39">
        <w:rPr>
          <w:color w:val="000000" w:themeColor="text1"/>
        </w:rPr>
        <w:t>, a u 2021. godini se nastava ipak pretežito odvijala iz škole te se od</w:t>
      </w:r>
      <w:r w:rsidR="00287B39">
        <w:rPr>
          <w:color w:val="000000" w:themeColor="text1"/>
        </w:rPr>
        <w:t>l</w:t>
      </w:r>
      <w:r w:rsidR="00287B39" w:rsidRPr="00287B39">
        <w:rPr>
          <w:color w:val="000000" w:themeColor="text1"/>
        </w:rPr>
        <w:t>azilo na natjecanja, seminare i ostala službena putovanja.</w:t>
      </w:r>
    </w:p>
    <w:p w:rsidR="009003B8" w:rsidRPr="00BD2DBC" w:rsidRDefault="009003B8" w:rsidP="00287B39">
      <w:pPr>
        <w:pStyle w:val="Tijeloteksta"/>
        <w:ind w:left="538" w:right="689"/>
        <w:jc w:val="both"/>
        <w:rPr>
          <w:color w:val="000000" w:themeColor="text1"/>
          <w:spacing w:val="-57"/>
        </w:rPr>
      </w:pPr>
      <w:r w:rsidRPr="00BD2DBC">
        <w:rPr>
          <w:color w:val="000000" w:themeColor="text1"/>
        </w:rPr>
        <w:t>AOP</w:t>
      </w:r>
      <w:r w:rsidRPr="00BD2DBC">
        <w:rPr>
          <w:color w:val="000000" w:themeColor="text1"/>
          <w:spacing w:val="1"/>
        </w:rPr>
        <w:t xml:space="preserve"> </w:t>
      </w:r>
      <w:r w:rsidR="00287B39" w:rsidRPr="00BD2DBC">
        <w:rPr>
          <w:color w:val="000000" w:themeColor="text1"/>
        </w:rPr>
        <w:t>161</w:t>
      </w:r>
      <w:r w:rsidRPr="00BD2DBC">
        <w:rPr>
          <w:color w:val="000000" w:themeColor="text1"/>
          <w:spacing w:val="1"/>
        </w:rPr>
        <w:t xml:space="preserve"> </w:t>
      </w:r>
      <w:r w:rsidRPr="00BD2DBC">
        <w:rPr>
          <w:color w:val="000000" w:themeColor="text1"/>
        </w:rPr>
        <w:t>račun</w:t>
      </w:r>
      <w:r w:rsidRPr="00BD2DBC">
        <w:rPr>
          <w:color w:val="000000" w:themeColor="text1"/>
          <w:spacing w:val="1"/>
        </w:rPr>
        <w:t xml:space="preserve"> </w:t>
      </w:r>
      <w:r w:rsidRPr="00BD2DBC">
        <w:rPr>
          <w:color w:val="000000" w:themeColor="text1"/>
        </w:rPr>
        <w:t>3212-naknade</w:t>
      </w:r>
      <w:r w:rsidRPr="00BD2DBC">
        <w:rPr>
          <w:color w:val="000000" w:themeColor="text1"/>
          <w:spacing w:val="1"/>
        </w:rPr>
        <w:t xml:space="preserve"> </w:t>
      </w:r>
      <w:r w:rsidRPr="00BD2DBC">
        <w:rPr>
          <w:color w:val="000000" w:themeColor="text1"/>
        </w:rPr>
        <w:t>za</w:t>
      </w:r>
      <w:r w:rsidRPr="00BD2DBC">
        <w:rPr>
          <w:color w:val="000000" w:themeColor="text1"/>
          <w:spacing w:val="1"/>
        </w:rPr>
        <w:t xml:space="preserve"> </w:t>
      </w:r>
      <w:r w:rsidRPr="00BD2DBC">
        <w:rPr>
          <w:color w:val="000000" w:themeColor="text1"/>
        </w:rPr>
        <w:t>prijevoz</w:t>
      </w:r>
      <w:r w:rsidRPr="00BD2DBC">
        <w:rPr>
          <w:color w:val="000000" w:themeColor="text1"/>
          <w:spacing w:val="1"/>
        </w:rPr>
        <w:t xml:space="preserve"> </w:t>
      </w:r>
      <w:r w:rsidRPr="00BD2DBC">
        <w:rPr>
          <w:color w:val="000000" w:themeColor="text1"/>
        </w:rPr>
        <w:t>(indeks</w:t>
      </w:r>
      <w:r w:rsidRPr="00BD2DBC">
        <w:rPr>
          <w:color w:val="000000" w:themeColor="text1"/>
          <w:spacing w:val="1"/>
        </w:rPr>
        <w:t xml:space="preserve"> </w:t>
      </w:r>
      <w:r w:rsidR="00BD2DBC" w:rsidRPr="00BD2DBC">
        <w:rPr>
          <w:color w:val="000000" w:themeColor="text1"/>
        </w:rPr>
        <w:t>100</w:t>
      </w:r>
      <w:r w:rsidR="00287B39" w:rsidRPr="00BD2DBC">
        <w:rPr>
          <w:color w:val="000000" w:themeColor="text1"/>
        </w:rPr>
        <w:t>,3</w:t>
      </w:r>
      <w:r w:rsidRPr="00BD2DBC">
        <w:rPr>
          <w:color w:val="000000" w:themeColor="text1"/>
        </w:rPr>
        <w:t>)</w:t>
      </w:r>
      <w:r w:rsidRPr="00BD2DBC">
        <w:rPr>
          <w:color w:val="000000" w:themeColor="text1"/>
          <w:spacing w:val="1"/>
        </w:rPr>
        <w:t xml:space="preserve"> </w:t>
      </w:r>
      <w:r w:rsidRPr="00BD2DBC">
        <w:rPr>
          <w:color w:val="000000" w:themeColor="text1"/>
        </w:rPr>
        <w:t>–</w:t>
      </w:r>
      <w:r w:rsidRPr="00BD2DBC">
        <w:rPr>
          <w:color w:val="000000" w:themeColor="text1"/>
          <w:spacing w:val="1"/>
        </w:rPr>
        <w:t xml:space="preserve"> </w:t>
      </w:r>
      <w:r w:rsidRPr="00BD2DBC">
        <w:rPr>
          <w:color w:val="000000" w:themeColor="text1"/>
        </w:rPr>
        <w:t>rashodi</w:t>
      </w:r>
      <w:r w:rsidRPr="00BD2DBC">
        <w:rPr>
          <w:color w:val="000000" w:themeColor="text1"/>
          <w:spacing w:val="1"/>
        </w:rPr>
        <w:t xml:space="preserve"> </w:t>
      </w:r>
      <w:r w:rsidRPr="00BD2DBC">
        <w:rPr>
          <w:color w:val="000000" w:themeColor="text1"/>
        </w:rPr>
        <w:t>su</w:t>
      </w:r>
      <w:r w:rsidRPr="00BD2DBC">
        <w:rPr>
          <w:color w:val="000000" w:themeColor="text1"/>
          <w:spacing w:val="1"/>
        </w:rPr>
        <w:t xml:space="preserve"> </w:t>
      </w:r>
      <w:r w:rsidR="00287B39" w:rsidRPr="00BD2DBC">
        <w:rPr>
          <w:color w:val="000000" w:themeColor="text1"/>
        </w:rPr>
        <w:t>veći</w:t>
      </w:r>
      <w:r w:rsidRPr="00BD2DBC">
        <w:rPr>
          <w:color w:val="000000" w:themeColor="text1"/>
          <w:spacing w:val="1"/>
        </w:rPr>
        <w:t xml:space="preserve"> </w:t>
      </w:r>
      <w:r w:rsidRPr="00BD2DBC">
        <w:rPr>
          <w:color w:val="000000" w:themeColor="text1"/>
        </w:rPr>
        <w:t>u</w:t>
      </w:r>
      <w:r w:rsidRPr="00BD2DBC">
        <w:rPr>
          <w:color w:val="000000" w:themeColor="text1"/>
          <w:spacing w:val="1"/>
        </w:rPr>
        <w:t xml:space="preserve"> </w:t>
      </w:r>
      <w:r w:rsidRPr="00BD2DBC">
        <w:rPr>
          <w:color w:val="000000" w:themeColor="text1"/>
        </w:rPr>
        <w:t>odnosu</w:t>
      </w:r>
      <w:r w:rsidRPr="00BD2DBC">
        <w:rPr>
          <w:color w:val="000000" w:themeColor="text1"/>
          <w:spacing w:val="1"/>
        </w:rPr>
        <w:t xml:space="preserve"> </w:t>
      </w:r>
      <w:r w:rsidRPr="00BD2DBC">
        <w:rPr>
          <w:color w:val="000000" w:themeColor="text1"/>
        </w:rPr>
        <w:t>na</w:t>
      </w:r>
      <w:r w:rsidRPr="00BD2DBC">
        <w:rPr>
          <w:color w:val="000000" w:themeColor="text1"/>
          <w:spacing w:val="1"/>
        </w:rPr>
        <w:t xml:space="preserve"> </w:t>
      </w:r>
      <w:r w:rsidRPr="00BD2DBC">
        <w:rPr>
          <w:color w:val="000000" w:themeColor="text1"/>
        </w:rPr>
        <w:t>prethodnu godinu jer je u</w:t>
      </w:r>
      <w:r w:rsidR="00BD2DBC" w:rsidRPr="00BD2DBC">
        <w:rPr>
          <w:color w:val="000000" w:themeColor="text1"/>
        </w:rPr>
        <w:t xml:space="preserve"> 2020.</w:t>
      </w:r>
      <w:r w:rsidRPr="00BD2DBC">
        <w:rPr>
          <w:color w:val="000000" w:themeColor="text1"/>
        </w:rPr>
        <w:t xml:space="preserve"> </w:t>
      </w:r>
      <w:r w:rsidR="00BD2DBC" w:rsidRPr="00BD2DBC">
        <w:rPr>
          <w:color w:val="000000" w:themeColor="text1"/>
        </w:rPr>
        <w:t xml:space="preserve">godini u </w:t>
      </w:r>
      <w:r w:rsidRPr="00BD2DBC">
        <w:rPr>
          <w:color w:val="000000" w:themeColor="text1"/>
        </w:rPr>
        <w:t>uvjetima proglašenja epidemije COVID-a 19 bolesti uveden rad od</w:t>
      </w:r>
      <w:r w:rsidRPr="00BD2DBC">
        <w:rPr>
          <w:color w:val="000000" w:themeColor="text1"/>
          <w:spacing w:val="1"/>
        </w:rPr>
        <w:t xml:space="preserve"> </w:t>
      </w:r>
      <w:r w:rsidRPr="00BD2DBC">
        <w:rPr>
          <w:color w:val="000000" w:themeColor="text1"/>
        </w:rPr>
        <w:t>kuće za nastavno osoblje u razdoblju ožujak-lipanj i u prosincu. Za nenastavno osoblje uveden je</w:t>
      </w:r>
      <w:r w:rsidRPr="00BD2DBC">
        <w:rPr>
          <w:color w:val="000000" w:themeColor="text1"/>
          <w:spacing w:val="-57"/>
        </w:rPr>
        <w:t xml:space="preserve"> </w:t>
      </w:r>
      <w:r w:rsidR="00287B39" w:rsidRPr="00BD2DBC">
        <w:rPr>
          <w:color w:val="000000" w:themeColor="text1"/>
          <w:spacing w:val="-57"/>
        </w:rPr>
        <w:t xml:space="preserve">   </w:t>
      </w:r>
      <w:r w:rsidRPr="00BD2DBC">
        <w:rPr>
          <w:color w:val="000000" w:themeColor="text1"/>
        </w:rPr>
        <w:t>prekid</w:t>
      </w:r>
      <w:r w:rsidRPr="00BD2DBC">
        <w:rPr>
          <w:color w:val="000000" w:themeColor="text1"/>
          <w:spacing w:val="-1"/>
        </w:rPr>
        <w:t xml:space="preserve"> </w:t>
      </w:r>
      <w:r w:rsidRPr="00BD2DBC">
        <w:rPr>
          <w:color w:val="000000" w:themeColor="text1"/>
        </w:rPr>
        <w:t>rada</w:t>
      </w:r>
      <w:r w:rsidRPr="00BD2DBC">
        <w:rPr>
          <w:color w:val="000000" w:themeColor="text1"/>
          <w:spacing w:val="-1"/>
        </w:rPr>
        <w:t xml:space="preserve"> </w:t>
      </w:r>
      <w:r w:rsidRPr="00BD2DBC">
        <w:rPr>
          <w:color w:val="000000" w:themeColor="text1"/>
        </w:rPr>
        <w:t>u razdoblju ožujak-lipanj.</w:t>
      </w:r>
      <w:r w:rsidR="00BD2DBC" w:rsidRPr="00BD2DBC">
        <w:rPr>
          <w:color w:val="000000" w:themeColor="text1"/>
        </w:rPr>
        <w:t xml:space="preserve"> Uzevši u obzir smanjenje broja djelatnika radi ukidanja </w:t>
      </w:r>
      <w:r w:rsidR="00BD2DBC">
        <w:rPr>
          <w:color w:val="000000" w:themeColor="text1"/>
        </w:rPr>
        <w:t xml:space="preserve">smjera krojača </w:t>
      </w:r>
      <w:r w:rsidR="00BD2DBC" w:rsidRPr="00BD2DBC">
        <w:rPr>
          <w:color w:val="000000" w:themeColor="text1"/>
        </w:rPr>
        <w:t xml:space="preserve">škola je i dalje imala porast rashoda jer se </w:t>
      </w:r>
      <w:r w:rsidR="00BD2DBC">
        <w:rPr>
          <w:color w:val="000000" w:themeColor="text1"/>
        </w:rPr>
        <w:t>nastava</w:t>
      </w:r>
      <w:r w:rsidR="00BD2DBC" w:rsidRPr="00BD2DBC">
        <w:rPr>
          <w:color w:val="000000" w:themeColor="text1"/>
        </w:rPr>
        <w:t xml:space="preserve"> većinu godine nije odvijala online.</w:t>
      </w:r>
    </w:p>
    <w:p w:rsidR="009003B8" w:rsidRPr="00B8600E" w:rsidRDefault="00BD2DBC" w:rsidP="009003B8">
      <w:pPr>
        <w:pStyle w:val="Tijeloteksta"/>
        <w:spacing w:before="1"/>
        <w:ind w:left="538" w:right="689"/>
        <w:jc w:val="both"/>
        <w:rPr>
          <w:color w:val="FF0000"/>
        </w:rPr>
      </w:pPr>
      <w:r w:rsidRPr="00BD2DBC">
        <w:rPr>
          <w:color w:val="000000" w:themeColor="text1"/>
        </w:rPr>
        <w:t>AOP 162</w:t>
      </w:r>
      <w:r w:rsidR="009003B8" w:rsidRPr="00BD2DBC">
        <w:rPr>
          <w:color w:val="000000" w:themeColor="text1"/>
        </w:rPr>
        <w:t xml:space="preserve">-račun 3213- stručno usavršavanje (indeks </w:t>
      </w:r>
      <w:r w:rsidRPr="00BD2DBC">
        <w:rPr>
          <w:color w:val="000000" w:themeColor="text1"/>
        </w:rPr>
        <w:t>600,9</w:t>
      </w:r>
      <w:r w:rsidR="009003B8" w:rsidRPr="00BD2DBC">
        <w:rPr>
          <w:color w:val="000000" w:themeColor="text1"/>
        </w:rPr>
        <w:t xml:space="preserve">) – do </w:t>
      </w:r>
      <w:r w:rsidRPr="00BD2DBC">
        <w:rPr>
          <w:color w:val="000000" w:themeColor="text1"/>
        </w:rPr>
        <w:t xml:space="preserve">povećeg </w:t>
      </w:r>
      <w:r w:rsidR="009003B8" w:rsidRPr="00BD2DBC">
        <w:rPr>
          <w:color w:val="000000" w:themeColor="text1"/>
        </w:rPr>
        <w:t xml:space="preserve">odstupanja je došlo radi </w:t>
      </w:r>
      <w:r w:rsidRPr="00BD2DBC">
        <w:rPr>
          <w:color w:val="000000" w:themeColor="text1"/>
        </w:rPr>
        <w:t>više</w:t>
      </w:r>
      <w:r w:rsidR="009003B8" w:rsidRPr="00BD2DBC">
        <w:rPr>
          <w:color w:val="000000" w:themeColor="text1"/>
          <w:spacing w:val="1"/>
        </w:rPr>
        <w:t xml:space="preserve"> </w:t>
      </w:r>
      <w:r w:rsidR="009003B8" w:rsidRPr="00BD2DBC">
        <w:rPr>
          <w:color w:val="000000" w:themeColor="text1"/>
        </w:rPr>
        <w:t>nastalih</w:t>
      </w:r>
      <w:r w:rsidR="009003B8" w:rsidRPr="00BD2DBC">
        <w:rPr>
          <w:color w:val="000000" w:themeColor="text1"/>
          <w:spacing w:val="-2"/>
        </w:rPr>
        <w:t xml:space="preserve"> </w:t>
      </w:r>
      <w:r w:rsidR="009003B8" w:rsidRPr="00BD2DBC">
        <w:rPr>
          <w:color w:val="000000" w:themeColor="text1"/>
        </w:rPr>
        <w:t>rashoda</w:t>
      </w:r>
      <w:r w:rsidR="009003B8" w:rsidRPr="00BD2DBC">
        <w:rPr>
          <w:color w:val="000000" w:themeColor="text1"/>
          <w:spacing w:val="-1"/>
        </w:rPr>
        <w:t xml:space="preserve"> </w:t>
      </w:r>
      <w:r w:rsidR="009003B8" w:rsidRPr="00BD2DBC">
        <w:rPr>
          <w:color w:val="000000" w:themeColor="text1"/>
        </w:rPr>
        <w:t>za</w:t>
      </w:r>
      <w:r w:rsidR="009003B8" w:rsidRPr="00BD2DBC">
        <w:rPr>
          <w:color w:val="000000" w:themeColor="text1"/>
          <w:spacing w:val="-1"/>
        </w:rPr>
        <w:t xml:space="preserve"> </w:t>
      </w:r>
      <w:r w:rsidR="009003B8" w:rsidRPr="00BD2DBC">
        <w:rPr>
          <w:color w:val="000000" w:themeColor="text1"/>
        </w:rPr>
        <w:t>stručno</w:t>
      </w:r>
      <w:r w:rsidR="009003B8" w:rsidRPr="00BD2DBC">
        <w:rPr>
          <w:color w:val="000000" w:themeColor="text1"/>
          <w:spacing w:val="-1"/>
        </w:rPr>
        <w:t xml:space="preserve"> </w:t>
      </w:r>
      <w:r w:rsidR="009003B8" w:rsidRPr="00BD2DBC">
        <w:rPr>
          <w:color w:val="000000" w:themeColor="text1"/>
        </w:rPr>
        <w:t>usavršavanje</w:t>
      </w:r>
      <w:r w:rsidR="009003B8" w:rsidRPr="00BD2DBC">
        <w:rPr>
          <w:color w:val="000000" w:themeColor="text1"/>
          <w:spacing w:val="-1"/>
        </w:rPr>
        <w:t xml:space="preserve"> </w:t>
      </w:r>
      <w:r w:rsidR="009003B8" w:rsidRPr="00BD2DBC">
        <w:rPr>
          <w:color w:val="000000" w:themeColor="text1"/>
        </w:rPr>
        <w:t>u</w:t>
      </w:r>
      <w:r w:rsidR="009003B8" w:rsidRPr="00BD2DBC">
        <w:rPr>
          <w:color w:val="000000" w:themeColor="text1"/>
          <w:spacing w:val="-1"/>
        </w:rPr>
        <w:t xml:space="preserve"> </w:t>
      </w:r>
      <w:r w:rsidR="009003B8" w:rsidRPr="00BD2DBC">
        <w:rPr>
          <w:color w:val="000000" w:themeColor="text1"/>
        </w:rPr>
        <w:t>odnosu na</w:t>
      </w:r>
      <w:r w:rsidR="009003B8" w:rsidRPr="00BD2DBC">
        <w:rPr>
          <w:color w:val="000000" w:themeColor="text1"/>
          <w:spacing w:val="-1"/>
        </w:rPr>
        <w:t xml:space="preserve"> </w:t>
      </w:r>
      <w:r w:rsidR="009003B8" w:rsidRPr="00BD2DBC">
        <w:rPr>
          <w:color w:val="000000" w:themeColor="text1"/>
        </w:rPr>
        <w:t>prethodno</w:t>
      </w:r>
      <w:r w:rsidR="009003B8" w:rsidRPr="00BD2DBC">
        <w:rPr>
          <w:color w:val="000000" w:themeColor="text1"/>
          <w:spacing w:val="-1"/>
        </w:rPr>
        <w:t xml:space="preserve"> </w:t>
      </w:r>
      <w:r w:rsidR="009003B8" w:rsidRPr="00BD2DBC">
        <w:rPr>
          <w:color w:val="000000" w:themeColor="text1"/>
        </w:rPr>
        <w:t>razdoblje</w:t>
      </w:r>
      <w:r w:rsidRPr="00BD2DBC">
        <w:rPr>
          <w:color w:val="000000" w:themeColor="text1"/>
        </w:rPr>
        <w:t>. Razlog velikom porastu u 2021.godini  je situacija s Covidom u 2020.godini kada se stručna usavršavanja nisu niti provodila ili su bila online</w:t>
      </w:r>
      <w:r>
        <w:rPr>
          <w:color w:val="FF0000"/>
        </w:rPr>
        <w:t xml:space="preserve">. </w:t>
      </w:r>
    </w:p>
    <w:p w:rsidR="009003B8" w:rsidRPr="00C7744E" w:rsidRDefault="00C7744E" w:rsidP="009003B8">
      <w:pPr>
        <w:pStyle w:val="Tijeloteksta"/>
        <w:spacing w:before="1"/>
        <w:ind w:left="538" w:right="695"/>
        <w:jc w:val="both"/>
        <w:rPr>
          <w:color w:val="000000" w:themeColor="text1"/>
        </w:rPr>
      </w:pPr>
      <w:r>
        <w:rPr>
          <w:color w:val="000000" w:themeColor="text1"/>
        </w:rPr>
        <w:t>AOP 165</w:t>
      </w:r>
      <w:r w:rsidR="009003B8" w:rsidRPr="00C7744E">
        <w:rPr>
          <w:color w:val="000000" w:themeColor="text1"/>
        </w:rPr>
        <w:t xml:space="preserve">-račun 3221-uredski materijal (indeks </w:t>
      </w:r>
      <w:r w:rsidRPr="00C7744E">
        <w:rPr>
          <w:color w:val="000000" w:themeColor="text1"/>
        </w:rPr>
        <w:t>90,1</w:t>
      </w:r>
      <w:r w:rsidR="009003B8" w:rsidRPr="00C7744E">
        <w:rPr>
          <w:color w:val="000000" w:themeColor="text1"/>
        </w:rPr>
        <w:t xml:space="preserve">) – rashodi su </w:t>
      </w:r>
      <w:r w:rsidRPr="00C7744E">
        <w:rPr>
          <w:color w:val="000000" w:themeColor="text1"/>
        </w:rPr>
        <w:t>manji</w:t>
      </w:r>
      <w:r w:rsidR="009003B8" w:rsidRPr="00C7744E">
        <w:rPr>
          <w:color w:val="000000" w:themeColor="text1"/>
        </w:rPr>
        <w:t xml:space="preserve"> u odnosu na prethodnu</w:t>
      </w:r>
      <w:r w:rsidR="009003B8" w:rsidRPr="00C7744E">
        <w:rPr>
          <w:color w:val="000000" w:themeColor="text1"/>
          <w:spacing w:val="1"/>
        </w:rPr>
        <w:t xml:space="preserve"> </w:t>
      </w:r>
      <w:r w:rsidR="009003B8" w:rsidRPr="00C7744E">
        <w:rPr>
          <w:color w:val="000000" w:themeColor="text1"/>
        </w:rPr>
        <w:t>godinu</w:t>
      </w:r>
      <w:r w:rsidR="009003B8" w:rsidRPr="00C7744E">
        <w:rPr>
          <w:color w:val="000000" w:themeColor="text1"/>
          <w:spacing w:val="-1"/>
        </w:rPr>
        <w:t xml:space="preserve"> </w:t>
      </w:r>
      <w:r w:rsidR="009003B8" w:rsidRPr="00C7744E">
        <w:rPr>
          <w:color w:val="000000" w:themeColor="text1"/>
        </w:rPr>
        <w:t>i iskazani prema stvarnim</w:t>
      </w:r>
      <w:r w:rsidR="009003B8" w:rsidRPr="00C7744E">
        <w:rPr>
          <w:color w:val="000000" w:themeColor="text1"/>
          <w:spacing w:val="2"/>
        </w:rPr>
        <w:t xml:space="preserve"> </w:t>
      </w:r>
      <w:r w:rsidR="009003B8" w:rsidRPr="00C7744E">
        <w:rPr>
          <w:color w:val="000000" w:themeColor="text1"/>
        </w:rPr>
        <w:t>potrebama Škole</w:t>
      </w:r>
    </w:p>
    <w:p w:rsidR="009003B8" w:rsidRPr="00C7744E" w:rsidRDefault="00C7744E" w:rsidP="009003B8">
      <w:pPr>
        <w:pStyle w:val="Tijeloteksta"/>
        <w:ind w:left="538" w:right="691"/>
        <w:jc w:val="both"/>
        <w:rPr>
          <w:color w:val="000000" w:themeColor="text1"/>
        </w:rPr>
      </w:pPr>
      <w:r w:rsidRPr="00C7744E">
        <w:rPr>
          <w:color w:val="000000" w:themeColor="text1"/>
        </w:rPr>
        <w:t>AOP 166</w:t>
      </w:r>
      <w:r w:rsidR="009003B8" w:rsidRPr="00C7744E">
        <w:rPr>
          <w:color w:val="000000" w:themeColor="text1"/>
        </w:rPr>
        <w:t xml:space="preserve"> - račun 3222 - materijal i sirovine (indeks </w:t>
      </w:r>
      <w:r>
        <w:rPr>
          <w:color w:val="000000" w:themeColor="text1"/>
        </w:rPr>
        <w:t>131,7</w:t>
      </w:r>
      <w:r w:rsidR="009003B8" w:rsidRPr="00C7744E">
        <w:rPr>
          <w:color w:val="000000" w:themeColor="text1"/>
        </w:rPr>
        <w:t>) do odstupanja je došlo jer uslijed</w:t>
      </w:r>
      <w:r w:rsidR="009003B8" w:rsidRPr="00C7744E">
        <w:rPr>
          <w:color w:val="000000" w:themeColor="text1"/>
          <w:spacing w:val="1"/>
        </w:rPr>
        <w:t xml:space="preserve"> </w:t>
      </w:r>
      <w:r w:rsidR="009003B8" w:rsidRPr="00C7744E">
        <w:rPr>
          <w:color w:val="000000" w:themeColor="text1"/>
        </w:rPr>
        <w:t>epidemije COVID 19 bolesti nije realizirana nabava materijala za potrebe nastave tekstilnog</w:t>
      </w:r>
      <w:r w:rsidR="009003B8" w:rsidRPr="00C7744E">
        <w:rPr>
          <w:color w:val="000000" w:themeColor="text1"/>
          <w:spacing w:val="1"/>
        </w:rPr>
        <w:t xml:space="preserve"> </w:t>
      </w:r>
      <w:r w:rsidR="009003B8" w:rsidRPr="00C7744E">
        <w:rPr>
          <w:color w:val="000000" w:themeColor="text1"/>
        </w:rPr>
        <w:t>aktiva</w:t>
      </w:r>
      <w:r w:rsidR="009003B8" w:rsidRPr="00C7744E">
        <w:rPr>
          <w:color w:val="000000" w:themeColor="text1"/>
          <w:spacing w:val="-2"/>
        </w:rPr>
        <w:t xml:space="preserve"> </w:t>
      </w:r>
      <w:r w:rsidR="009003B8" w:rsidRPr="00C7744E">
        <w:rPr>
          <w:color w:val="000000" w:themeColor="text1"/>
        </w:rPr>
        <w:t>i aktiva likovne umjetnosti i dizajna</w:t>
      </w:r>
      <w:r>
        <w:rPr>
          <w:color w:val="000000" w:themeColor="text1"/>
        </w:rPr>
        <w:t xml:space="preserve"> dok u 2021.godini su se ipak značajnije nabavljali materijali potrebni za nastavu.</w:t>
      </w:r>
    </w:p>
    <w:p w:rsidR="004B628C" w:rsidRDefault="009003B8" w:rsidP="009003B8">
      <w:pPr>
        <w:pStyle w:val="Tijeloteksta"/>
        <w:spacing w:before="66"/>
        <w:ind w:left="538" w:right="688"/>
        <w:rPr>
          <w:color w:val="000000" w:themeColor="text1"/>
        </w:rPr>
      </w:pPr>
      <w:r w:rsidRPr="004B628C">
        <w:rPr>
          <w:color w:val="000000" w:themeColor="text1"/>
        </w:rPr>
        <w:t>AOP</w:t>
      </w:r>
      <w:r w:rsidRPr="004B628C">
        <w:rPr>
          <w:color w:val="000000" w:themeColor="text1"/>
          <w:spacing w:val="16"/>
        </w:rPr>
        <w:t xml:space="preserve"> </w:t>
      </w:r>
      <w:r w:rsidR="00C7744E" w:rsidRPr="004B628C">
        <w:rPr>
          <w:color w:val="000000" w:themeColor="text1"/>
        </w:rPr>
        <w:t>167</w:t>
      </w:r>
      <w:r w:rsidRPr="004B628C">
        <w:rPr>
          <w:color w:val="000000" w:themeColor="text1"/>
          <w:spacing w:val="16"/>
        </w:rPr>
        <w:t xml:space="preserve"> </w:t>
      </w:r>
      <w:r w:rsidRPr="004B628C">
        <w:rPr>
          <w:color w:val="000000" w:themeColor="text1"/>
        </w:rPr>
        <w:t>-</w:t>
      </w:r>
      <w:r w:rsidRPr="004B628C">
        <w:rPr>
          <w:color w:val="000000" w:themeColor="text1"/>
          <w:spacing w:val="15"/>
        </w:rPr>
        <w:t xml:space="preserve"> </w:t>
      </w:r>
      <w:r w:rsidRPr="004B628C">
        <w:rPr>
          <w:color w:val="000000" w:themeColor="text1"/>
        </w:rPr>
        <w:t>račun</w:t>
      </w:r>
      <w:r w:rsidRPr="004B628C">
        <w:rPr>
          <w:color w:val="000000" w:themeColor="text1"/>
          <w:spacing w:val="15"/>
        </w:rPr>
        <w:t xml:space="preserve"> </w:t>
      </w:r>
      <w:r w:rsidRPr="004B628C">
        <w:rPr>
          <w:color w:val="000000" w:themeColor="text1"/>
        </w:rPr>
        <w:t>3223</w:t>
      </w:r>
      <w:r w:rsidRPr="004B628C">
        <w:rPr>
          <w:color w:val="000000" w:themeColor="text1"/>
          <w:spacing w:val="16"/>
        </w:rPr>
        <w:t xml:space="preserve"> </w:t>
      </w:r>
      <w:r w:rsidRPr="004B628C">
        <w:rPr>
          <w:color w:val="000000" w:themeColor="text1"/>
        </w:rPr>
        <w:t>-</w:t>
      </w:r>
      <w:r w:rsidRPr="004B628C">
        <w:rPr>
          <w:color w:val="000000" w:themeColor="text1"/>
          <w:spacing w:val="17"/>
        </w:rPr>
        <w:t xml:space="preserve"> </w:t>
      </w:r>
      <w:r w:rsidRPr="004B628C">
        <w:rPr>
          <w:color w:val="000000" w:themeColor="text1"/>
        </w:rPr>
        <w:t>energija</w:t>
      </w:r>
      <w:r w:rsidRPr="004B628C">
        <w:rPr>
          <w:color w:val="000000" w:themeColor="text1"/>
          <w:spacing w:val="14"/>
        </w:rPr>
        <w:t xml:space="preserve"> </w:t>
      </w:r>
      <w:r w:rsidRPr="004B628C">
        <w:rPr>
          <w:color w:val="000000" w:themeColor="text1"/>
        </w:rPr>
        <w:t>(indeks</w:t>
      </w:r>
      <w:r w:rsidRPr="004B628C">
        <w:rPr>
          <w:color w:val="000000" w:themeColor="text1"/>
          <w:spacing w:val="15"/>
        </w:rPr>
        <w:t xml:space="preserve"> </w:t>
      </w:r>
      <w:r w:rsidRPr="004B628C">
        <w:rPr>
          <w:color w:val="000000" w:themeColor="text1"/>
        </w:rPr>
        <w:t>71,8)</w:t>
      </w:r>
      <w:r w:rsidRPr="004B628C">
        <w:rPr>
          <w:color w:val="000000" w:themeColor="text1"/>
          <w:spacing w:val="34"/>
        </w:rPr>
        <w:t xml:space="preserve"> </w:t>
      </w:r>
      <w:r w:rsidRPr="004B628C">
        <w:rPr>
          <w:color w:val="000000" w:themeColor="text1"/>
        </w:rPr>
        <w:t>–</w:t>
      </w:r>
      <w:r w:rsidRPr="004B628C">
        <w:rPr>
          <w:color w:val="000000" w:themeColor="text1"/>
          <w:spacing w:val="15"/>
        </w:rPr>
        <w:t xml:space="preserve"> </w:t>
      </w:r>
      <w:r w:rsidRPr="004B628C">
        <w:rPr>
          <w:color w:val="000000" w:themeColor="text1"/>
        </w:rPr>
        <w:t>rashodi</w:t>
      </w:r>
      <w:r w:rsidRPr="004B628C">
        <w:rPr>
          <w:color w:val="000000" w:themeColor="text1"/>
          <w:spacing w:val="16"/>
        </w:rPr>
        <w:t xml:space="preserve"> </w:t>
      </w:r>
      <w:r w:rsidRPr="004B628C">
        <w:rPr>
          <w:color w:val="000000" w:themeColor="text1"/>
        </w:rPr>
        <w:t>su</w:t>
      </w:r>
      <w:r w:rsidRPr="004B628C">
        <w:rPr>
          <w:color w:val="000000" w:themeColor="text1"/>
          <w:spacing w:val="15"/>
        </w:rPr>
        <w:t xml:space="preserve"> </w:t>
      </w:r>
      <w:r w:rsidRPr="004B628C">
        <w:rPr>
          <w:color w:val="000000" w:themeColor="text1"/>
        </w:rPr>
        <w:t>manji</w:t>
      </w:r>
      <w:r w:rsidRPr="004B628C">
        <w:rPr>
          <w:color w:val="000000" w:themeColor="text1"/>
          <w:spacing w:val="16"/>
        </w:rPr>
        <w:t xml:space="preserve"> </w:t>
      </w:r>
      <w:r w:rsidR="004B628C" w:rsidRPr="004B628C">
        <w:rPr>
          <w:color w:val="000000" w:themeColor="text1"/>
        </w:rPr>
        <w:t>jer</w:t>
      </w:r>
      <w:r w:rsidRPr="004B628C">
        <w:rPr>
          <w:color w:val="000000" w:themeColor="text1"/>
          <w:spacing w:val="50"/>
        </w:rPr>
        <w:t xml:space="preserve"> </w:t>
      </w:r>
      <w:r w:rsidRPr="004B628C">
        <w:rPr>
          <w:color w:val="000000" w:themeColor="text1"/>
        </w:rPr>
        <w:t>nije</w:t>
      </w:r>
      <w:r w:rsidRPr="004B628C">
        <w:rPr>
          <w:color w:val="000000" w:themeColor="text1"/>
          <w:spacing w:val="50"/>
        </w:rPr>
        <w:t xml:space="preserve"> </w:t>
      </w:r>
      <w:r w:rsidRPr="004B628C">
        <w:rPr>
          <w:color w:val="000000" w:themeColor="text1"/>
        </w:rPr>
        <w:t>izvršena</w:t>
      </w:r>
      <w:r w:rsidRPr="004B628C">
        <w:rPr>
          <w:color w:val="000000" w:themeColor="text1"/>
          <w:spacing w:val="49"/>
        </w:rPr>
        <w:t xml:space="preserve"> </w:t>
      </w:r>
      <w:r w:rsidRPr="004B628C">
        <w:rPr>
          <w:color w:val="000000" w:themeColor="text1"/>
        </w:rPr>
        <w:t>planirana</w:t>
      </w:r>
      <w:r w:rsidRPr="004B628C">
        <w:rPr>
          <w:color w:val="000000" w:themeColor="text1"/>
          <w:spacing w:val="48"/>
        </w:rPr>
        <w:t xml:space="preserve"> </w:t>
      </w:r>
      <w:r w:rsidRPr="004B628C">
        <w:rPr>
          <w:color w:val="000000" w:themeColor="text1"/>
        </w:rPr>
        <w:t>nabava</w:t>
      </w:r>
      <w:r w:rsidRPr="004B628C">
        <w:rPr>
          <w:color w:val="000000" w:themeColor="text1"/>
          <w:spacing w:val="48"/>
        </w:rPr>
        <w:t xml:space="preserve"> </w:t>
      </w:r>
      <w:r w:rsidRPr="004B628C">
        <w:rPr>
          <w:color w:val="000000" w:themeColor="text1"/>
        </w:rPr>
        <w:t>lož</w:t>
      </w:r>
      <w:r w:rsidRPr="004B628C">
        <w:rPr>
          <w:color w:val="000000" w:themeColor="text1"/>
          <w:spacing w:val="51"/>
        </w:rPr>
        <w:t xml:space="preserve"> </w:t>
      </w:r>
      <w:r w:rsidRPr="004B628C">
        <w:rPr>
          <w:color w:val="000000" w:themeColor="text1"/>
        </w:rPr>
        <w:t>ulja</w:t>
      </w:r>
      <w:r w:rsidR="004B628C" w:rsidRPr="004B628C">
        <w:rPr>
          <w:color w:val="000000" w:themeColor="text1"/>
        </w:rPr>
        <w:t xml:space="preserve">, a i radi pada cijena </w:t>
      </w:r>
      <w:r w:rsidR="004B628C" w:rsidRPr="004B628C">
        <w:rPr>
          <w:color w:val="000000" w:themeColor="text1"/>
          <w:spacing w:val="48"/>
        </w:rPr>
        <w:t xml:space="preserve">lož ulja upretežitom dijelu 2021.godine </w:t>
      </w:r>
      <w:r w:rsidRPr="004B628C">
        <w:rPr>
          <w:color w:val="000000" w:themeColor="text1"/>
        </w:rPr>
        <w:t>i</w:t>
      </w:r>
      <w:r w:rsidRPr="004B628C">
        <w:rPr>
          <w:color w:val="000000" w:themeColor="text1"/>
          <w:spacing w:val="50"/>
        </w:rPr>
        <w:t xml:space="preserve"> </w:t>
      </w:r>
      <w:r w:rsidRPr="004B628C">
        <w:rPr>
          <w:color w:val="000000" w:themeColor="text1"/>
        </w:rPr>
        <w:t>smanjeni</w:t>
      </w:r>
      <w:r w:rsidRPr="004B628C">
        <w:rPr>
          <w:color w:val="000000" w:themeColor="text1"/>
          <w:spacing w:val="54"/>
        </w:rPr>
        <w:t xml:space="preserve"> </w:t>
      </w:r>
      <w:r w:rsidRPr="004B628C">
        <w:rPr>
          <w:color w:val="000000" w:themeColor="text1"/>
        </w:rPr>
        <w:t>su</w:t>
      </w:r>
      <w:r w:rsidRPr="004B628C">
        <w:rPr>
          <w:color w:val="000000" w:themeColor="text1"/>
          <w:spacing w:val="49"/>
        </w:rPr>
        <w:t xml:space="preserve"> </w:t>
      </w:r>
      <w:r w:rsidRPr="004B628C">
        <w:rPr>
          <w:color w:val="000000" w:themeColor="text1"/>
        </w:rPr>
        <w:t>troškovi</w:t>
      </w:r>
      <w:r w:rsidRPr="004B628C">
        <w:rPr>
          <w:color w:val="000000" w:themeColor="text1"/>
          <w:spacing w:val="50"/>
        </w:rPr>
        <w:t xml:space="preserve"> </w:t>
      </w:r>
      <w:r w:rsidR="004B628C" w:rsidRPr="004B628C">
        <w:rPr>
          <w:color w:val="000000" w:themeColor="text1"/>
        </w:rPr>
        <w:t>električne energije sukladno stvarnim potrebama škole</w:t>
      </w:r>
      <w:r w:rsidRPr="004B628C">
        <w:rPr>
          <w:color w:val="000000" w:themeColor="text1"/>
        </w:rPr>
        <w:t xml:space="preserve"> </w:t>
      </w:r>
    </w:p>
    <w:p w:rsidR="009003B8" w:rsidRPr="00B8600E" w:rsidRDefault="00C7744E" w:rsidP="009003B8">
      <w:pPr>
        <w:pStyle w:val="Tijeloteksta"/>
        <w:spacing w:before="66"/>
        <w:ind w:left="538" w:right="688"/>
        <w:rPr>
          <w:color w:val="FF0000"/>
        </w:rPr>
      </w:pPr>
      <w:r>
        <w:rPr>
          <w:color w:val="000000" w:themeColor="text1"/>
        </w:rPr>
        <w:t>AOP 168</w:t>
      </w:r>
      <w:r w:rsidR="009003B8" w:rsidRPr="00C7744E">
        <w:rPr>
          <w:color w:val="000000" w:themeColor="text1"/>
        </w:rPr>
        <w:t xml:space="preserve">-račun 3224-materijal i dijelovi za tekuće održavanje (indeks 195,2) – rashodi su </w:t>
      </w:r>
      <w:r w:rsidRPr="00C7744E">
        <w:rPr>
          <w:color w:val="000000" w:themeColor="text1"/>
        </w:rPr>
        <w:t>manji</w:t>
      </w:r>
      <w:r w:rsidR="009003B8" w:rsidRPr="00C7744E">
        <w:rPr>
          <w:color w:val="000000" w:themeColor="text1"/>
          <w:spacing w:val="-1"/>
        </w:rPr>
        <w:t xml:space="preserve"> </w:t>
      </w:r>
      <w:r w:rsidR="009003B8" w:rsidRPr="00C7744E">
        <w:rPr>
          <w:color w:val="000000" w:themeColor="text1"/>
        </w:rPr>
        <w:t>u odnosu na</w:t>
      </w:r>
      <w:r w:rsidR="009003B8" w:rsidRPr="00C7744E">
        <w:rPr>
          <w:color w:val="000000" w:themeColor="text1"/>
          <w:spacing w:val="-1"/>
        </w:rPr>
        <w:t xml:space="preserve"> </w:t>
      </w:r>
      <w:r w:rsidR="009003B8" w:rsidRPr="00C7744E">
        <w:rPr>
          <w:color w:val="000000" w:themeColor="text1"/>
        </w:rPr>
        <w:t>prethodnu godinu</w:t>
      </w:r>
      <w:r w:rsidR="009003B8" w:rsidRPr="00C7744E">
        <w:rPr>
          <w:color w:val="000000" w:themeColor="text1"/>
          <w:spacing w:val="-1"/>
        </w:rPr>
        <w:t xml:space="preserve"> </w:t>
      </w:r>
      <w:r w:rsidR="009003B8" w:rsidRPr="00C7744E">
        <w:rPr>
          <w:color w:val="000000" w:themeColor="text1"/>
        </w:rPr>
        <w:t>i iskazani prema stvarnim potrebama</w:t>
      </w:r>
    </w:p>
    <w:p w:rsidR="009003B8" w:rsidRDefault="00C7744E" w:rsidP="009003B8">
      <w:pPr>
        <w:pStyle w:val="Tijeloteksta"/>
        <w:spacing w:before="1"/>
        <w:ind w:left="538" w:right="690"/>
        <w:jc w:val="both"/>
        <w:rPr>
          <w:color w:val="000000" w:themeColor="text1"/>
        </w:rPr>
      </w:pPr>
      <w:r w:rsidRPr="00B34B57">
        <w:rPr>
          <w:color w:val="000000" w:themeColor="text1"/>
        </w:rPr>
        <w:t>AOP 169</w:t>
      </w:r>
      <w:r w:rsidR="009003B8" w:rsidRPr="00B34B57">
        <w:rPr>
          <w:color w:val="000000" w:themeColor="text1"/>
        </w:rPr>
        <w:t xml:space="preserve">-račun 3225-sitan inventar (indeks </w:t>
      </w:r>
      <w:r w:rsidRPr="00B34B57">
        <w:rPr>
          <w:color w:val="000000" w:themeColor="text1"/>
        </w:rPr>
        <w:t>25,3</w:t>
      </w:r>
      <w:r w:rsidR="009003B8" w:rsidRPr="00B34B57">
        <w:rPr>
          <w:color w:val="000000" w:themeColor="text1"/>
        </w:rPr>
        <w:t xml:space="preserve">) – rashodi su znatno </w:t>
      </w:r>
      <w:r w:rsidRPr="00B34B57">
        <w:rPr>
          <w:color w:val="000000" w:themeColor="text1"/>
        </w:rPr>
        <w:t xml:space="preserve">manji naspram prošle godine </w:t>
      </w:r>
      <w:r w:rsidR="009003B8" w:rsidRPr="00B34B57">
        <w:rPr>
          <w:color w:val="000000" w:themeColor="text1"/>
        </w:rPr>
        <w:t xml:space="preserve"> </w:t>
      </w:r>
      <w:r w:rsidRPr="00B34B57">
        <w:rPr>
          <w:color w:val="000000" w:themeColor="text1"/>
        </w:rPr>
        <w:t>jer su se u 2020.godini</w:t>
      </w:r>
      <w:r w:rsidR="009003B8" w:rsidRPr="00B34B57">
        <w:rPr>
          <w:color w:val="000000" w:themeColor="text1"/>
        </w:rPr>
        <w:t xml:space="preserve"> </w:t>
      </w:r>
      <w:r w:rsidRPr="00B34B57">
        <w:rPr>
          <w:color w:val="000000" w:themeColor="text1"/>
        </w:rPr>
        <w:t>nabavljale higijenske</w:t>
      </w:r>
      <w:r w:rsidR="00B34B57" w:rsidRPr="00B34B57">
        <w:rPr>
          <w:color w:val="000000" w:themeColor="text1"/>
        </w:rPr>
        <w:t xml:space="preserve"> stanice</w:t>
      </w:r>
      <w:r w:rsidR="009003B8" w:rsidRPr="00B34B57">
        <w:rPr>
          <w:color w:val="000000" w:themeColor="text1"/>
        </w:rPr>
        <w:t>,</w:t>
      </w:r>
      <w:r w:rsidR="009003B8" w:rsidRPr="00B34B57">
        <w:rPr>
          <w:color w:val="000000" w:themeColor="text1"/>
          <w:spacing w:val="1"/>
        </w:rPr>
        <w:t xml:space="preserve"> </w:t>
      </w:r>
      <w:r w:rsidR="009003B8" w:rsidRPr="00B34B57">
        <w:rPr>
          <w:color w:val="000000" w:themeColor="text1"/>
        </w:rPr>
        <w:t>bezkontaktni toplomjeri</w:t>
      </w:r>
      <w:r w:rsidR="00B34B57" w:rsidRPr="00B34B57">
        <w:rPr>
          <w:color w:val="000000" w:themeColor="text1"/>
        </w:rPr>
        <w:t xml:space="preserve"> i </w:t>
      </w:r>
      <w:r w:rsidR="009003B8" w:rsidRPr="00B34B57">
        <w:rPr>
          <w:color w:val="000000" w:themeColor="text1"/>
        </w:rPr>
        <w:t xml:space="preserve">zaštitne pregrade </w:t>
      </w:r>
      <w:r w:rsidR="00B34B57" w:rsidRPr="00B34B57">
        <w:rPr>
          <w:color w:val="000000" w:themeColor="text1"/>
        </w:rPr>
        <w:t>u svrhu zaštite od Covid-a 19.</w:t>
      </w:r>
    </w:p>
    <w:p w:rsidR="00011395" w:rsidRPr="00B34B57" w:rsidRDefault="00011395" w:rsidP="009003B8">
      <w:pPr>
        <w:pStyle w:val="Tijeloteksta"/>
        <w:spacing w:before="1"/>
        <w:ind w:left="538" w:right="690"/>
        <w:jc w:val="both"/>
        <w:rPr>
          <w:color w:val="000000" w:themeColor="text1"/>
        </w:rPr>
      </w:pPr>
      <w:r>
        <w:rPr>
          <w:color w:val="000000" w:themeColor="text1"/>
        </w:rPr>
        <w:t>AOP 171- račun 3227- (indeks 199,3) rashodi su se povećali naspram prošle godine jer je spremačicama kupljena odgovarajuća odjeća i obuća potrebna za obavljaje posla.</w:t>
      </w:r>
    </w:p>
    <w:p w:rsidR="009003B8" w:rsidRPr="00B34B57" w:rsidRDefault="009003B8" w:rsidP="009003B8">
      <w:pPr>
        <w:pStyle w:val="Tijeloteksta"/>
        <w:ind w:left="538" w:right="689"/>
        <w:jc w:val="both"/>
        <w:rPr>
          <w:color w:val="000000" w:themeColor="text1"/>
        </w:rPr>
      </w:pPr>
      <w:r w:rsidRPr="00B34B57">
        <w:rPr>
          <w:color w:val="000000" w:themeColor="text1"/>
        </w:rPr>
        <w:t>AOP</w:t>
      </w:r>
      <w:r w:rsidRPr="00B34B57">
        <w:rPr>
          <w:color w:val="000000" w:themeColor="text1"/>
          <w:spacing w:val="1"/>
        </w:rPr>
        <w:t xml:space="preserve"> </w:t>
      </w:r>
      <w:r w:rsidR="00B34B57" w:rsidRPr="00B34B57">
        <w:rPr>
          <w:color w:val="000000" w:themeColor="text1"/>
        </w:rPr>
        <w:t>174</w:t>
      </w:r>
      <w:r w:rsidRPr="00B34B57">
        <w:rPr>
          <w:color w:val="000000" w:themeColor="text1"/>
        </w:rPr>
        <w:t>-račun 3232- usluge tekućeg i</w:t>
      </w:r>
      <w:r w:rsidRPr="00B34B57">
        <w:rPr>
          <w:color w:val="000000" w:themeColor="text1"/>
          <w:spacing w:val="1"/>
        </w:rPr>
        <w:t xml:space="preserve"> </w:t>
      </w:r>
      <w:r w:rsidRPr="00B34B57">
        <w:rPr>
          <w:color w:val="000000" w:themeColor="text1"/>
        </w:rPr>
        <w:t>investicijskog održavanja</w:t>
      </w:r>
      <w:r w:rsidRPr="00B34B57">
        <w:rPr>
          <w:color w:val="000000" w:themeColor="text1"/>
          <w:spacing w:val="1"/>
        </w:rPr>
        <w:t xml:space="preserve"> </w:t>
      </w:r>
      <w:r w:rsidRPr="00B34B57">
        <w:rPr>
          <w:color w:val="000000" w:themeColor="text1"/>
        </w:rPr>
        <w:t>(indeks</w:t>
      </w:r>
      <w:r w:rsidRPr="00B34B57">
        <w:rPr>
          <w:color w:val="000000" w:themeColor="text1"/>
          <w:spacing w:val="1"/>
        </w:rPr>
        <w:t xml:space="preserve"> </w:t>
      </w:r>
      <w:r w:rsidR="00B34B57" w:rsidRPr="00B34B57">
        <w:rPr>
          <w:color w:val="000000" w:themeColor="text1"/>
        </w:rPr>
        <w:t>264,2</w:t>
      </w:r>
      <w:r w:rsidRPr="00B34B57">
        <w:rPr>
          <w:color w:val="000000" w:themeColor="text1"/>
        </w:rPr>
        <w:t>) –</w:t>
      </w:r>
      <w:r w:rsidRPr="00B34B57">
        <w:rPr>
          <w:color w:val="000000" w:themeColor="text1"/>
          <w:spacing w:val="1"/>
        </w:rPr>
        <w:t xml:space="preserve"> </w:t>
      </w:r>
      <w:r w:rsidRPr="00B34B57">
        <w:rPr>
          <w:color w:val="000000" w:themeColor="text1"/>
        </w:rPr>
        <w:t>rashodi</w:t>
      </w:r>
      <w:r w:rsidRPr="00B34B57">
        <w:rPr>
          <w:color w:val="000000" w:themeColor="text1"/>
          <w:spacing w:val="60"/>
        </w:rPr>
        <w:t xml:space="preserve"> </w:t>
      </w:r>
      <w:r w:rsidRPr="00B34B57">
        <w:rPr>
          <w:color w:val="000000" w:themeColor="text1"/>
        </w:rPr>
        <w:t>su</w:t>
      </w:r>
      <w:r w:rsidRPr="00B34B57">
        <w:rPr>
          <w:color w:val="000000" w:themeColor="text1"/>
          <w:spacing w:val="1"/>
        </w:rPr>
        <w:t xml:space="preserve"> </w:t>
      </w:r>
      <w:r w:rsidRPr="00B34B57">
        <w:rPr>
          <w:color w:val="000000" w:themeColor="text1"/>
        </w:rPr>
        <w:t>veći jer je u ovoj godini bio veći broj hitnih intervencija u odnosu na prethodnu godinu. Hitne</w:t>
      </w:r>
      <w:r w:rsidRPr="00B34B57">
        <w:rPr>
          <w:color w:val="000000" w:themeColor="text1"/>
          <w:spacing w:val="1"/>
        </w:rPr>
        <w:t xml:space="preserve"> </w:t>
      </w:r>
      <w:r w:rsidRPr="00B34B57">
        <w:rPr>
          <w:color w:val="000000" w:themeColor="text1"/>
        </w:rPr>
        <w:t>intervencije se najvećim dijelom</w:t>
      </w:r>
      <w:r w:rsidRPr="00B34B57">
        <w:rPr>
          <w:color w:val="000000" w:themeColor="text1"/>
          <w:spacing w:val="1"/>
        </w:rPr>
        <w:t xml:space="preserve"> </w:t>
      </w:r>
      <w:r w:rsidRPr="00B34B57">
        <w:rPr>
          <w:color w:val="000000" w:themeColor="text1"/>
        </w:rPr>
        <w:t>odno</w:t>
      </w:r>
      <w:r w:rsidR="00B34B57" w:rsidRPr="00B34B57">
        <w:rPr>
          <w:color w:val="000000" w:themeColor="text1"/>
        </w:rPr>
        <w:t xml:space="preserve">se na sanaciju vrata učionica, </w:t>
      </w:r>
      <w:r w:rsidRPr="00B34B57">
        <w:rPr>
          <w:color w:val="000000" w:themeColor="text1"/>
        </w:rPr>
        <w:t>na sanaciju ravnog krova</w:t>
      </w:r>
      <w:r w:rsidRPr="00B34B57">
        <w:rPr>
          <w:color w:val="000000" w:themeColor="text1"/>
          <w:spacing w:val="1"/>
        </w:rPr>
        <w:t xml:space="preserve"> </w:t>
      </w:r>
      <w:r w:rsidR="00B34B57" w:rsidRPr="00B34B57">
        <w:rPr>
          <w:color w:val="000000" w:themeColor="text1"/>
        </w:rPr>
        <w:t>škole, sanaciju hidrantskih ormarića,</w:t>
      </w:r>
      <w:r w:rsidR="00B34B57">
        <w:rPr>
          <w:color w:val="000000" w:themeColor="text1"/>
        </w:rPr>
        <w:t>sanacija razvodnih ploča,</w:t>
      </w:r>
      <w:r w:rsidR="00B34B57" w:rsidRPr="00B34B57">
        <w:rPr>
          <w:color w:val="000000" w:themeColor="text1"/>
        </w:rPr>
        <w:t xml:space="preserve"> sanacije prilikom otpadanja boje sa zidova i odizanja laminata </w:t>
      </w:r>
    </w:p>
    <w:p w:rsidR="009003B8" w:rsidRDefault="00011395" w:rsidP="009003B8">
      <w:pPr>
        <w:pStyle w:val="Tijeloteksta"/>
        <w:ind w:left="538" w:right="694"/>
        <w:jc w:val="both"/>
        <w:rPr>
          <w:color w:val="000000" w:themeColor="text1"/>
        </w:rPr>
      </w:pPr>
      <w:r>
        <w:rPr>
          <w:color w:val="000000" w:themeColor="text1"/>
        </w:rPr>
        <w:t>AOP 176</w:t>
      </w:r>
      <w:r w:rsidR="009003B8" w:rsidRPr="00011395">
        <w:rPr>
          <w:color w:val="000000" w:themeColor="text1"/>
        </w:rPr>
        <w:t xml:space="preserve">-račun 3234-komunalne usluge (indeks </w:t>
      </w:r>
      <w:r w:rsidRPr="00011395">
        <w:rPr>
          <w:color w:val="000000" w:themeColor="text1"/>
        </w:rPr>
        <w:t>135,7</w:t>
      </w:r>
      <w:r w:rsidR="009003B8" w:rsidRPr="00011395">
        <w:rPr>
          <w:color w:val="000000" w:themeColor="text1"/>
        </w:rPr>
        <w:t xml:space="preserve">) - rashodi su </w:t>
      </w:r>
      <w:r w:rsidRPr="00011395">
        <w:rPr>
          <w:color w:val="000000" w:themeColor="text1"/>
        </w:rPr>
        <w:t xml:space="preserve">veći </w:t>
      </w:r>
      <w:r w:rsidR="009003B8" w:rsidRPr="00011395">
        <w:rPr>
          <w:color w:val="000000" w:themeColor="text1"/>
        </w:rPr>
        <w:t>u odnosu na prethodnu</w:t>
      </w:r>
      <w:r w:rsidR="009003B8" w:rsidRPr="00011395">
        <w:rPr>
          <w:color w:val="000000" w:themeColor="text1"/>
          <w:spacing w:val="1"/>
        </w:rPr>
        <w:t xml:space="preserve"> </w:t>
      </w:r>
      <w:r w:rsidR="009003B8" w:rsidRPr="00011395">
        <w:rPr>
          <w:color w:val="000000" w:themeColor="text1"/>
        </w:rPr>
        <w:t xml:space="preserve">godinu jer je </w:t>
      </w:r>
      <w:r w:rsidRPr="00011395">
        <w:rPr>
          <w:color w:val="000000" w:themeColor="text1"/>
        </w:rPr>
        <w:t>su povećani troškovi za vodu, dimnjačarske usluge i trošak baje za odvoz otpada.</w:t>
      </w:r>
    </w:p>
    <w:p w:rsidR="009003B8" w:rsidRDefault="00B248C8" w:rsidP="009003B8">
      <w:pPr>
        <w:pStyle w:val="Tijeloteksta"/>
        <w:ind w:left="538" w:right="693"/>
        <w:jc w:val="both"/>
        <w:rPr>
          <w:color w:val="000000" w:themeColor="text1"/>
        </w:rPr>
      </w:pPr>
      <w:r>
        <w:rPr>
          <w:color w:val="000000" w:themeColor="text1"/>
        </w:rPr>
        <w:t>AOP 177</w:t>
      </w:r>
      <w:r w:rsidR="009003B8" w:rsidRPr="00B248C8">
        <w:rPr>
          <w:color w:val="000000" w:themeColor="text1"/>
        </w:rPr>
        <w:t xml:space="preserve"> - račun 3235 – zakupnine i najmanine </w:t>
      </w:r>
      <w:r>
        <w:rPr>
          <w:color w:val="000000" w:themeColor="text1"/>
        </w:rPr>
        <w:t>(indeks 0)</w:t>
      </w:r>
      <w:r w:rsidR="009003B8" w:rsidRPr="00B248C8">
        <w:rPr>
          <w:color w:val="000000" w:themeColor="text1"/>
        </w:rPr>
        <w:t xml:space="preserve">– </w:t>
      </w:r>
      <w:r w:rsidRPr="00B248C8">
        <w:rPr>
          <w:color w:val="000000" w:themeColor="text1"/>
        </w:rPr>
        <w:t xml:space="preserve">u 2020.godini je </w:t>
      </w:r>
      <w:r w:rsidR="009003B8" w:rsidRPr="00B248C8">
        <w:rPr>
          <w:color w:val="000000" w:themeColor="text1"/>
        </w:rPr>
        <w:t xml:space="preserve">iskazan </w:t>
      </w:r>
      <w:r w:rsidRPr="00B248C8">
        <w:rPr>
          <w:color w:val="000000" w:themeColor="text1"/>
        </w:rPr>
        <w:t>iznos</w:t>
      </w:r>
      <w:r w:rsidR="009003B8" w:rsidRPr="00B248C8">
        <w:rPr>
          <w:color w:val="000000" w:themeColor="text1"/>
        </w:rPr>
        <w:t xml:space="preserve"> od 12.600 kn za nabavljene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licence</w:t>
      </w:r>
      <w:r w:rsidR="009003B8" w:rsidRPr="00B248C8">
        <w:rPr>
          <w:color w:val="000000" w:themeColor="text1"/>
          <w:spacing w:val="-2"/>
        </w:rPr>
        <w:t xml:space="preserve"> </w:t>
      </w:r>
      <w:r w:rsidR="009003B8" w:rsidRPr="00B248C8">
        <w:rPr>
          <w:color w:val="000000" w:themeColor="text1"/>
        </w:rPr>
        <w:t>radi provedbe</w:t>
      </w:r>
      <w:r w:rsidR="009003B8" w:rsidRPr="00B248C8">
        <w:rPr>
          <w:color w:val="000000" w:themeColor="text1"/>
          <w:spacing w:val="-1"/>
        </w:rPr>
        <w:t xml:space="preserve"> </w:t>
      </w:r>
      <w:r w:rsidR="009003B8" w:rsidRPr="00B248C8">
        <w:rPr>
          <w:color w:val="000000" w:themeColor="text1"/>
        </w:rPr>
        <w:t>kurikularne</w:t>
      </w:r>
      <w:r w:rsidR="009003B8" w:rsidRPr="00B248C8">
        <w:rPr>
          <w:color w:val="000000" w:themeColor="text1"/>
          <w:spacing w:val="-2"/>
        </w:rPr>
        <w:t xml:space="preserve"> </w:t>
      </w:r>
      <w:r w:rsidR="009003B8" w:rsidRPr="00B248C8">
        <w:rPr>
          <w:color w:val="000000" w:themeColor="text1"/>
        </w:rPr>
        <w:t>reforme</w:t>
      </w:r>
      <w:r w:rsidRPr="00B248C8">
        <w:rPr>
          <w:color w:val="000000" w:themeColor="text1"/>
        </w:rPr>
        <w:t xml:space="preserve"> čega u 2021.nije bilo</w:t>
      </w:r>
    </w:p>
    <w:p w:rsidR="00B248C8" w:rsidRPr="00011395" w:rsidRDefault="00B248C8" w:rsidP="00B248C8">
      <w:pPr>
        <w:pStyle w:val="Tijeloteksta"/>
        <w:ind w:left="538" w:right="694"/>
        <w:jc w:val="both"/>
        <w:rPr>
          <w:color w:val="000000" w:themeColor="text1"/>
        </w:rPr>
      </w:pPr>
      <w:r>
        <w:rPr>
          <w:color w:val="000000" w:themeColor="text1"/>
        </w:rPr>
        <w:t>AOP 178- račun 3236 –zdravstvene i veterinarske uluge (indeks 213,4)- rashodi su duplo veći naspram prošle godine radi Covid testiranja djelatnika</w:t>
      </w:r>
    </w:p>
    <w:p w:rsidR="009003B8" w:rsidRPr="00011395" w:rsidRDefault="00FF4C65" w:rsidP="009003B8">
      <w:pPr>
        <w:pStyle w:val="Tijeloteksta"/>
        <w:ind w:left="538" w:right="693"/>
        <w:jc w:val="both"/>
        <w:rPr>
          <w:color w:val="000000" w:themeColor="text1"/>
        </w:rPr>
      </w:pPr>
      <w:r>
        <w:rPr>
          <w:color w:val="000000" w:themeColor="text1"/>
        </w:rPr>
        <w:t>AOP 179</w:t>
      </w:r>
      <w:r w:rsidR="009003B8" w:rsidRPr="00011395">
        <w:rPr>
          <w:color w:val="000000" w:themeColor="text1"/>
        </w:rPr>
        <w:t>- račun 3237 - intelektualne usluge (indeks 2</w:t>
      </w:r>
      <w:r>
        <w:rPr>
          <w:color w:val="000000" w:themeColor="text1"/>
        </w:rPr>
        <w:t>21,7</w:t>
      </w:r>
      <w:r w:rsidR="009003B8" w:rsidRPr="00011395">
        <w:rPr>
          <w:color w:val="000000" w:themeColor="text1"/>
        </w:rPr>
        <w:t xml:space="preserve">) – rashodi </w:t>
      </w:r>
      <w:r w:rsidR="00011395" w:rsidRPr="00011395">
        <w:rPr>
          <w:color w:val="000000" w:themeColor="text1"/>
        </w:rPr>
        <w:t xml:space="preserve">veći  jer su u </w:t>
      </w:r>
      <w:r w:rsidR="009003B8" w:rsidRPr="00011395">
        <w:rPr>
          <w:color w:val="000000" w:themeColor="text1"/>
        </w:rPr>
        <w:t>2020.g. nastali troškovi samo za dva</w:t>
      </w:r>
      <w:r w:rsidR="009003B8" w:rsidRPr="00011395">
        <w:rPr>
          <w:color w:val="000000" w:themeColor="text1"/>
          <w:spacing w:val="1"/>
        </w:rPr>
        <w:t xml:space="preserve"> </w:t>
      </w:r>
      <w:r w:rsidR="009003B8" w:rsidRPr="00011395">
        <w:rPr>
          <w:color w:val="000000" w:themeColor="text1"/>
        </w:rPr>
        <w:t>zaključena</w:t>
      </w:r>
      <w:r w:rsidR="009003B8" w:rsidRPr="00011395">
        <w:rPr>
          <w:color w:val="000000" w:themeColor="text1"/>
          <w:spacing w:val="-2"/>
        </w:rPr>
        <w:t xml:space="preserve"> </w:t>
      </w:r>
      <w:r w:rsidR="009003B8" w:rsidRPr="00011395">
        <w:rPr>
          <w:color w:val="000000" w:themeColor="text1"/>
        </w:rPr>
        <w:t>ugovora</w:t>
      </w:r>
      <w:r w:rsidR="009003B8" w:rsidRPr="00011395">
        <w:rPr>
          <w:color w:val="000000" w:themeColor="text1"/>
          <w:spacing w:val="-2"/>
        </w:rPr>
        <w:t xml:space="preserve"> </w:t>
      </w:r>
      <w:r w:rsidR="009003B8" w:rsidRPr="00011395">
        <w:rPr>
          <w:color w:val="000000" w:themeColor="text1"/>
        </w:rPr>
        <w:t>o djelu</w:t>
      </w:r>
      <w:r w:rsidR="00011395" w:rsidRPr="00011395">
        <w:rPr>
          <w:color w:val="000000" w:themeColor="text1"/>
        </w:rPr>
        <w:t xml:space="preserve"> dok je u 2021.godini ih bilo više</w:t>
      </w:r>
    </w:p>
    <w:p w:rsidR="009003B8" w:rsidRPr="00FF4C65" w:rsidRDefault="009003B8" w:rsidP="009003B8">
      <w:pPr>
        <w:pStyle w:val="Tijeloteksta"/>
        <w:spacing w:before="1"/>
        <w:ind w:left="538" w:right="691"/>
        <w:jc w:val="both"/>
        <w:rPr>
          <w:color w:val="000000" w:themeColor="text1"/>
        </w:rPr>
      </w:pPr>
      <w:r w:rsidRPr="00FF4C65">
        <w:rPr>
          <w:color w:val="000000" w:themeColor="text1"/>
        </w:rPr>
        <w:t>AOP</w:t>
      </w:r>
      <w:r w:rsidRPr="00FF4C65">
        <w:rPr>
          <w:color w:val="000000" w:themeColor="text1"/>
          <w:spacing w:val="1"/>
        </w:rPr>
        <w:t xml:space="preserve"> </w:t>
      </w:r>
      <w:r w:rsidR="00FF4C65" w:rsidRPr="00FF4C65">
        <w:rPr>
          <w:color w:val="000000" w:themeColor="text1"/>
        </w:rPr>
        <w:t>180</w:t>
      </w:r>
      <w:r w:rsidRPr="00FF4C65">
        <w:rPr>
          <w:color w:val="000000" w:themeColor="text1"/>
        </w:rPr>
        <w:t>-račun</w:t>
      </w:r>
      <w:r w:rsidRPr="00FF4C65">
        <w:rPr>
          <w:color w:val="000000" w:themeColor="text1"/>
          <w:spacing w:val="1"/>
        </w:rPr>
        <w:t xml:space="preserve"> </w:t>
      </w:r>
      <w:r w:rsidRPr="00FF4C65">
        <w:rPr>
          <w:color w:val="000000" w:themeColor="text1"/>
        </w:rPr>
        <w:t>3238-računalne</w:t>
      </w:r>
      <w:r w:rsidRPr="00FF4C65">
        <w:rPr>
          <w:color w:val="000000" w:themeColor="text1"/>
          <w:spacing w:val="1"/>
        </w:rPr>
        <w:t xml:space="preserve"> </w:t>
      </w:r>
      <w:r w:rsidRPr="00FF4C65">
        <w:rPr>
          <w:color w:val="000000" w:themeColor="text1"/>
        </w:rPr>
        <w:t>usluge</w:t>
      </w:r>
      <w:r w:rsidRPr="00FF4C65">
        <w:rPr>
          <w:color w:val="000000" w:themeColor="text1"/>
          <w:spacing w:val="1"/>
        </w:rPr>
        <w:t xml:space="preserve"> </w:t>
      </w:r>
      <w:r w:rsidRPr="00FF4C65">
        <w:rPr>
          <w:color w:val="000000" w:themeColor="text1"/>
        </w:rPr>
        <w:t>(indeks</w:t>
      </w:r>
      <w:r w:rsidRPr="00FF4C65">
        <w:rPr>
          <w:color w:val="000000" w:themeColor="text1"/>
          <w:spacing w:val="1"/>
        </w:rPr>
        <w:t xml:space="preserve"> </w:t>
      </w:r>
      <w:r w:rsidR="00FF4C65" w:rsidRPr="00FF4C65">
        <w:rPr>
          <w:color w:val="000000" w:themeColor="text1"/>
        </w:rPr>
        <w:t>128,1</w:t>
      </w:r>
      <w:r w:rsidRPr="00FF4C65">
        <w:rPr>
          <w:color w:val="000000" w:themeColor="text1"/>
        </w:rPr>
        <w:t>)-</w:t>
      </w:r>
      <w:r w:rsidRPr="00FF4C65">
        <w:rPr>
          <w:color w:val="000000" w:themeColor="text1"/>
          <w:spacing w:val="1"/>
        </w:rPr>
        <w:t xml:space="preserve"> </w:t>
      </w:r>
      <w:r w:rsidRPr="00FF4C65">
        <w:rPr>
          <w:color w:val="000000" w:themeColor="text1"/>
        </w:rPr>
        <w:t>rashodi</w:t>
      </w:r>
      <w:r w:rsidRPr="00FF4C65">
        <w:rPr>
          <w:color w:val="000000" w:themeColor="text1"/>
          <w:spacing w:val="1"/>
        </w:rPr>
        <w:t xml:space="preserve"> </w:t>
      </w:r>
      <w:r w:rsidRPr="00FF4C65">
        <w:rPr>
          <w:color w:val="000000" w:themeColor="text1"/>
        </w:rPr>
        <w:t>poslovanja</w:t>
      </w:r>
      <w:r w:rsidRPr="00FF4C65">
        <w:rPr>
          <w:color w:val="000000" w:themeColor="text1"/>
          <w:spacing w:val="1"/>
        </w:rPr>
        <w:t xml:space="preserve"> </w:t>
      </w:r>
      <w:r w:rsidRPr="00FF4C65">
        <w:rPr>
          <w:color w:val="000000" w:themeColor="text1"/>
        </w:rPr>
        <w:t>su</w:t>
      </w:r>
      <w:r w:rsidRPr="00FF4C65">
        <w:rPr>
          <w:color w:val="000000" w:themeColor="text1"/>
          <w:spacing w:val="1"/>
        </w:rPr>
        <w:t xml:space="preserve"> </w:t>
      </w:r>
      <w:r w:rsidRPr="00FF4C65">
        <w:rPr>
          <w:color w:val="000000" w:themeColor="text1"/>
        </w:rPr>
        <w:t>veći</w:t>
      </w:r>
      <w:r w:rsidRPr="00FF4C65">
        <w:rPr>
          <w:color w:val="000000" w:themeColor="text1"/>
          <w:spacing w:val="1"/>
        </w:rPr>
        <w:t xml:space="preserve"> </w:t>
      </w:r>
      <w:r w:rsidRPr="00FF4C65">
        <w:rPr>
          <w:color w:val="000000" w:themeColor="text1"/>
        </w:rPr>
        <w:t>jer</w:t>
      </w:r>
      <w:r w:rsidRPr="00FF4C65">
        <w:rPr>
          <w:color w:val="000000" w:themeColor="text1"/>
          <w:spacing w:val="1"/>
        </w:rPr>
        <w:t xml:space="preserve"> </w:t>
      </w:r>
      <w:r w:rsidRPr="00FF4C65">
        <w:rPr>
          <w:color w:val="000000" w:themeColor="text1"/>
        </w:rPr>
        <w:t>je</w:t>
      </w:r>
      <w:r w:rsidR="00011395" w:rsidRPr="00FF4C65">
        <w:rPr>
          <w:color w:val="000000" w:themeColor="text1"/>
          <w:spacing w:val="60"/>
        </w:rPr>
        <w:t xml:space="preserve"> </w:t>
      </w:r>
      <w:r w:rsidRPr="00FF4C65">
        <w:rPr>
          <w:color w:val="000000" w:themeColor="text1"/>
        </w:rPr>
        <w:t>u</w:t>
      </w:r>
      <w:r w:rsidR="00011395" w:rsidRPr="00FF4C65">
        <w:rPr>
          <w:color w:val="000000" w:themeColor="text1"/>
        </w:rPr>
        <w:t xml:space="preserve"> </w:t>
      </w:r>
      <w:r w:rsidRPr="00FF4C65">
        <w:rPr>
          <w:color w:val="000000" w:themeColor="text1"/>
          <w:spacing w:val="-57"/>
        </w:rPr>
        <w:t xml:space="preserve"> </w:t>
      </w:r>
      <w:r w:rsidR="00011395" w:rsidRPr="00FF4C65">
        <w:rPr>
          <w:color w:val="000000" w:themeColor="text1"/>
        </w:rPr>
        <w:t>2021</w:t>
      </w:r>
      <w:r w:rsidRPr="00FF4C65">
        <w:rPr>
          <w:color w:val="000000" w:themeColor="text1"/>
        </w:rPr>
        <w:t>.g.</w:t>
      </w:r>
      <w:r w:rsidRPr="00FF4C65">
        <w:rPr>
          <w:color w:val="000000" w:themeColor="text1"/>
          <w:spacing w:val="-1"/>
        </w:rPr>
        <w:t xml:space="preserve"> </w:t>
      </w:r>
      <w:r w:rsidR="00FF4C65" w:rsidRPr="00FF4C65">
        <w:rPr>
          <w:color w:val="000000" w:themeColor="text1"/>
          <w:spacing w:val="-1"/>
        </w:rPr>
        <w:t>odrađeno poveće čišćenje računala i stavljanje novih Windowsa na sva računala kako bi se na njima mogao odvijati rad bez smetnji.</w:t>
      </w:r>
    </w:p>
    <w:p w:rsidR="009003B8" w:rsidRPr="00B248C8" w:rsidRDefault="00B248C8" w:rsidP="009003B8">
      <w:pPr>
        <w:pStyle w:val="Tijeloteksta"/>
        <w:ind w:left="538" w:right="691"/>
        <w:jc w:val="both"/>
        <w:rPr>
          <w:color w:val="000000" w:themeColor="text1"/>
        </w:rPr>
      </w:pPr>
      <w:r>
        <w:rPr>
          <w:color w:val="000000" w:themeColor="text1"/>
        </w:rPr>
        <w:t>AOP 181</w:t>
      </w:r>
      <w:r w:rsidR="009003B8" w:rsidRPr="00B248C8">
        <w:rPr>
          <w:color w:val="000000" w:themeColor="text1"/>
        </w:rPr>
        <w:t xml:space="preserve"> - račun </w:t>
      </w:r>
      <w:r>
        <w:rPr>
          <w:color w:val="000000" w:themeColor="text1"/>
        </w:rPr>
        <w:t>3239 - ostale usluge (indeks 62</w:t>
      </w:r>
      <w:r w:rsidR="009003B8" w:rsidRPr="00B248C8">
        <w:rPr>
          <w:color w:val="000000" w:themeColor="text1"/>
        </w:rPr>
        <w:t xml:space="preserve">,8) – rashodi su </w:t>
      </w:r>
      <w:r w:rsidRPr="00B248C8">
        <w:rPr>
          <w:color w:val="000000" w:themeColor="text1"/>
        </w:rPr>
        <w:t>manji</w:t>
      </w:r>
      <w:r w:rsidR="009003B8" w:rsidRPr="00B248C8">
        <w:rPr>
          <w:color w:val="000000" w:themeColor="text1"/>
        </w:rPr>
        <w:t xml:space="preserve"> u odnosu na prethodnu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 xml:space="preserve">godinu radi više nastalih rashoda </w:t>
      </w:r>
      <w:r w:rsidRPr="00B248C8">
        <w:rPr>
          <w:color w:val="000000" w:themeColor="text1"/>
        </w:rPr>
        <w:t xml:space="preserve">u 2020.godini </w:t>
      </w:r>
      <w:r w:rsidR="009003B8" w:rsidRPr="00B248C8">
        <w:rPr>
          <w:color w:val="000000" w:themeColor="text1"/>
        </w:rPr>
        <w:t xml:space="preserve">za grafičke usluge za potrebe Programa školskog </w:t>
      </w:r>
      <w:r w:rsidR="009003B8" w:rsidRPr="00B248C8">
        <w:rPr>
          <w:color w:val="000000" w:themeColor="text1"/>
        </w:rPr>
        <w:lastRenderedPageBreak/>
        <w:t>kurikuluma,</w:t>
      </w:r>
      <w:r w:rsidR="009003B8" w:rsidRPr="00B248C8">
        <w:rPr>
          <w:color w:val="000000" w:themeColor="text1"/>
          <w:spacing w:val="1"/>
        </w:rPr>
        <w:t xml:space="preserve"> </w:t>
      </w:r>
      <w:r w:rsidR="009003B8" w:rsidRPr="00B248C8">
        <w:rPr>
          <w:color w:val="000000" w:themeColor="text1"/>
        </w:rPr>
        <w:t>za</w:t>
      </w:r>
      <w:r w:rsidR="009003B8" w:rsidRPr="00B248C8">
        <w:rPr>
          <w:color w:val="000000" w:themeColor="text1"/>
          <w:spacing w:val="-2"/>
        </w:rPr>
        <w:t xml:space="preserve"> </w:t>
      </w:r>
      <w:r w:rsidR="009003B8" w:rsidRPr="00B248C8">
        <w:rPr>
          <w:color w:val="000000" w:themeColor="text1"/>
        </w:rPr>
        <w:t>usluge</w:t>
      </w:r>
      <w:r w:rsidR="009003B8" w:rsidRPr="00B248C8">
        <w:rPr>
          <w:color w:val="000000" w:themeColor="text1"/>
          <w:spacing w:val="-1"/>
        </w:rPr>
        <w:t xml:space="preserve"> </w:t>
      </w:r>
      <w:r w:rsidR="009003B8" w:rsidRPr="00B248C8">
        <w:rPr>
          <w:color w:val="000000" w:themeColor="text1"/>
        </w:rPr>
        <w:t>čišćenja okoliša škole i uslugu izrade</w:t>
      </w:r>
      <w:r w:rsidR="009003B8" w:rsidRPr="00B248C8">
        <w:rPr>
          <w:color w:val="000000" w:themeColor="text1"/>
          <w:spacing w:val="-1"/>
        </w:rPr>
        <w:t xml:space="preserve"> </w:t>
      </w:r>
      <w:r w:rsidR="009003B8" w:rsidRPr="00B248C8">
        <w:rPr>
          <w:color w:val="000000" w:themeColor="text1"/>
        </w:rPr>
        <w:t>ogledala za</w:t>
      </w:r>
      <w:r w:rsidR="009003B8" w:rsidRPr="00B248C8">
        <w:rPr>
          <w:color w:val="000000" w:themeColor="text1"/>
          <w:spacing w:val="-2"/>
        </w:rPr>
        <w:t xml:space="preserve"> </w:t>
      </w:r>
      <w:r w:rsidR="009003B8" w:rsidRPr="00B248C8">
        <w:rPr>
          <w:color w:val="000000" w:themeColor="text1"/>
        </w:rPr>
        <w:t>tekstilni aktiv.</w:t>
      </w:r>
    </w:p>
    <w:p w:rsidR="009003B8" w:rsidRPr="00FF4C65" w:rsidRDefault="00FF4C65" w:rsidP="009003B8">
      <w:pPr>
        <w:pStyle w:val="Tijeloteksta"/>
        <w:ind w:left="538" w:right="692"/>
        <w:jc w:val="both"/>
        <w:rPr>
          <w:color w:val="000000" w:themeColor="text1"/>
        </w:rPr>
      </w:pPr>
      <w:r w:rsidRPr="00FF4C65">
        <w:rPr>
          <w:color w:val="000000" w:themeColor="text1"/>
        </w:rPr>
        <w:t>AOP 186</w:t>
      </w:r>
      <w:r w:rsidR="009003B8" w:rsidRPr="00FF4C65">
        <w:rPr>
          <w:color w:val="000000" w:themeColor="text1"/>
        </w:rPr>
        <w:t xml:space="preserve">-račun 3293-reprezentacija </w:t>
      </w:r>
      <w:r>
        <w:rPr>
          <w:color w:val="000000" w:themeColor="text1"/>
        </w:rPr>
        <w:t>(indeks 131,1) – rashodi su veći</w:t>
      </w:r>
      <w:r w:rsidR="009003B8" w:rsidRPr="00FF4C65">
        <w:rPr>
          <w:color w:val="000000" w:themeColor="text1"/>
        </w:rPr>
        <w:t xml:space="preserve"> u odnosu na prethodnu</w:t>
      </w:r>
      <w:r w:rsidR="009003B8" w:rsidRPr="00FF4C65">
        <w:rPr>
          <w:color w:val="000000" w:themeColor="text1"/>
          <w:spacing w:val="1"/>
        </w:rPr>
        <w:t xml:space="preserve"> </w:t>
      </w:r>
      <w:r w:rsidR="009003B8" w:rsidRPr="00FF4C65">
        <w:rPr>
          <w:color w:val="000000" w:themeColor="text1"/>
        </w:rPr>
        <w:t>godinu</w:t>
      </w:r>
      <w:r w:rsidR="009003B8" w:rsidRPr="00FF4C65">
        <w:rPr>
          <w:color w:val="000000" w:themeColor="text1"/>
          <w:spacing w:val="-1"/>
        </w:rPr>
        <w:t xml:space="preserve"> </w:t>
      </w:r>
      <w:r w:rsidR="009003B8" w:rsidRPr="00FF4C65">
        <w:rPr>
          <w:color w:val="000000" w:themeColor="text1"/>
        </w:rPr>
        <w:t>te su</w:t>
      </w:r>
      <w:r w:rsidR="009003B8" w:rsidRPr="00FF4C65">
        <w:rPr>
          <w:color w:val="000000" w:themeColor="text1"/>
          <w:spacing w:val="-1"/>
        </w:rPr>
        <w:t xml:space="preserve"> </w:t>
      </w:r>
      <w:r w:rsidR="009003B8" w:rsidRPr="00FF4C65">
        <w:rPr>
          <w:color w:val="000000" w:themeColor="text1"/>
        </w:rPr>
        <w:t>iskazani su prema planu i</w:t>
      </w:r>
      <w:r w:rsidR="009003B8" w:rsidRPr="00FF4C65">
        <w:rPr>
          <w:color w:val="000000" w:themeColor="text1"/>
          <w:spacing w:val="-1"/>
        </w:rPr>
        <w:t xml:space="preserve"> </w:t>
      </w:r>
      <w:r w:rsidR="009003B8" w:rsidRPr="00FF4C65">
        <w:rPr>
          <w:color w:val="000000" w:themeColor="text1"/>
        </w:rPr>
        <w:t>stvarnim potrebama</w:t>
      </w:r>
    </w:p>
    <w:p w:rsidR="009003B8" w:rsidRPr="00FF4C65" w:rsidRDefault="009003B8" w:rsidP="009003B8">
      <w:pPr>
        <w:pStyle w:val="Tijeloteksta"/>
        <w:ind w:left="538" w:right="690"/>
        <w:jc w:val="both"/>
        <w:rPr>
          <w:color w:val="000000" w:themeColor="text1"/>
        </w:rPr>
      </w:pPr>
      <w:r w:rsidRPr="00FF4C65">
        <w:rPr>
          <w:color w:val="000000" w:themeColor="text1"/>
        </w:rPr>
        <w:t>AOP</w:t>
      </w:r>
      <w:r w:rsidRPr="00FF4C65">
        <w:rPr>
          <w:color w:val="000000" w:themeColor="text1"/>
          <w:spacing w:val="1"/>
        </w:rPr>
        <w:t xml:space="preserve"> </w:t>
      </w:r>
      <w:r w:rsidR="00FF4C65">
        <w:rPr>
          <w:color w:val="000000" w:themeColor="text1"/>
        </w:rPr>
        <w:t>188</w:t>
      </w:r>
      <w:r w:rsidRPr="00FF4C65">
        <w:rPr>
          <w:color w:val="000000" w:themeColor="text1"/>
        </w:rPr>
        <w:t>-račun</w:t>
      </w:r>
      <w:r w:rsidRPr="00FF4C65">
        <w:rPr>
          <w:color w:val="000000" w:themeColor="text1"/>
          <w:spacing w:val="1"/>
        </w:rPr>
        <w:t xml:space="preserve"> </w:t>
      </w:r>
      <w:r w:rsidRPr="00FF4C65">
        <w:rPr>
          <w:color w:val="000000" w:themeColor="text1"/>
        </w:rPr>
        <w:t>3295-pristojbe</w:t>
      </w:r>
      <w:r w:rsidRPr="00FF4C65">
        <w:rPr>
          <w:color w:val="000000" w:themeColor="text1"/>
          <w:spacing w:val="1"/>
        </w:rPr>
        <w:t xml:space="preserve"> </w:t>
      </w:r>
      <w:r w:rsidRPr="00FF4C65">
        <w:rPr>
          <w:color w:val="000000" w:themeColor="text1"/>
        </w:rPr>
        <w:t>i</w:t>
      </w:r>
      <w:r w:rsidRPr="00FF4C65">
        <w:rPr>
          <w:color w:val="000000" w:themeColor="text1"/>
          <w:spacing w:val="1"/>
        </w:rPr>
        <w:t xml:space="preserve"> </w:t>
      </w:r>
      <w:r w:rsidRPr="00FF4C65">
        <w:rPr>
          <w:color w:val="000000" w:themeColor="text1"/>
        </w:rPr>
        <w:t>naknade</w:t>
      </w:r>
      <w:r w:rsidRPr="00FF4C65">
        <w:rPr>
          <w:color w:val="000000" w:themeColor="text1"/>
          <w:spacing w:val="1"/>
        </w:rPr>
        <w:t xml:space="preserve"> </w:t>
      </w:r>
      <w:r w:rsidRPr="00FF4C65">
        <w:rPr>
          <w:color w:val="000000" w:themeColor="text1"/>
        </w:rPr>
        <w:t>(indeks</w:t>
      </w:r>
      <w:r w:rsidR="00FF4C65">
        <w:rPr>
          <w:color w:val="000000" w:themeColor="text1"/>
        </w:rPr>
        <w:t xml:space="preserve"> 127,0</w:t>
      </w:r>
      <w:r w:rsidRPr="00FF4C65">
        <w:rPr>
          <w:color w:val="000000" w:themeColor="text1"/>
        </w:rPr>
        <w:t>)</w:t>
      </w:r>
      <w:r w:rsidRPr="00FF4C65">
        <w:rPr>
          <w:color w:val="000000" w:themeColor="text1"/>
          <w:spacing w:val="1"/>
        </w:rPr>
        <w:t xml:space="preserve"> </w:t>
      </w:r>
      <w:r w:rsidRPr="00FF4C65">
        <w:rPr>
          <w:color w:val="000000" w:themeColor="text1"/>
        </w:rPr>
        <w:t>-</w:t>
      </w:r>
      <w:r w:rsidRPr="00FF4C65">
        <w:rPr>
          <w:color w:val="000000" w:themeColor="text1"/>
          <w:spacing w:val="1"/>
        </w:rPr>
        <w:t xml:space="preserve"> </w:t>
      </w:r>
      <w:r w:rsidRPr="00FF4C65">
        <w:rPr>
          <w:color w:val="000000" w:themeColor="text1"/>
        </w:rPr>
        <w:t>rashodi</w:t>
      </w:r>
      <w:r w:rsidRPr="00FF4C65">
        <w:rPr>
          <w:color w:val="000000" w:themeColor="text1"/>
          <w:spacing w:val="1"/>
        </w:rPr>
        <w:t xml:space="preserve"> </w:t>
      </w:r>
      <w:r w:rsidRPr="00FF4C65">
        <w:rPr>
          <w:color w:val="000000" w:themeColor="text1"/>
        </w:rPr>
        <w:t>su</w:t>
      </w:r>
      <w:r w:rsidRPr="00FF4C65">
        <w:rPr>
          <w:color w:val="000000" w:themeColor="text1"/>
          <w:spacing w:val="1"/>
        </w:rPr>
        <w:t xml:space="preserve"> </w:t>
      </w:r>
      <w:r w:rsidR="00FF4C65">
        <w:rPr>
          <w:color w:val="000000" w:themeColor="text1"/>
        </w:rPr>
        <w:t xml:space="preserve">veći </w:t>
      </w:r>
      <w:r w:rsidRPr="00FF4C65">
        <w:rPr>
          <w:color w:val="000000" w:themeColor="text1"/>
        </w:rPr>
        <w:t>radi</w:t>
      </w:r>
      <w:r w:rsidRPr="00FF4C65">
        <w:rPr>
          <w:color w:val="000000" w:themeColor="text1"/>
          <w:spacing w:val="60"/>
        </w:rPr>
        <w:t xml:space="preserve"> </w:t>
      </w:r>
      <w:r w:rsidR="00FF4C65">
        <w:rPr>
          <w:color w:val="000000" w:themeColor="text1"/>
        </w:rPr>
        <w:t>povećanja</w:t>
      </w:r>
      <w:r w:rsidRPr="00FF4C65">
        <w:rPr>
          <w:color w:val="000000" w:themeColor="text1"/>
          <w:spacing w:val="1"/>
        </w:rPr>
        <w:t xml:space="preserve"> </w:t>
      </w:r>
      <w:r w:rsidRPr="00FF4C65">
        <w:rPr>
          <w:color w:val="000000" w:themeColor="text1"/>
        </w:rPr>
        <w:t>naknade radi nezapošljavanj</w:t>
      </w:r>
      <w:r w:rsidR="00FF4C65">
        <w:rPr>
          <w:color w:val="000000" w:themeColor="text1"/>
        </w:rPr>
        <w:t>a invalida (NN 32/20) pa od veljače 2021.</w:t>
      </w:r>
      <w:r w:rsidRPr="00FF4C65">
        <w:rPr>
          <w:color w:val="000000" w:themeColor="text1"/>
        </w:rPr>
        <w:t xml:space="preserve"> mjesečna naknada</w:t>
      </w:r>
      <w:r w:rsidRPr="00FF4C65">
        <w:rPr>
          <w:color w:val="000000" w:themeColor="text1"/>
          <w:spacing w:val="1"/>
        </w:rPr>
        <w:t xml:space="preserve"> </w:t>
      </w:r>
      <w:r w:rsidR="00FF4C65">
        <w:rPr>
          <w:color w:val="000000" w:themeColor="text1"/>
        </w:rPr>
        <w:t>više ne iznosi 812,50kn već 850,00 kn. Također počele su se isplaćivati pristojbe za sudske tužbe djelatnika radi isplate razlike u plaći.</w:t>
      </w:r>
    </w:p>
    <w:p w:rsidR="009003B8" w:rsidRPr="00A13ECE" w:rsidRDefault="00A13ECE" w:rsidP="009003B8">
      <w:pPr>
        <w:pStyle w:val="Tijeloteksta"/>
        <w:ind w:left="538" w:right="690"/>
        <w:jc w:val="both"/>
        <w:rPr>
          <w:color w:val="000000" w:themeColor="text1"/>
        </w:rPr>
      </w:pPr>
      <w:r w:rsidRPr="00A13ECE">
        <w:rPr>
          <w:color w:val="000000" w:themeColor="text1"/>
        </w:rPr>
        <w:t>AOP 191</w:t>
      </w:r>
      <w:r w:rsidR="009003B8" w:rsidRPr="00A13ECE">
        <w:rPr>
          <w:color w:val="000000" w:themeColor="text1"/>
        </w:rPr>
        <w:t>-34-financijski rashodi (indeks</w:t>
      </w:r>
      <w:r w:rsidRPr="00A13ECE">
        <w:rPr>
          <w:color w:val="000000" w:themeColor="text1"/>
        </w:rPr>
        <w:t xml:space="preserve"> 311,8</w:t>
      </w:r>
      <w:r w:rsidR="009003B8" w:rsidRPr="00A13ECE">
        <w:rPr>
          <w:color w:val="000000" w:themeColor="text1"/>
        </w:rPr>
        <w:t xml:space="preserve">) – rashodi poslovanja znatno su </w:t>
      </w:r>
      <w:r w:rsidRPr="00A13ECE">
        <w:rPr>
          <w:color w:val="000000" w:themeColor="text1"/>
        </w:rPr>
        <w:t xml:space="preserve">veći </w:t>
      </w:r>
      <w:r w:rsidR="009003B8" w:rsidRPr="00A13ECE">
        <w:rPr>
          <w:color w:val="000000" w:themeColor="text1"/>
        </w:rPr>
        <w:t>u odnosu na</w:t>
      </w:r>
      <w:r w:rsidR="009003B8" w:rsidRPr="00A13ECE">
        <w:rPr>
          <w:color w:val="000000" w:themeColor="text1"/>
          <w:spacing w:val="1"/>
        </w:rPr>
        <w:t xml:space="preserve"> </w:t>
      </w:r>
      <w:r w:rsidR="009003B8" w:rsidRPr="00A13ECE">
        <w:rPr>
          <w:color w:val="000000" w:themeColor="text1"/>
        </w:rPr>
        <w:t>prethodnu</w:t>
      </w:r>
      <w:r w:rsidR="009003B8" w:rsidRPr="00A13ECE">
        <w:rPr>
          <w:color w:val="000000" w:themeColor="text1"/>
          <w:spacing w:val="1"/>
        </w:rPr>
        <w:t xml:space="preserve"> </w:t>
      </w:r>
      <w:r w:rsidR="009003B8" w:rsidRPr="00A13ECE">
        <w:rPr>
          <w:color w:val="000000" w:themeColor="text1"/>
        </w:rPr>
        <w:t xml:space="preserve">godinu radi </w:t>
      </w:r>
      <w:r w:rsidRPr="00A13ECE">
        <w:rPr>
          <w:color w:val="000000" w:themeColor="text1"/>
        </w:rPr>
        <w:t>većeg</w:t>
      </w:r>
      <w:r w:rsidR="009003B8" w:rsidRPr="00A13ECE">
        <w:rPr>
          <w:color w:val="000000" w:themeColor="text1"/>
          <w:spacing w:val="-3"/>
        </w:rPr>
        <w:t xml:space="preserve"> </w:t>
      </w:r>
      <w:r w:rsidR="009003B8" w:rsidRPr="00A13ECE">
        <w:rPr>
          <w:color w:val="000000" w:themeColor="text1"/>
        </w:rPr>
        <w:t>broja</w:t>
      </w:r>
      <w:r w:rsidR="009003B8" w:rsidRPr="00A13ECE">
        <w:rPr>
          <w:color w:val="000000" w:themeColor="text1"/>
          <w:spacing w:val="-2"/>
        </w:rPr>
        <w:t xml:space="preserve"> </w:t>
      </w:r>
      <w:r w:rsidR="009003B8" w:rsidRPr="00A13ECE">
        <w:rPr>
          <w:color w:val="000000" w:themeColor="text1"/>
        </w:rPr>
        <w:t>transakcija</w:t>
      </w:r>
      <w:r>
        <w:rPr>
          <w:color w:val="000000" w:themeColor="text1"/>
        </w:rPr>
        <w:t xml:space="preserve"> i radi zateznih kamata kod obračuna sudskih tužbi djelatnika radi isplate razlike plaća.</w:t>
      </w:r>
    </w:p>
    <w:p w:rsidR="009003B8" w:rsidRPr="0038032F" w:rsidRDefault="009003B8" w:rsidP="009003B8">
      <w:pPr>
        <w:pStyle w:val="Tijeloteksta"/>
        <w:ind w:left="538"/>
        <w:jc w:val="both"/>
        <w:rPr>
          <w:color w:val="000000" w:themeColor="text1"/>
        </w:rPr>
      </w:pPr>
      <w:r w:rsidRPr="0038032F">
        <w:rPr>
          <w:color w:val="000000" w:themeColor="text1"/>
        </w:rPr>
        <w:t>AOP</w:t>
      </w:r>
      <w:r w:rsidRPr="0038032F">
        <w:rPr>
          <w:color w:val="000000" w:themeColor="text1"/>
          <w:spacing w:val="18"/>
        </w:rPr>
        <w:t xml:space="preserve"> </w:t>
      </w:r>
      <w:r w:rsidR="00B248C8" w:rsidRPr="0038032F">
        <w:rPr>
          <w:color w:val="000000" w:themeColor="text1"/>
        </w:rPr>
        <w:t>357</w:t>
      </w:r>
      <w:r w:rsidRPr="0038032F">
        <w:rPr>
          <w:color w:val="000000" w:themeColor="text1"/>
        </w:rPr>
        <w:t>-račun</w:t>
      </w:r>
      <w:r w:rsidRPr="0038032F">
        <w:rPr>
          <w:color w:val="000000" w:themeColor="text1"/>
          <w:spacing w:val="17"/>
        </w:rPr>
        <w:t xml:space="preserve"> </w:t>
      </w:r>
      <w:r w:rsidRPr="0038032F">
        <w:rPr>
          <w:color w:val="000000" w:themeColor="text1"/>
        </w:rPr>
        <w:t>42-Rashodi</w:t>
      </w:r>
      <w:r w:rsidRPr="0038032F">
        <w:rPr>
          <w:color w:val="000000" w:themeColor="text1"/>
          <w:spacing w:val="18"/>
        </w:rPr>
        <w:t xml:space="preserve"> </w:t>
      </w:r>
      <w:r w:rsidRPr="0038032F">
        <w:rPr>
          <w:color w:val="000000" w:themeColor="text1"/>
        </w:rPr>
        <w:t>za</w:t>
      </w:r>
      <w:r w:rsidRPr="0038032F">
        <w:rPr>
          <w:color w:val="000000" w:themeColor="text1"/>
          <w:spacing w:val="17"/>
        </w:rPr>
        <w:t xml:space="preserve"> </w:t>
      </w:r>
      <w:r w:rsidRPr="0038032F">
        <w:rPr>
          <w:color w:val="000000" w:themeColor="text1"/>
        </w:rPr>
        <w:t>nabavu</w:t>
      </w:r>
      <w:r w:rsidRPr="0038032F">
        <w:rPr>
          <w:color w:val="000000" w:themeColor="text1"/>
          <w:spacing w:val="17"/>
        </w:rPr>
        <w:t xml:space="preserve"> </w:t>
      </w:r>
      <w:r w:rsidRPr="0038032F">
        <w:rPr>
          <w:color w:val="000000" w:themeColor="text1"/>
        </w:rPr>
        <w:t>proizvedene</w:t>
      </w:r>
      <w:r w:rsidRPr="0038032F">
        <w:rPr>
          <w:color w:val="000000" w:themeColor="text1"/>
          <w:spacing w:val="17"/>
        </w:rPr>
        <w:t xml:space="preserve"> </w:t>
      </w:r>
      <w:r w:rsidRPr="0038032F">
        <w:rPr>
          <w:color w:val="000000" w:themeColor="text1"/>
        </w:rPr>
        <w:t>dugotrajne</w:t>
      </w:r>
      <w:r w:rsidRPr="0038032F">
        <w:rPr>
          <w:color w:val="000000" w:themeColor="text1"/>
          <w:spacing w:val="18"/>
        </w:rPr>
        <w:t xml:space="preserve"> </w:t>
      </w:r>
      <w:r w:rsidRPr="0038032F">
        <w:rPr>
          <w:color w:val="000000" w:themeColor="text1"/>
        </w:rPr>
        <w:t>imovine</w:t>
      </w:r>
      <w:r w:rsidRPr="0038032F">
        <w:rPr>
          <w:color w:val="000000" w:themeColor="text1"/>
          <w:spacing w:val="17"/>
        </w:rPr>
        <w:t xml:space="preserve"> </w:t>
      </w:r>
      <w:r w:rsidRPr="0038032F">
        <w:rPr>
          <w:color w:val="000000" w:themeColor="text1"/>
        </w:rPr>
        <w:t>izvršeni</w:t>
      </w:r>
      <w:r w:rsidRPr="0038032F">
        <w:rPr>
          <w:color w:val="000000" w:themeColor="text1"/>
          <w:spacing w:val="18"/>
        </w:rPr>
        <w:t xml:space="preserve"> </w:t>
      </w:r>
      <w:r w:rsidRPr="0038032F">
        <w:rPr>
          <w:color w:val="000000" w:themeColor="text1"/>
        </w:rPr>
        <w:t>su</w:t>
      </w:r>
      <w:r w:rsidRPr="0038032F">
        <w:rPr>
          <w:color w:val="000000" w:themeColor="text1"/>
          <w:spacing w:val="18"/>
        </w:rPr>
        <w:t xml:space="preserve"> </w:t>
      </w:r>
      <w:r w:rsidRPr="0038032F">
        <w:rPr>
          <w:color w:val="000000" w:themeColor="text1"/>
        </w:rPr>
        <w:t>u</w:t>
      </w:r>
      <w:r w:rsidRPr="0038032F">
        <w:rPr>
          <w:color w:val="000000" w:themeColor="text1"/>
          <w:spacing w:val="17"/>
        </w:rPr>
        <w:t xml:space="preserve"> </w:t>
      </w:r>
      <w:r w:rsidRPr="0038032F">
        <w:rPr>
          <w:color w:val="000000" w:themeColor="text1"/>
        </w:rPr>
        <w:t>iznosu</w:t>
      </w:r>
      <w:r w:rsidRPr="0038032F">
        <w:rPr>
          <w:color w:val="000000" w:themeColor="text1"/>
          <w:spacing w:val="15"/>
        </w:rPr>
        <w:t xml:space="preserve"> </w:t>
      </w:r>
      <w:r w:rsidRPr="0038032F">
        <w:rPr>
          <w:color w:val="000000" w:themeColor="text1"/>
        </w:rPr>
        <w:t>od</w:t>
      </w:r>
    </w:p>
    <w:p w:rsidR="0038032F" w:rsidRPr="0038032F" w:rsidRDefault="00B248C8" w:rsidP="0038032F">
      <w:pPr>
        <w:pStyle w:val="Tijeloteksta"/>
        <w:ind w:left="538" w:right="689"/>
        <w:jc w:val="both"/>
        <w:rPr>
          <w:color w:val="000000" w:themeColor="text1"/>
        </w:rPr>
      </w:pPr>
      <w:r w:rsidRPr="0038032F">
        <w:rPr>
          <w:color w:val="000000" w:themeColor="text1"/>
        </w:rPr>
        <w:t>55.289 kn (indeks 139,9</w:t>
      </w:r>
      <w:r w:rsidR="009003B8" w:rsidRPr="0038032F">
        <w:rPr>
          <w:color w:val="000000" w:themeColor="text1"/>
        </w:rPr>
        <w:t>). Na teret vlastitih prihoda škole i prihod</w:t>
      </w:r>
      <w:r w:rsidR="0038032F" w:rsidRPr="0038032F">
        <w:rPr>
          <w:color w:val="000000" w:themeColor="text1"/>
        </w:rPr>
        <w:t>a od prodanih stanova nabavljen</w:t>
      </w:r>
      <w:r w:rsidR="009003B8" w:rsidRPr="0038032F">
        <w:rPr>
          <w:color w:val="000000" w:themeColor="text1"/>
          <w:spacing w:val="1"/>
        </w:rPr>
        <w:t xml:space="preserve"> </w:t>
      </w:r>
      <w:r w:rsidR="0038032F" w:rsidRPr="0038032F">
        <w:rPr>
          <w:color w:val="000000" w:themeColor="text1"/>
        </w:rPr>
        <w:t>je uredski</w:t>
      </w:r>
      <w:r w:rsidR="009003B8" w:rsidRPr="0038032F">
        <w:rPr>
          <w:color w:val="000000" w:themeColor="text1"/>
        </w:rPr>
        <w:t xml:space="preserve"> namještaj</w:t>
      </w:r>
      <w:r w:rsidR="0038032F" w:rsidRPr="0038032F">
        <w:rPr>
          <w:color w:val="000000" w:themeColor="text1"/>
        </w:rPr>
        <w:t>.</w:t>
      </w:r>
      <w:r w:rsidR="0038032F">
        <w:rPr>
          <w:color w:val="000000" w:themeColor="text1"/>
        </w:rPr>
        <w:t xml:space="preserve"> Pr</w:t>
      </w:r>
      <w:r w:rsidR="009003B8" w:rsidRPr="0038032F">
        <w:rPr>
          <w:color w:val="000000" w:themeColor="text1"/>
        </w:rPr>
        <w:t>ema</w:t>
      </w:r>
      <w:r w:rsidR="009003B8" w:rsidRPr="0038032F">
        <w:rPr>
          <w:color w:val="000000" w:themeColor="text1"/>
          <w:spacing w:val="1"/>
        </w:rPr>
        <w:t xml:space="preserve"> </w:t>
      </w:r>
      <w:r w:rsidR="009003B8" w:rsidRPr="0038032F">
        <w:rPr>
          <w:color w:val="000000" w:themeColor="text1"/>
        </w:rPr>
        <w:t>usvojenoj Odluci Školskog odbora o rasporedu</w:t>
      </w:r>
      <w:r w:rsidR="009003B8" w:rsidRPr="0038032F">
        <w:rPr>
          <w:color w:val="000000" w:themeColor="text1"/>
          <w:spacing w:val="1"/>
        </w:rPr>
        <w:t xml:space="preserve"> </w:t>
      </w:r>
      <w:r w:rsidR="009003B8" w:rsidRPr="0038032F">
        <w:rPr>
          <w:color w:val="000000" w:themeColor="text1"/>
        </w:rPr>
        <w:t>ostvarenog viška prihoda na teret</w:t>
      </w:r>
      <w:r w:rsidR="009003B8" w:rsidRPr="0038032F">
        <w:rPr>
          <w:color w:val="000000" w:themeColor="text1"/>
          <w:spacing w:val="1"/>
        </w:rPr>
        <w:t xml:space="preserve"> </w:t>
      </w:r>
      <w:r w:rsidR="009003B8" w:rsidRPr="0038032F">
        <w:rPr>
          <w:color w:val="000000" w:themeColor="text1"/>
        </w:rPr>
        <w:t xml:space="preserve">prenesenih sredstava vlastitih prihoda škole nabavljen je </w:t>
      </w:r>
      <w:r w:rsidR="0038032F" w:rsidRPr="0038032F">
        <w:rPr>
          <w:color w:val="000000" w:themeColor="text1"/>
        </w:rPr>
        <w:t xml:space="preserve">uredski </w:t>
      </w:r>
      <w:r w:rsidR="009003B8" w:rsidRPr="0038032F">
        <w:rPr>
          <w:color w:val="000000" w:themeColor="text1"/>
        </w:rPr>
        <w:t xml:space="preserve">namještaj. </w:t>
      </w:r>
    </w:p>
    <w:p w:rsidR="0038032F" w:rsidRDefault="009003B8" w:rsidP="009003B8">
      <w:pPr>
        <w:pStyle w:val="Tijeloteksta"/>
        <w:ind w:left="538" w:right="689"/>
        <w:jc w:val="both"/>
        <w:rPr>
          <w:color w:val="000000" w:themeColor="text1"/>
        </w:rPr>
      </w:pPr>
      <w:r w:rsidRPr="0038032F">
        <w:rPr>
          <w:color w:val="000000" w:themeColor="text1"/>
        </w:rPr>
        <w:t>Na teret sredstava PGŽ za Programe školskog kurikuluma nabavljen je školski</w:t>
      </w:r>
      <w:r w:rsidRPr="0038032F">
        <w:rPr>
          <w:color w:val="000000" w:themeColor="text1"/>
          <w:spacing w:val="1"/>
        </w:rPr>
        <w:t xml:space="preserve"> </w:t>
      </w:r>
      <w:r w:rsidRPr="0038032F">
        <w:rPr>
          <w:color w:val="000000" w:themeColor="text1"/>
        </w:rPr>
        <w:t>namještaj</w:t>
      </w:r>
    </w:p>
    <w:p w:rsidR="0038032F" w:rsidRPr="0038032F" w:rsidRDefault="009003B8" w:rsidP="0038032F">
      <w:pPr>
        <w:pStyle w:val="Tijeloteksta"/>
        <w:ind w:left="538" w:right="689"/>
        <w:jc w:val="both"/>
        <w:rPr>
          <w:color w:val="000000" w:themeColor="text1"/>
        </w:rPr>
      </w:pPr>
      <w:r w:rsidRPr="0038032F">
        <w:rPr>
          <w:color w:val="000000" w:themeColor="text1"/>
        </w:rPr>
        <w:t>Na teret sredstava MZO nabavljene su knjige za</w:t>
      </w:r>
      <w:r w:rsidR="0038032F" w:rsidRPr="0038032F">
        <w:rPr>
          <w:color w:val="000000" w:themeColor="text1"/>
        </w:rPr>
        <w:t xml:space="preserve"> knjižnicu i</w:t>
      </w:r>
      <w:r w:rsidRPr="0038032F">
        <w:rPr>
          <w:color w:val="000000" w:themeColor="text1"/>
          <w:spacing w:val="17"/>
        </w:rPr>
        <w:t xml:space="preserve"> </w:t>
      </w:r>
      <w:r w:rsidRPr="0038032F">
        <w:rPr>
          <w:color w:val="000000" w:themeColor="text1"/>
        </w:rPr>
        <w:t>udžbenici</w:t>
      </w:r>
      <w:r w:rsidRPr="0038032F">
        <w:rPr>
          <w:color w:val="000000" w:themeColor="text1"/>
          <w:spacing w:val="15"/>
        </w:rPr>
        <w:t xml:space="preserve"> </w:t>
      </w:r>
      <w:r w:rsidRPr="0038032F">
        <w:rPr>
          <w:color w:val="000000" w:themeColor="text1"/>
        </w:rPr>
        <w:t>za</w:t>
      </w:r>
      <w:r w:rsidRPr="0038032F">
        <w:rPr>
          <w:color w:val="000000" w:themeColor="text1"/>
          <w:spacing w:val="15"/>
        </w:rPr>
        <w:t xml:space="preserve"> </w:t>
      </w:r>
      <w:r w:rsidRPr="0038032F">
        <w:rPr>
          <w:color w:val="000000" w:themeColor="text1"/>
        </w:rPr>
        <w:t>učenike</w:t>
      </w:r>
    </w:p>
    <w:p w:rsidR="009003B8" w:rsidRPr="00CF65EC" w:rsidRDefault="009003B8" w:rsidP="009003B8">
      <w:pPr>
        <w:pStyle w:val="Tijeloteksta"/>
        <w:spacing w:before="1"/>
        <w:ind w:left="538" w:right="690"/>
        <w:jc w:val="both"/>
        <w:rPr>
          <w:color w:val="000000" w:themeColor="text1"/>
        </w:rPr>
      </w:pPr>
      <w:r w:rsidRPr="00CF65EC">
        <w:rPr>
          <w:color w:val="000000" w:themeColor="text1"/>
        </w:rPr>
        <w:t xml:space="preserve">Na teret prenesenih sredstava </w:t>
      </w:r>
      <w:r w:rsidR="0038032F" w:rsidRPr="00CF65EC">
        <w:rPr>
          <w:color w:val="000000" w:themeColor="text1"/>
        </w:rPr>
        <w:t>EU projekata</w:t>
      </w:r>
      <w:r w:rsidRPr="00CF65EC">
        <w:rPr>
          <w:color w:val="000000" w:themeColor="text1"/>
        </w:rPr>
        <w:t xml:space="preserve"> prema Odluci </w:t>
      </w:r>
      <w:r w:rsidR="0038032F" w:rsidRPr="00CF65EC">
        <w:rPr>
          <w:color w:val="000000" w:themeColor="text1"/>
        </w:rPr>
        <w:t xml:space="preserve">Školskog odbora nabavljene </w:t>
      </w:r>
      <w:r w:rsidRPr="00CF65EC">
        <w:rPr>
          <w:color w:val="000000" w:themeColor="text1"/>
        </w:rPr>
        <w:t xml:space="preserve">su </w:t>
      </w:r>
      <w:r w:rsidR="0038032F" w:rsidRPr="00CF65EC">
        <w:rPr>
          <w:color w:val="000000" w:themeColor="text1"/>
        </w:rPr>
        <w:t xml:space="preserve">interaktivne ploče </w:t>
      </w:r>
      <w:r w:rsidR="00CF65EC" w:rsidRPr="00CF65EC">
        <w:rPr>
          <w:color w:val="000000" w:themeColor="text1"/>
        </w:rPr>
        <w:t>i namještaj.</w:t>
      </w:r>
    </w:p>
    <w:p w:rsidR="008C6AA2" w:rsidRDefault="008C6AA2">
      <w:pPr>
        <w:jc w:val="both"/>
        <w:rPr>
          <w:color w:val="FF0000"/>
        </w:rPr>
      </w:pPr>
    </w:p>
    <w:p w:rsidR="009003B8" w:rsidRPr="00CF65EC" w:rsidRDefault="009003B8" w:rsidP="009003B8">
      <w:pPr>
        <w:pStyle w:val="Naslov1"/>
        <w:spacing w:before="71"/>
        <w:rPr>
          <w:color w:val="000000" w:themeColor="text1"/>
        </w:rPr>
      </w:pPr>
      <w:r w:rsidRPr="00CF65EC">
        <w:rPr>
          <w:color w:val="000000" w:themeColor="text1"/>
        </w:rPr>
        <w:t>Bilješka</w:t>
      </w:r>
      <w:r w:rsidRPr="00CF65EC">
        <w:rPr>
          <w:color w:val="000000" w:themeColor="text1"/>
          <w:spacing w:val="-2"/>
        </w:rPr>
        <w:t xml:space="preserve"> </w:t>
      </w:r>
      <w:r w:rsidRPr="00CF65EC">
        <w:rPr>
          <w:color w:val="000000" w:themeColor="text1"/>
        </w:rPr>
        <w:t>broj</w:t>
      </w:r>
      <w:r w:rsidRPr="00CF65EC">
        <w:rPr>
          <w:color w:val="000000" w:themeColor="text1"/>
          <w:spacing w:val="-2"/>
        </w:rPr>
        <w:t xml:space="preserve"> </w:t>
      </w:r>
      <w:r w:rsidRPr="00CF65EC">
        <w:rPr>
          <w:color w:val="000000" w:themeColor="text1"/>
        </w:rPr>
        <w:t>3.</w:t>
      </w:r>
    </w:p>
    <w:p w:rsidR="009003B8" w:rsidRPr="00CF65EC" w:rsidRDefault="009003B8" w:rsidP="009003B8">
      <w:pPr>
        <w:pStyle w:val="Tijeloteksta"/>
        <w:spacing w:before="11"/>
        <w:rPr>
          <w:b/>
          <w:color w:val="000000" w:themeColor="text1"/>
          <w:sz w:val="21"/>
        </w:rPr>
      </w:pPr>
    </w:p>
    <w:p w:rsidR="009003B8" w:rsidRPr="00CF65EC" w:rsidRDefault="009003B8" w:rsidP="009003B8">
      <w:pPr>
        <w:pStyle w:val="Tijeloteksta"/>
        <w:spacing w:line="276" w:lineRule="auto"/>
        <w:ind w:left="538" w:right="687"/>
        <w:jc w:val="both"/>
        <w:rPr>
          <w:color w:val="000000" w:themeColor="text1"/>
        </w:rPr>
      </w:pPr>
      <w:r w:rsidRPr="00CF65EC">
        <w:rPr>
          <w:color w:val="000000" w:themeColor="text1"/>
        </w:rPr>
        <w:t xml:space="preserve">U izvještajnom </w:t>
      </w:r>
      <w:r w:rsidR="00CF65EC" w:rsidRPr="00CF65EC">
        <w:rPr>
          <w:color w:val="000000" w:themeColor="text1"/>
        </w:rPr>
        <w:t>razdoblju ostvaren je na AOP 634</w:t>
      </w:r>
      <w:r w:rsidRPr="00CF65EC">
        <w:rPr>
          <w:color w:val="000000" w:themeColor="text1"/>
        </w:rPr>
        <w:t xml:space="preserve"> tekući višak prihoda u iznosu od </w:t>
      </w:r>
      <w:r w:rsidR="00CF65EC" w:rsidRPr="00CF65EC">
        <w:rPr>
          <w:color w:val="000000" w:themeColor="text1"/>
        </w:rPr>
        <w:t>3.082</w:t>
      </w:r>
      <w:r w:rsidRPr="00CF65EC">
        <w:rPr>
          <w:color w:val="000000" w:themeColor="text1"/>
        </w:rPr>
        <w:t xml:space="preserve"> kn, na</w:t>
      </w:r>
      <w:r w:rsidRPr="00CF65EC">
        <w:rPr>
          <w:color w:val="000000" w:themeColor="text1"/>
          <w:spacing w:val="1"/>
        </w:rPr>
        <w:t xml:space="preserve"> </w:t>
      </w:r>
      <w:r w:rsidRPr="00CF65EC">
        <w:rPr>
          <w:color w:val="000000" w:themeColor="text1"/>
        </w:rPr>
        <w:t>AOP 6</w:t>
      </w:r>
      <w:r w:rsidR="00CF65EC" w:rsidRPr="00CF65EC">
        <w:rPr>
          <w:color w:val="000000" w:themeColor="text1"/>
        </w:rPr>
        <w:t>36</w:t>
      </w:r>
      <w:r w:rsidRPr="00CF65EC">
        <w:rPr>
          <w:color w:val="000000" w:themeColor="text1"/>
        </w:rPr>
        <w:t xml:space="preserve"> iskazan je preneseni višak prihoda iz prethodnih godina u iznosu od </w:t>
      </w:r>
      <w:r w:rsidR="00CF65EC" w:rsidRPr="00CF65EC">
        <w:rPr>
          <w:color w:val="000000" w:themeColor="text1"/>
        </w:rPr>
        <w:t>73.873</w:t>
      </w:r>
      <w:r w:rsidRPr="00CF65EC">
        <w:rPr>
          <w:color w:val="000000" w:themeColor="text1"/>
        </w:rPr>
        <w:t xml:space="preserve"> kn, a na</w:t>
      </w:r>
      <w:r w:rsidRPr="00CF65EC">
        <w:rPr>
          <w:color w:val="000000" w:themeColor="text1"/>
          <w:spacing w:val="1"/>
        </w:rPr>
        <w:t xml:space="preserve"> </w:t>
      </w:r>
      <w:r w:rsidRPr="00CF65EC">
        <w:rPr>
          <w:color w:val="000000" w:themeColor="text1"/>
        </w:rPr>
        <w:t>AOP</w:t>
      </w:r>
      <w:r w:rsidRPr="00CF65EC">
        <w:rPr>
          <w:color w:val="000000" w:themeColor="text1"/>
          <w:spacing w:val="-1"/>
        </w:rPr>
        <w:t xml:space="preserve"> </w:t>
      </w:r>
      <w:r w:rsidR="00CF65EC" w:rsidRPr="00CF65EC">
        <w:rPr>
          <w:color w:val="000000" w:themeColor="text1"/>
        </w:rPr>
        <w:t>638</w:t>
      </w:r>
      <w:r w:rsidRPr="00CF65EC">
        <w:rPr>
          <w:color w:val="000000" w:themeColor="text1"/>
        </w:rPr>
        <w:t xml:space="preserve"> iskazan</w:t>
      </w:r>
      <w:r w:rsidRPr="00CF65EC">
        <w:rPr>
          <w:color w:val="000000" w:themeColor="text1"/>
          <w:spacing w:val="-1"/>
        </w:rPr>
        <w:t xml:space="preserve"> </w:t>
      </w:r>
      <w:r w:rsidRPr="00CF65EC">
        <w:rPr>
          <w:color w:val="000000" w:themeColor="text1"/>
        </w:rPr>
        <w:t>je višak</w:t>
      </w:r>
      <w:r w:rsidRPr="00CF65EC">
        <w:rPr>
          <w:color w:val="000000" w:themeColor="text1"/>
          <w:spacing w:val="-1"/>
        </w:rPr>
        <w:t xml:space="preserve"> </w:t>
      </w:r>
      <w:r w:rsidRPr="00CF65EC">
        <w:rPr>
          <w:color w:val="000000" w:themeColor="text1"/>
        </w:rPr>
        <w:t>prihoda</w:t>
      </w:r>
      <w:r w:rsidRPr="00CF65EC">
        <w:rPr>
          <w:color w:val="000000" w:themeColor="text1"/>
          <w:spacing w:val="-1"/>
        </w:rPr>
        <w:t xml:space="preserve"> </w:t>
      </w:r>
      <w:r w:rsidRPr="00CF65EC">
        <w:rPr>
          <w:color w:val="000000" w:themeColor="text1"/>
        </w:rPr>
        <w:t>raspoloživ</w:t>
      </w:r>
      <w:r w:rsidRPr="00CF65EC">
        <w:rPr>
          <w:color w:val="000000" w:themeColor="text1"/>
          <w:spacing w:val="-1"/>
        </w:rPr>
        <w:t xml:space="preserve"> </w:t>
      </w:r>
      <w:r w:rsidRPr="00CF65EC">
        <w:rPr>
          <w:color w:val="000000" w:themeColor="text1"/>
        </w:rPr>
        <w:t>u sljedećem</w:t>
      </w:r>
      <w:r w:rsidRPr="00CF65EC">
        <w:rPr>
          <w:color w:val="000000" w:themeColor="text1"/>
          <w:spacing w:val="-1"/>
        </w:rPr>
        <w:t xml:space="preserve"> </w:t>
      </w:r>
      <w:r w:rsidRPr="00CF65EC">
        <w:rPr>
          <w:color w:val="000000" w:themeColor="text1"/>
        </w:rPr>
        <w:t>razdoblju</w:t>
      </w:r>
      <w:r w:rsidRPr="00CF65EC">
        <w:rPr>
          <w:color w:val="000000" w:themeColor="text1"/>
          <w:spacing w:val="2"/>
        </w:rPr>
        <w:t xml:space="preserve"> </w:t>
      </w:r>
      <w:r w:rsidRPr="00CF65EC">
        <w:rPr>
          <w:color w:val="000000" w:themeColor="text1"/>
        </w:rPr>
        <w:t>u</w:t>
      </w:r>
      <w:r w:rsidRPr="00CF65EC">
        <w:rPr>
          <w:color w:val="000000" w:themeColor="text1"/>
          <w:spacing w:val="-1"/>
        </w:rPr>
        <w:t xml:space="preserve"> </w:t>
      </w:r>
      <w:r w:rsidRPr="00CF65EC">
        <w:rPr>
          <w:color w:val="000000" w:themeColor="text1"/>
        </w:rPr>
        <w:t>iznosu od</w:t>
      </w:r>
      <w:r w:rsidR="00CF65EC" w:rsidRPr="00CF65EC">
        <w:rPr>
          <w:color w:val="000000" w:themeColor="text1"/>
        </w:rPr>
        <w:t xml:space="preserve"> 76.955 </w:t>
      </w:r>
      <w:r w:rsidRPr="00CF65EC">
        <w:rPr>
          <w:color w:val="000000" w:themeColor="text1"/>
        </w:rPr>
        <w:t>kn.</w:t>
      </w:r>
    </w:p>
    <w:p w:rsidR="009003B8" w:rsidRPr="00CF65EC" w:rsidRDefault="009003B8" w:rsidP="009003B8">
      <w:pPr>
        <w:pStyle w:val="Naslov1"/>
        <w:spacing w:before="200"/>
        <w:rPr>
          <w:b w:val="0"/>
          <w:color w:val="000000" w:themeColor="text1"/>
        </w:rPr>
      </w:pPr>
      <w:r w:rsidRPr="00CF65EC">
        <w:rPr>
          <w:color w:val="000000" w:themeColor="text1"/>
        </w:rPr>
        <w:t>Bilješka</w:t>
      </w:r>
      <w:r w:rsidRPr="00CF65EC">
        <w:rPr>
          <w:color w:val="000000" w:themeColor="text1"/>
          <w:spacing w:val="-2"/>
        </w:rPr>
        <w:t xml:space="preserve"> </w:t>
      </w:r>
      <w:r w:rsidRPr="00CF65EC">
        <w:rPr>
          <w:color w:val="000000" w:themeColor="text1"/>
        </w:rPr>
        <w:t>broj</w:t>
      </w:r>
      <w:r w:rsidRPr="00CF65EC">
        <w:rPr>
          <w:color w:val="000000" w:themeColor="text1"/>
          <w:spacing w:val="-1"/>
        </w:rPr>
        <w:t xml:space="preserve"> </w:t>
      </w:r>
      <w:r w:rsidRPr="00CF65EC">
        <w:rPr>
          <w:color w:val="000000" w:themeColor="text1"/>
        </w:rPr>
        <w:t>4</w:t>
      </w:r>
      <w:r w:rsidRPr="00CF65EC">
        <w:rPr>
          <w:b w:val="0"/>
          <w:color w:val="000000" w:themeColor="text1"/>
        </w:rPr>
        <w:t>.</w:t>
      </w:r>
    </w:p>
    <w:p w:rsidR="009003B8" w:rsidRPr="00CF65EC" w:rsidRDefault="009003B8" w:rsidP="009003B8">
      <w:pPr>
        <w:pStyle w:val="Tijeloteksta"/>
        <w:spacing w:before="10"/>
        <w:rPr>
          <w:color w:val="000000" w:themeColor="text1"/>
          <w:sz w:val="20"/>
        </w:rPr>
      </w:pPr>
    </w:p>
    <w:p w:rsidR="009003B8" w:rsidRPr="00CF65EC" w:rsidRDefault="00CF65EC" w:rsidP="009003B8">
      <w:pPr>
        <w:pStyle w:val="Tijeloteksta"/>
        <w:ind w:left="538" w:right="690"/>
        <w:jc w:val="both"/>
        <w:rPr>
          <w:color w:val="000000" w:themeColor="text1"/>
        </w:rPr>
      </w:pPr>
      <w:r>
        <w:rPr>
          <w:color w:val="000000" w:themeColor="text1"/>
        </w:rPr>
        <w:t>Na AOP 638</w:t>
      </w:r>
      <w:r w:rsidR="009003B8" w:rsidRPr="00CF65EC">
        <w:rPr>
          <w:color w:val="000000" w:themeColor="text1"/>
        </w:rPr>
        <w:t>-višak prihoda raspoloživ u sljedećem razdoblju ostvaren je za razdoblje siječanj-</w:t>
      </w:r>
      <w:r w:rsidR="009003B8" w:rsidRPr="00CF65EC">
        <w:rPr>
          <w:color w:val="000000" w:themeColor="text1"/>
          <w:spacing w:val="1"/>
        </w:rPr>
        <w:t xml:space="preserve"> </w:t>
      </w:r>
      <w:r w:rsidR="009003B8" w:rsidRPr="00CF65EC">
        <w:rPr>
          <w:color w:val="000000" w:themeColor="text1"/>
        </w:rPr>
        <w:t>prosinac</w:t>
      </w:r>
      <w:r w:rsidR="009003B8" w:rsidRPr="00CF65EC">
        <w:rPr>
          <w:color w:val="000000" w:themeColor="text1"/>
          <w:spacing w:val="-2"/>
        </w:rPr>
        <w:t xml:space="preserve"> </w:t>
      </w:r>
      <w:r w:rsidR="009003B8" w:rsidRPr="00CF65EC">
        <w:rPr>
          <w:color w:val="000000" w:themeColor="text1"/>
        </w:rPr>
        <w:t>višak prihoda</w:t>
      </w:r>
      <w:r w:rsidR="009003B8" w:rsidRPr="00CF65EC">
        <w:rPr>
          <w:color w:val="000000" w:themeColor="text1"/>
          <w:spacing w:val="-2"/>
        </w:rPr>
        <w:t xml:space="preserve"> </w:t>
      </w:r>
      <w:r w:rsidR="009003B8" w:rsidRPr="00CF65EC">
        <w:rPr>
          <w:color w:val="000000" w:themeColor="text1"/>
        </w:rPr>
        <w:t>u</w:t>
      </w:r>
      <w:r w:rsidR="009003B8" w:rsidRPr="00CF65EC">
        <w:rPr>
          <w:color w:val="000000" w:themeColor="text1"/>
          <w:spacing w:val="2"/>
        </w:rPr>
        <w:t xml:space="preserve"> </w:t>
      </w:r>
      <w:r w:rsidR="009003B8" w:rsidRPr="00CF65EC">
        <w:rPr>
          <w:color w:val="000000" w:themeColor="text1"/>
        </w:rPr>
        <w:t xml:space="preserve">iznosu od </w:t>
      </w:r>
      <w:r w:rsidRPr="00CF65EC">
        <w:rPr>
          <w:color w:val="000000" w:themeColor="text1"/>
        </w:rPr>
        <w:t>76.955</w:t>
      </w:r>
      <w:r w:rsidR="009003B8" w:rsidRPr="00CF65EC">
        <w:rPr>
          <w:color w:val="000000" w:themeColor="text1"/>
          <w:spacing w:val="1"/>
        </w:rPr>
        <w:t xml:space="preserve"> </w:t>
      </w:r>
      <w:r w:rsidR="009003B8" w:rsidRPr="00CF65EC">
        <w:rPr>
          <w:color w:val="000000" w:themeColor="text1"/>
        </w:rPr>
        <w:t>kn te</w:t>
      </w:r>
      <w:r w:rsidR="009003B8" w:rsidRPr="00CF65EC">
        <w:rPr>
          <w:color w:val="000000" w:themeColor="text1"/>
          <w:spacing w:val="-1"/>
        </w:rPr>
        <w:t xml:space="preserve"> </w:t>
      </w:r>
      <w:r w:rsidR="009003B8" w:rsidRPr="00CF65EC">
        <w:rPr>
          <w:color w:val="000000" w:themeColor="text1"/>
        </w:rPr>
        <w:t>se</w:t>
      </w:r>
      <w:r w:rsidR="009003B8" w:rsidRPr="00CF65EC">
        <w:rPr>
          <w:color w:val="000000" w:themeColor="text1"/>
          <w:spacing w:val="-1"/>
        </w:rPr>
        <w:t xml:space="preserve"> </w:t>
      </w:r>
      <w:r w:rsidR="009003B8" w:rsidRPr="00CF65EC">
        <w:rPr>
          <w:color w:val="000000" w:themeColor="text1"/>
        </w:rPr>
        <w:t>sastoji od :</w:t>
      </w:r>
    </w:p>
    <w:p w:rsidR="009003B8" w:rsidRPr="00E149A6" w:rsidRDefault="009003B8" w:rsidP="009003B8">
      <w:pPr>
        <w:pStyle w:val="Tijeloteksta"/>
        <w:ind w:left="538" w:right="692"/>
        <w:jc w:val="both"/>
        <w:rPr>
          <w:color w:val="000000" w:themeColor="text1"/>
        </w:rPr>
      </w:pPr>
      <w:r w:rsidRPr="00E149A6">
        <w:rPr>
          <w:color w:val="000000" w:themeColor="text1"/>
        </w:rPr>
        <w:t>- za izvor financiranja - vlastiti prihod škole ostvaren je raspoloživ višak prihoda u iznosu od</w:t>
      </w:r>
      <w:r w:rsidRPr="00E149A6">
        <w:rPr>
          <w:color w:val="000000" w:themeColor="text1"/>
          <w:spacing w:val="1"/>
        </w:rPr>
        <w:t xml:space="preserve"> </w:t>
      </w:r>
      <w:r w:rsidR="00E149A6" w:rsidRPr="00E149A6">
        <w:rPr>
          <w:color w:val="000000" w:themeColor="text1"/>
        </w:rPr>
        <w:t>8.088,97</w:t>
      </w:r>
      <w:r w:rsidRPr="00E149A6">
        <w:rPr>
          <w:color w:val="000000" w:themeColor="text1"/>
          <w:spacing w:val="-1"/>
        </w:rPr>
        <w:t xml:space="preserve"> </w:t>
      </w:r>
      <w:r w:rsidRPr="00E149A6">
        <w:rPr>
          <w:color w:val="000000" w:themeColor="text1"/>
        </w:rPr>
        <w:t>kn</w:t>
      </w:r>
    </w:p>
    <w:p w:rsidR="009003B8" w:rsidRPr="00E149A6" w:rsidRDefault="009003B8" w:rsidP="009003B8">
      <w:pPr>
        <w:pStyle w:val="Tijeloteksta"/>
        <w:ind w:left="538" w:right="689"/>
        <w:jc w:val="both"/>
        <w:rPr>
          <w:color w:val="000000" w:themeColor="text1"/>
        </w:rPr>
      </w:pPr>
      <w:r w:rsidRPr="00E149A6">
        <w:rPr>
          <w:color w:val="000000" w:themeColor="text1"/>
        </w:rPr>
        <w:t>-za</w:t>
      </w:r>
      <w:r w:rsidRPr="00E149A6">
        <w:rPr>
          <w:color w:val="000000" w:themeColor="text1"/>
          <w:spacing w:val="1"/>
        </w:rPr>
        <w:t xml:space="preserve"> </w:t>
      </w:r>
      <w:r w:rsidRPr="00E149A6">
        <w:rPr>
          <w:color w:val="000000" w:themeColor="text1"/>
        </w:rPr>
        <w:t>izvor</w:t>
      </w:r>
      <w:r w:rsidRPr="00E149A6">
        <w:rPr>
          <w:color w:val="000000" w:themeColor="text1"/>
          <w:spacing w:val="1"/>
        </w:rPr>
        <w:t xml:space="preserve"> </w:t>
      </w:r>
      <w:r w:rsidRPr="00E149A6">
        <w:rPr>
          <w:color w:val="000000" w:themeColor="text1"/>
        </w:rPr>
        <w:t>financiranja</w:t>
      </w:r>
      <w:r w:rsidRPr="00E149A6">
        <w:rPr>
          <w:color w:val="000000" w:themeColor="text1"/>
          <w:spacing w:val="1"/>
        </w:rPr>
        <w:t xml:space="preserve"> </w:t>
      </w:r>
      <w:r w:rsidRPr="00E149A6">
        <w:rPr>
          <w:color w:val="000000" w:themeColor="text1"/>
        </w:rPr>
        <w:t>–</w:t>
      </w:r>
      <w:r w:rsidRPr="00E149A6">
        <w:rPr>
          <w:color w:val="000000" w:themeColor="text1"/>
          <w:spacing w:val="1"/>
        </w:rPr>
        <w:t xml:space="preserve"> </w:t>
      </w:r>
      <w:r w:rsidRPr="00E149A6">
        <w:rPr>
          <w:color w:val="000000" w:themeColor="text1"/>
        </w:rPr>
        <w:t>pomoći</w:t>
      </w:r>
      <w:r w:rsidRPr="00E149A6">
        <w:rPr>
          <w:color w:val="000000" w:themeColor="text1"/>
          <w:spacing w:val="1"/>
        </w:rPr>
        <w:t xml:space="preserve"> </w:t>
      </w:r>
      <w:r w:rsidRPr="00E149A6">
        <w:rPr>
          <w:color w:val="000000" w:themeColor="text1"/>
        </w:rPr>
        <w:t>-</w:t>
      </w:r>
      <w:r w:rsidRPr="00E149A6">
        <w:rPr>
          <w:color w:val="000000" w:themeColor="text1"/>
          <w:spacing w:val="1"/>
        </w:rPr>
        <w:t xml:space="preserve"> </w:t>
      </w:r>
      <w:r w:rsidRPr="00E149A6">
        <w:rPr>
          <w:color w:val="000000" w:themeColor="text1"/>
        </w:rPr>
        <w:t>srednje</w:t>
      </w:r>
      <w:r w:rsidRPr="00E149A6">
        <w:rPr>
          <w:color w:val="000000" w:themeColor="text1"/>
          <w:spacing w:val="1"/>
        </w:rPr>
        <w:t xml:space="preserve"> </w:t>
      </w:r>
      <w:r w:rsidRPr="00E149A6">
        <w:rPr>
          <w:color w:val="000000" w:themeColor="text1"/>
        </w:rPr>
        <w:t>škole</w:t>
      </w:r>
      <w:r w:rsidRPr="00E149A6">
        <w:rPr>
          <w:color w:val="000000" w:themeColor="text1"/>
          <w:spacing w:val="1"/>
        </w:rPr>
        <w:t xml:space="preserve"> </w:t>
      </w:r>
      <w:r w:rsidRPr="00E149A6">
        <w:rPr>
          <w:color w:val="000000" w:themeColor="text1"/>
        </w:rPr>
        <w:t>koji</w:t>
      </w:r>
      <w:r w:rsidRPr="00E149A6">
        <w:rPr>
          <w:color w:val="000000" w:themeColor="text1"/>
          <w:spacing w:val="1"/>
        </w:rPr>
        <w:t xml:space="preserve"> </w:t>
      </w:r>
      <w:r w:rsidRPr="00E149A6">
        <w:rPr>
          <w:color w:val="000000" w:themeColor="text1"/>
        </w:rPr>
        <w:t>se</w:t>
      </w:r>
      <w:r w:rsidRPr="00E149A6">
        <w:rPr>
          <w:color w:val="000000" w:themeColor="text1"/>
          <w:spacing w:val="1"/>
        </w:rPr>
        <w:t xml:space="preserve"> </w:t>
      </w:r>
      <w:r w:rsidRPr="00E149A6">
        <w:rPr>
          <w:color w:val="000000" w:themeColor="text1"/>
        </w:rPr>
        <w:t>odnosi</w:t>
      </w:r>
      <w:r w:rsidRPr="00E149A6">
        <w:rPr>
          <w:color w:val="000000" w:themeColor="text1"/>
          <w:spacing w:val="1"/>
        </w:rPr>
        <w:t xml:space="preserve"> </w:t>
      </w:r>
      <w:r w:rsidRPr="00E149A6">
        <w:rPr>
          <w:color w:val="000000" w:themeColor="text1"/>
        </w:rPr>
        <w:t>na</w:t>
      </w:r>
      <w:r w:rsidRPr="00E149A6">
        <w:rPr>
          <w:color w:val="000000" w:themeColor="text1"/>
          <w:spacing w:val="1"/>
        </w:rPr>
        <w:t xml:space="preserve"> </w:t>
      </w:r>
      <w:r w:rsidRPr="00E149A6">
        <w:rPr>
          <w:color w:val="000000" w:themeColor="text1"/>
        </w:rPr>
        <w:t>Ministarstvo</w:t>
      </w:r>
      <w:r w:rsidRPr="00E149A6">
        <w:rPr>
          <w:color w:val="000000" w:themeColor="text1"/>
          <w:spacing w:val="1"/>
        </w:rPr>
        <w:t xml:space="preserve"> </w:t>
      </w:r>
      <w:r w:rsidRPr="00E149A6">
        <w:rPr>
          <w:color w:val="000000" w:themeColor="text1"/>
        </w:rPr>
        <w:t>znanosti</w:t>
      </w:r>
      <w:r w:rsidRPr="00E149A6">
        <w:rPr>
          <w:color w:val="000000" w:themeColor="text1"/>
          <w:spacing w:val="1"/>
        </w:rPr>
        <w:t xml:space="preserve"> </w:t>
      </w:r>
      <w:r w:rsidRPr="00E149A6">
        <w:rPr>
          <w:color w:val="000000" w:themeColor="text1"/>
        </w:rPr>
        <w:t>i</w:t>
      </w:r>
      <w:r w:rsidRPr="00E149A6">
        <w:rPr>
          <w:color w:val="000000" w:themeColor="text1"/>
          <w:spacing w:val="1"/>
        </w:rPr>
        <w:t xml:space="preserve"> </w:t>
      </w:r>
      <w:r w:rsidRPr="00E149A6">
        <w:rPr>
          <w:color w:val="000000" w:themeColor="text1"/>
        </w:rPr>
        <w:t xml:space="preserve">obrazovanja ostvaren je raspoloživ višak prihoda u iznosu od </w:t>
      </w:r>
      <w:r w:rsidR="00CF65EC" w:rsidRPr="00E149A6">
        <w:rPr>
          <w:color w:val="000000" w:themeColor="text1"/>
        </w:rPr>
        <w:t>39.699,48</w:t>
      </w:r>
      <w:r w:rsidRPr="00E149A6">
        <w:rPr>
          <w:color w:val="000000" w:themeColor="text1"/>
        </w:rPr>
        <w:t xml:space="preserve"> kn koji se odnosi na</w:t>
      </w:r>
      <w:r w:rsidRPr="00E149A6">
        <w:rPr>
          <w:color w:val="000000" w:themeColor="text1"/>
          <w:spacing w:val="1"/>
        </w:rPr>
        <w:t xml:space="preserve"> </w:t>
      </w:r>
      <w:r w:rsidRPr="00E149A6">
        <w:rPr>
          <w:color w:val="000000" w:themeColor="text1"/>
        </w:rPr>
        <w:t>voditelje</w:t>
      </w:r>
      <w:r w:rsidRPr="00E149A6">
        <w:rPr>
          <w:color w:val="000000" w:themeColor="text1"/>
          <w:spacing w:val="-2"/>
        </w:rPr>
        <w:t xml:space="preserve"> </w:t>
      </w:r>
      <w:r w:rsidRPr="00E149A6">
        <w:rPr>
          <w:color w:val="000000" w:themeColor="text1"/>
        </w:rPr>
        <w:t>Županijskih</w:t>
      </w:r>
      <w:r w:rsidRPr="00E149A6">
        <w:rPr>
          <w:color w:val="000000" w:themeColor="text1"/>
          <w:spacing w:val="-1"/>
        </w:rPr>
        <w:t xml:space="preserve"> </w:t>
      </w:r>
      <w:r w:rsidRPr="00E149A6">
        <w:rPr>
          <w:color w:val="000000" w:themeColor="text1"/>
        </w:rPr>
        <w:t>stručnih vijeća</w:t>
      </w:r>
      <w:r w:rsidR="00CF65EC" w:rsidRPr="00E149A6">
        <w:rPr>
          <w:color w:val="000000" w:themeColor="text1"/>
        </w:rPr>
        <w:t xml:space="preserve"> i isplate razlike plaća po sudskim presudama</w:t>
      </w:r>
    </w:p>
    <w:p w:rsidR="009003B8" w:rsidRPr="00B8600E" w:rsidRDefault="009003B8" w:rsidP="009003B8">
      <w:pPr>
        <w:pStyle w:val="Tijeloteksta"/>
        <w:spacing w:before="9"/>
        <w:rPr>
          <w:color w:val="FF0000"/>
          <w:sz w:val="23"/>
        </w:rPr>
      </w:pPr>
    </w:p>
    <w:p w:rsidR="009003B8" w:rsidRPr="00467C2C" w:rsidRDefault="009003B8" w:rsidP="009003B8">
      <w:pPr>
        <w:pStyle w:val="Tijeloteksta"/>
        <w:spacing w:before="1"/>
        <w:ind w:left="538"/>
        <w:jc w:val="both"/>
        <w:rPr>
          <w:color w:val="000000" w:themeColor="text1"/>
        </w:rPr>
      </w:pPr>
      <w:r w:rsidRPr="00467C2C">
        <w:rPr>
          <w:color w:val="000000" w:themeColor="text1"/>
        </w:rPr>
        <w:t>Tablica</w:t>
      </w:r>
      <w:r w:rsidRPr="00467C2C">
        <w:rPr>
          <w:color w:val="000000" w:themeColor="text1"/>
          <w:spacing w:val="-2"/>
        </w:rPr>
        <w:t xml:space="preserve"> </w:t>
      </w:r>
      <w:r w:rsidRPr="00467C2C">
        <w:rPr>
          <w:color w:val="000000" w:themeColor="text1"/>
        </w:rPr>
        <w:t>5.</w:t>
      </w:r>
      <w:r w:rsidRPr="00467C2C">
        <w:rPr>
          <w:color w:val="000000" w:themeColor="text1"/>
          <w:spacing w:val="-1"/>
        </w:rPr>
        <w:t xml:space="preserve"> </w:t>
      </w:r>
      <w:r w:rsidRPr="00467C2C">
        <w:rPr>
          <w:color w:val="000000" w:themeColor="text1"/>
        </w:rPr>
        <w:t>Ostvareni</w:t>
      </w:r>
      <w:r w:rsidRPr="00467C2C">
        <w:rPr>
          <w:color w:val="000000" w:themeColor="text1"/>
          <w:spacing w:val="-1"/>
        </w:rPr>
        <w:t xml:space="preserve"> </w:t>
      </w:r>
      <w:r w:rsidRPr="00467C2C">
        <w:rPr>
          <w:color w:val="000000" w:themeColor="text1"/>
        </w:rPr>
        <w:t>rezultat</w:t>
      </w:r>
      <w:r w:rsidRPr="00467C2C">
        <w:rPr>
          <w:color w:val="000000" w:themeColor="text1"/>
          <w:spacing w:val="-1"/>
        </w:rPr>
        <w:t xml:space="preserve"> </w:t>
      </w:r>
      <w:r w:rsidRPr="00467C2C">
        <w:rPr>
          <w:color w:val="000000" w:themeColor="text1"/>
        </w:rPr>
        <w:t>po</w:t>
      </w:r>
      <w:r w:rsidRPr="00467C2C">
        <w:rPr>
          <w:color w:val="000000" w:themeColor="text1"/>
          <w:spacing w:val="-1"/>
        </w:rPr>
        <w:t xml:space="preserve"> </w:t>
      </w:r>
      <w:r w:rsidRPr="00467C2C">
        <w:rPr>
          <w:color w:val="000000" w:themeColor="text1"/>
        </w:rPr>
        <w:t>izvorima</w:t>
      </w:r>
      <w:r w:rsidRPr="00467C2C">
        <w:rPr>
          <w:color w:val="000000" w:themeColor="text1"/>
          <w:spacing w:val="-1"/>
        </w:rPr>
        <w:t xml:space="preserve"> </w:t>
      </w:r>
      <w:r w:rsidRPr="00467C2C">
        <w:rPr>
          <w:color w:val="000000" w:themeColor="text1"/>
        </w:rPr>
        <w:t>financiranja</w:t>
      </w:r>
    </w:p>
    <w:p w:rsidR="009003B8" w:rsidRPr="00B8600E" w:rsidRDefault="009003B8" w:rsidP="009003B8">
      <w:pPr>
        <w:pStyle w:val="Tijeloteksta"/>
        <w:spacing w:before="8"/>
        <w:rPr>
          <w:color w:val="FF000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85"/>
        <w:gridCol w:w="907"/>
        <w:gridCol w:w="1095"/>
        <w:gridCol w:w="748"/>
        <w:gridCol w:w="748"/>
        <w:gridCol w:w="827"/>
        <w:gridCol w:w="868"/>
        <w:gridCol w:w="806"/>
        <w:gridCol w:w="998"/>
      </w:tblGrid>
      <w:tr w:rsidR="00E149A6" w:rsidRPr="00B8600E" w:rsidTr="000B3F25">
        <w:trPr>
          <w:trHeight w:val="1242"/>
        </w:trPr>
        <w:tc>
          <w:tcPr>
            <w:tcW w:w="2088" w:type="dxa"/>
          </w:tcPr>
          <w:p w:rsidR="00E149A6" w:rsidRPr="00151889" w:rsidRDefault="00E149A6" w:rsidP="001A11B6">
            <w:pPr>
              <w:pStyle w:val="TableParagraph"/>
              <w:rPr>
                <w:color w:val="000000" w:themeColor="text1"/>
                <w:sz w:val="20"/>
              </w:rPr>
            </w:pPr>
          </w:p>
          <w:p w:rsidR="00E149A6" w:rsidRPr="00151889" w:rsidRDefault="00E149A6" w:rsidP="001A11B6">
            <w:pPr>
              <w:pStyle w:val="TableParagraph"/>
              <w:rPr>
                <w:color w:val="000000" w:themeColor="text1"/>
                <w:sz w:val="25"/>
              </w:rPr>
            </w:pPr>
          </w:p>
          <w:p w:rsidR="00E149A6" w:rsidRPr="00151889" w:rsidRDefault="00E149A6" w:rsidP="001A11B6">
            <w:pPr>
              <w:pStyle w:val="TableParagraph"/>
              <w:ind w:left="360"/>
              <w:rPr>
                <w:b/>
                <w:color w:val="000000" w:themeColor="text1"/>
                <w:sz w:val="18"/>
              </w:rPr>
            </w:pPr>
            <w:r w:rsidRPr="00151889">
              <w:rPr>
                <w:b/>
                <w:color w:val="000000" w:themeColor="text1"/>
                <w:sz w:val="18"/>
              </w:rPr>
              <w:t>01.01.-31.12.2021.</w:t>
            </w:r>
          </w:p>
        </w:tc>
        <w:tc>
          <w:tcPr>
            <w:tcW w:w="1085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18"/>
              </w:rPr>
            </w:pPr>
          </w:p>
          <w:p w:rsidR="00E149A6" w:rsidRPr="00B8600E" w:rsidRDefault="00E149A6" w:rsidP="001A11B6">
            <w:pPr>
              <w:pStyle w:val="TableParagraph"/>
              <w:rPr>
                <w:color w:val="FF0000"/>
                <w:sz w:val="18"/>
              </w:rPr>
            </w:pPr>
          </w:p>
          <w:p w:rsidR="00E149A6" w:rsidRPr="00B8600E" w:rsidRDefault="00E149A6" w:rsidP="001A11B6">
            <w:pPr>
              <w:pStyle w:val="TableParagraph"/>
              <w:spacing w:before="111"/>
              <w:ind w:left="391"/>
              <w:rPr>
                <w:color w:val="FF0000"/>
                <w:sz w:val="16"/>
              </w:rPr>
            </w:pPr>
            <w:r w:rsidRPr="00E149A6">
              <w:rPr>
                <w:color w:val="000000" w:themeColor="text1"/>
                <w:sz w:val="16"/>
              </w:rPr>
              <w:t>PGŽ</w:t>
            </w:r>
          </w:p>
        </w:tc>
        <w:tc>
          <w:tcPr>
            <w:tcW w:w="907" w:type="dxa"/>
          </w:tcPr>
          <w:p w:rsidR="00E149A6" w:rsidRPr="00E149A6" w:rsidRDefault="00E149A6" w:rsidP="001A11B6">
            <w:pPr>
              <w:pStyle w:val="TableParagraph"/>
              <w:spacing w:before="7"/>
              <w:rPr>
                <w:color w:val="000000" w:themeColor="text1"/>
                <w:sz w:val="26"/>
              </w:rPr>
            </w:pPr>
          </w:p>
          <w:p w:rsidR="00E149A6" w:rsidRPr="00E149A6" w:rsidRDefault="00E149A6" w:rsidP="001A11B6">
            <w:pPr>
              <w:pStyle w:val="TableParagraph"/>
              <w:spacing w:before="1" w:line="207" w:lineRule="exact"/>
              <w:ind w:left="263" w:right="253"/>
              <w:jc w:val="center"/>
              <w:rPr>
                <w:color w:val="000000" w:themeColor="text1"/>
                <w:sz w:val="18"/>
              </w:rPr>
            </w:pPr>
            <w:r w:rsidRPr="00E149A6">
              <w:rPr>
                <w:color w:val="000000" w:themeColor="text1"/>
                <w:sz w:val="18"/>
              </w:rPr>
              <w:t>PGŽ</w:t>
            </w:r>
          </w:p>
          <w:p w:rsidR="00E149A6" w:rsidRPr="00B8600E" w:rsidRDefault="00E149A6" w:rsidP="001A11B6">
            <w:pPr>
              <w:pStyle w:val="TableParagraph"/>
              <w:ind w:left="108" w:right="94" w:hanging="4"/>
              <w:jc w:val="center"/>
              <w:rPr>
                <w:color w:val="FF0000"/>
                <w:sz w:val="18"/>
              </w:rPr>
            </w:pPr>
            <w:r w:rsidRPr="00E149A6">
              <w:rPr>
                <w:color w:val="000000" w:themeColor="text1"/>
                <w:sz w:val="18"/>
              </w:rPr>
              <w:t>Iznad</w:t>
            </w:r>
            <w:r w:rsidRPr="00E149A6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E149A6">
              <w:rPr>
                <w:color w:val="000000" w:themeColor="text1"/>
                <w:sz w:val="18"/>
              </w:rPr>
              <w:t>standarda</w:t>
            </w:r>
          </w:p>
        </w:tc>
        <w:tc>
          <w:tcPr>
            <w:tcW w:w="1095" w:type="dxa"/>
          </w:tcPr>
          <w:p w:rsidR="00E149A6" w:rsidRPr="00E149A6" w:rsidRDefault="00E149A6" w:rsidP="001A11B6">
            <w:pPr>
              <w:pStyle w:val="TableParagraph"/>
              <w:rPr>
                <w:color w:val="000000" w:themeColor="text1"/>
                <w:sz w:val="20"/>
              </w:rPr>
            </w:pPr>
          </w:p>
          <w:p w:rsidR="00E149A6" w:rsidRPr="00E149A6" w:rsidRDefault="00E149A6" w:rsidP="001A11B6">
            <w:pPr>
              <w:pStyle w:val="TableParagraph"/>
              <w:spacing w:before="7"/>
              <w:rPr>
                <w:color w:val="000000" w:themeColor="text1"/>
                <w:sz w:val="15"/>
              </w:rPr>
            </w:pPr>
          </w:p>
          <w:p w:rsidR="00E149A6" w:rsidRPr="00E149A6" w:rsidRDefault="00E149A6" w:rsidP="001A11B6">
            <w:pPr>
              <w:pStyle w:val="TableParagraph"/>
              <w:ind w:left="106" w:right="79" w:firstLine="127"/>
              <w:rPr>
                <w:color w:val="000000" w:themeColor="text1"/>
                <w:sz w:val="18"/>
              </w:rPr>
            </w:pPr>
            <w:r w:rsidRPr="00E149A6">
              <w:rPr>
                <w:color w:val="000000" w:themeColor="text1"/>
                <w:sz w:val="18"/>
              </w:rPr>
              <w:t>Država -</w:t>
            </w:r>
            <w:r w:rsidRPr="00E149A6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E149A6">
              <w:rPr>
                <w:color w:val="000000" w:themeColor="text1"/>
                <w:sz w:val="18"/>
              </w:rPr>
              <w:t>ministarstva</w:t>
            </w:r>
          </w:p>
        </w:tc>
        <w:tc>
          <w:tcPr>
            <w:tcW w:w="748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  <w:r w:rsidRPr="00E149A6">
              <w:rPr>
                <w:color w:val="000000" w:themeColor="text1"/>
                <w:sz w:val="20"/>
              </w:rPr>
              <w:t>MZO-za pomoćnike u nastavi</w:t>
            </w:r>
          </w:p>
        </w:tc>
        <w:tc>
          <w:tcPr>
            <w:tcW w:w="748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  <w:p w:rsidR="00E149A6" w:rsidRPr="00B8600E" w:rsidRDefault="00E149A6" w:rsidP="001A11B6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E149A6" w:rsidRPr="00B8600E" w:rsidRDefault="00E149A6" w:rsidP="001A11B6">
            <w:pPr>
              <w:pStyle w:val="TableParagraph"/>
              <w:ind w:left="112" w:right="96" w:hanging="5"/>
              <w:jc w:val="both"/>
              <w:rPr>
                <w:color w:val="FF0000"/>
                <w:sz w:val="18"/>
              </w:rPr>
            </w:pPr>
            <w:r w:rsidRPr="00E149A6">
              <w:rPr>
                <w:color w:val="000000" w:themeColor="text1"/>
                <w:sz w:val="18"/>
              </w:rPr>
              <w:t>Vlastiti</w:t>
            </w:r>
            <w:r w:rsidRPr="00E149A6">
              <w:rPr>
                <w:color w:val="000000" w:themeColor="text1"/>
                <w:spacing w:val="-43"/>
                <w:sz w:val="18"/>
              </w:rPr>
              <w:t xml:space="preserve"> </w:t>
            </w:r>
            <w:r w:rsidRPr="00E149A6">
              <w:rPr>
                <w:color w:val="000000" w:themeColor="text1"/>
                <w:sz w:val="18"/>
              </w:rPr>
              <w:t>prihodi</w:t>
            </w:r>
            <w:r w:rsidRPr="00E149A6">
              <w:rPr>
                <w:color w:val="000000" w:themeColor="text1"/>
                <w:spacing w:val="-43"/>
                <w:sz w:val="18"/>
              </w:rPr>
              <w:t xml:space="preserve"> </w:t>
            </w:r>
            <w:r w:rsidRPr="00E149A6">
              <w:rPr>
                <w:color w:val="000000" w:themeColor="text1"/>
                <w:sz w:val="18"/>
              </w:rPr>
              <w:t>škole</w:t>
            </w:r>
          </w:p>
        </w:tc>
        <w:tc>
          <w:tcPr>
            <w:tcW w:w="827" w:type="dxa"/>
          </w:tcPr>
          <w:p w:rsidR="00E149A6" w:rsidRPr="00151889" w:rsidRDefault="00E149A6" w:rsidP="001A11B6">
            <w:pPr>
              <w:pStyle w:val="TableParagraph"/>
              <w:spacing w:before="8"/>
              <w:rPr>
                <w:color w:val="000000" w:themeColor="text1"/>
                <w:sz w:val="17"/>
              </w:rPr>
            </w:pPr>
          </w:p>
          <w:p w:rsidR="00E149A6" w:rsidRPr="00151889" w:rsidRDefault="00151889" w:rsidP="001A11B6">
            <w:pPr>
              <w:pStyle w:val="TableParagraph"/>
              <w:ind w:left="104" w:right="102" w:firstLine="46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Agencija za mobilnost</w:t>
            </w:r>
          </w:p>
        </w:tc>
        <w:tc>
          <w:tcPr>
            <w:tcW w:w="868" w:type="dxa"/>
          </w:tcPr>
          <w:p w:rsidR="00E149A6" w:rsidRPr="00E149A6" w:rsidRDefault="00E149A6" w:rsidP="001A11B6">
            <w:pPr>
              <w:pStyle w:val="TableParagraph"/>
              <w:rPr>
                <w:color w:val="000000" w:themeColor="text1"/>
                <w:sz w:val="20"/>
              </w:rPr>
            </w:pPr>
          </w:p>
          <w:p w:rsidR="00E149A6" w:rsidRPr="00E149A6" w:rsidRDefault="00E149A6" w:rsidP="001A11B6">
            <w:pPr>
              <w:pStyle w:val="TableParagraph"/>
              <w:rPr>
                <w:color w:val="000000" w:themeColor="text1"/>
                <w:sz w:val="20"/>
              </w:rPr>
            </w:pPr>
          </w:p>
          <w:p w:rsidR="00E149A6" w:rsidRPr="00E149A6" w:rsidRDefault="00E149A6" w:rsidP="001A11B6">
            <w:pPr>
              <w:pStyle w:val="TableParagraph"/>
              <w:spacing w:before="156"/>
              <w:ind w:right="99"/>
              <w:jc w:val="right"/>
              <w:rPr>
                <w:color w:val="000000" w:themeColor="text1"/>
                <w:sz w:val="18"/>
              </w:rPr>
            </w:pPr>
            <w:r w:rsidRPr="00E149A6">
              <w:rPr>
                <w:color w:val="000000" w:themeColor="text1"/>
                <w:sz w:val="18"/>
              </w:rPr>
              <w:t>Donacije</w:t>
            </w:r>
          </w:p>
        </w:tc>
        <w:tc>
          <w:tcPr>
            <w:tcW w:w="806" w:type="dxa"/>
          </w:tcPr>
          <w:p w:rsidR="00E149A6" w:rsidRPr="00E149A6" w:rsidRDefault="00E149A6" w:rsidP="001A11B6">
            <w:pPr>
              <w:pStyle w:val="TableParagraph"/>
              <w:spacing w:before="100"/>
              <w:ind w:left="101" w:right="103" w:firstLine="46"/>
              <w:jc w:val="center"/>
              <w:rPr>
                <w:color w:val="000000" w:themeColor="text1"/>
                <w:sz w:val="18"/>
              </w:rPr>
            </w:pPr>
            <w:r w:rsidRPr="00E149A6">
              <w:rPr>
                <w:color w:val="000000" w:themeColor="text1"/>
                <w:sz w:val="18"/>
              </w:rPr>
              <w:t>Prihodi</w:t>
            </w:r>
            <w:r w:rsidRPr="00E149A6">
              <w:rPr>
                <w:color w:val="000000" w:themeColor="text1"/>
                <w:spacing w:val="-42"/>
                <w:sz w:val="18"/>
              </w:rPr>
              <w:t xml:space="preserve"> </w:t>
            </w:r>
            <w:r w:rsidRPr="00E149A6">
              <w:rPr>
                <w:color w:val="000000" w:themeColor="text1"/>
                <w:sz w:val="18"/>
              </w:rPr>
              <w:t>od</w:t>
            </w:r>
            <w:r w:rsidRPr="00E149A6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E149A6">
              <w:rPr>
                <w:color w:val="000000" w:themeColor="text1"/>
                <w:sz w:val="18"/>
              </w:rPr>
              <w:t>prodaje</w:t>
            </w:r>
            <w:r w:rsidRPr="00E149A6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E149A6">
              <w:rPr>
                <w:color w:val="000000" w:themeColor="text1"/>
                <w:sz w:val="18"/>
              </w:rPr>
              <w:t>nefin.</w:t>
            </w:r>
            <w:r w:rsidRPr="00E149A6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E149A6">
              <w:rPr>
                <w:color w:val="000000" w:themeColor="text1"/>
                <w:sz w:val="18"/>
              </w:rPr>
              <w:t>imovine</w:t>
            </w:r>
          </w:p>
        </w:tc>
        <w:tc>
          <w:tcPr>
            <w:tcW w:w="998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  <w:p w:rsidR="00E149A6" w:rsidRPr="00467C2C" w:rsidRDefault="00E149A6" w:rsidP="001A11B6">
            <w:pPr>
              <w:pStyle w:val="TableParagraph"/>
              <w:rPr>
                <w:color w:val="000000" w:themeColor="text1"/>
                <w:sz w:val="25"/>
              </w:rPr>
            </w:pPr>
          </w:p>
          <w:p w:rsidR="00E149A6" w:rsidRPr="00B8600E" w:rsidRDefault="00E149A6" w:rsidP="001A11B6">
            <w:pPr>
              <w:pStyle w:val="TableParagraph"/>
              <w:ind w:right="102"/>
              <w:jc w:val="right"/>
              <w:rPr>
                <w:b/>
                <w:color w:val="FF0000"/>
                <w:sz w:val="18"/>
              </w:rPr>
            </w:pPr>
            <w:r w:rsidRPr="00467C2C">
              <w:rPr>
                <w:b/>
                <w:color w:val="000000" w:themeColor="text1"/>
                <w:sz w:val="18"/>
              </w:rPr>
              <w:t>UKUPNO</w:t>
            </w:r>
          </w:p>
        </w:tc>
      </w:tr>
      <w:tr w:rsidR="00E149A6" w:rsidRPr="00B8600E" w:rsidTr="000B3F25">
        <w:trPr>
          <w:trHeight w:val="330"/>
        </w:trPr>
        <w:tc>
          <w:tcPr>
            <w:tcW w:w="2088" w:type="dxa"/>
          </w:tcPr>
          <w:p w:rsidR="00E149A6" w:rsidRPr="00151889" w:rsidRDefault="00E149A6" w:rsidP="001A11B6">
            <w:pPr>
              <w:pStyle w:val="TableParagraph"/>
              <w:spacing w:before="57"/>
              <w:ind w:left="161"/>
              <w:rPr>
                <w:color w:val="000000" w:themeColor="text1"/>
                <w:sz w:val="18"/>
              </w:rPr>
            </w:pPr>
            <w:r w:rsidRPr="00151889">
              <w:rPr>
                <w:color w:val="000000" w:themeColor="text1"/>
                <w:sz w:val="18"/>
              </w:rPr>
              <w:t>Ukupni</w:t>
            </w:r>
            <w:r w:rsidRPr="00151889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151889">
              <w:rPr>
                <w:color w:val="000000" w:themeColor="text1"/>
                <w:sz w:val="18"/>
              </w:rPr>
              <w:t>prihodi i</w:t>
            </w:r>
            <w:r w:rsidRPr="00151889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151889">
              <w:rPr>
                <w:color w:val="000000" w:themeColor="text1"/>
                <w:sz w:val="18"/>
              </w:rPr>
              <w:t>primici</w:t>
            </w:r>
          </w:p>
        </w:tc>
        <w:tc>
          <w:tcPr>
            <w:tcW w:w="1085" w:type="dxa"/>
          </w:tcPr>
          <w:p w:rsidR="00E149A6" w:rsidRPr="00E149A6" w:rsidRDefault="00E149A6" w:rsidP="001A11B6">
            <w:pPr>
              <w:pStyle w:val="TableParagraph"/>
              <w:spacing w:before="57"/>
              <w:ind w:left="391"/>
              <w:rPr>
                <w:color w:val="000000" w:themeColor="text1"/>
                <w:sz w:val="18"/>
              </w:rPr>
            </w:pPr>
            <w:r w:rsidRPr="00E149A6">
              <w:rPr>
                <w:color w:val="000000" w:themeColor="text1"/>
                <w:sz w:val="18"/>
              </w:rPr>
              <w:t>533.555</w:t>
            </w:r>
          </w:p>
        </w:tc>
        <w:tc>
          <w:tcPr>
            <w:tcW w:w="907" w:type="dxa"/>
          </w:tcPr>
          <w:p w:rsidR="00E149A6" w:rsidRPr="00E149A6" w:rsidRDefault="00E149A6" w:rsidP="001A11B6">
            <w:pPr>
              <w:pStyle w:val="TableParagraph"/>
              <w:spacing w:before="57"/>
              <w:ind w:right="192"/>
              <w:jc w:val="right"/>
              <w:rPr>
                <w:color w:val="000000" w:themeColor="text1"/>
                <w:sz w:val="18"/>
              </w:rPr>
            </w:pPr>
            <w:r w:rsidRPr="00E149A6">
              <w:rPr>
                <w:color w:val="000000" w:themeColor="text1"/>
                <w:sz w:val="18"/>
              </w:rPr>
              <w:t>219.213</w:t>
            </w:r>
          </w:p>
        </w:tc>
        <w:tc>
          <w:tcPr>
            <w:tcW w:w="1095" w:type="dxa"/>
          </w:tcPr>
          <w:p w:rsidR="00E149A6" w:rsidRPr="00E149A6" w:rsidRDefault="00E149A6" w:rsidP="001A11B6">
            <w:pPr>
              <w:pStyle w:val="TableParagraph"/>
              <w:spacing w:before="57"/>
              <w:ind w:right="95"/>
              <w:jc w:val="right"/>
              <w:rPr>
                <w:color w:val="000000" w:themeColor="text1"/>
                <w:sz w:val="18"/>
              </w:rPr>
            </w:pPr>
            <w:r w:rsidRPr="00E149A6">
              <w:rPr>
                <w:color w:val="000000" w:themeColor="text1"/>
                <w:sz w:val="18"/>
              </w:rPr>
              <w:t>4.798</w:t>
            </w:r>
            <w:r w:rsidR="00151889">
              <w:rPr>
                <w:color w:val="000000" w:themeColor="text1"/>
                <w:sz w:val="18"/>
              </w:rPr>
              <w:t>.143</w:t>
            </w:r>
          </w:p>
        </w:tc>
        <w:tc>
          <w:tcPr>
            <w:tcW w:w="748" w:type="dxa"/>
          </w:tcPr>
          <w:p w:rsidR="00E149A6" w:rsidRPr="00B8600E" w:rsidRDefault="00E149A6" w:rsidP="001A11B6">
            <w:pPr>
              <w:pStyle w:val="TableParagraph"/>
              <w:spacing w:before="57"/>
              <w:ind w:right="96"/>
              <w:jc w:val="right"/>
              <w:rPr>
                <w:color w:val="FF0000"/>
                <w:sz w:val="18"/>
              </w:rPr>
            </w:pPr>
            <w:r w:rsidRPr="00E149A6">
              <w:rPr>
                <w:color w:val="000000" w:themeColor="text1"/>
                <w:sz w:val="18"/>
              </w:rPr>
              <w:t>12.747</w:t>
            </w:r>
          </w:p>
        </w:tc>
        <w:tc>
          <w:tcPr>
            <w:tcW w:w="748" w:type="dxa"/>
          </w:tcPr>
          <w:p w:rsidR="00E149A6" w:rsidRPr="00B8600E" w:rsidRDefault="00E149A6" w:rsidP="001A11B6">
            <w:pPr>
              <w:pStyle w:val="TableParagraph"/>
              <w:spacing w:before="57"/>
              <w:ind w:right="96"/>
              <w:jc w:val="right"/>
              <w:rPr>
                <w:color w:val="FF0000"/>
                <w:sz w:val="18"/>
              </w:rPr>
            </w:pPr>
            <w:r w:rsidRPr="00E149A6">
              <w:rPr>
                <w:color w:val="000000" w:themeColor="text1"/>
                <w:sz w:val="18"/>
              </w:rPr>
              <w:t>16.930</w:t>
            </w:r>
          </w:p>
        </w:tc>
        <w:tc>
          <w:tcPr>
            <w:tcW w:w="827" w:type="dxa"/>
          </w:tcPr>
          <w:p w:rsidR="00E149A6" w:rsidRPr="00151889" w:rsidRDefault="00E149A6" w:rsidP="001A11B6">
            <w:pPr>
              <w:pStyle w:val="TableParagraph"/>
              <w:spacing w:before="57"/>
              <w:ind w:right="100"/>
              <w:jc w:val="right"/>
              <w:rPr>
                <w:color w:val="000000" w:themeColor="text1"/>
                <w:sz w:val="18"/>
              </w:rPr>
            </w:pPr>
            <w:r w:rsidRPr="00151889">
              <w:rPr>
                <w:color w:val="000000" w:themeColor="text1"/>
                <w:sz w:val="18"/>
              </w:rPr>
              <w:t>0,00</w:t>
            </w:r>
          </w:p>
        </w:tc>
        <w:tc>
          <w:tcPr>
            <w:tcW w:w="868" w:type="dxa"/>
          </w:tcPr>
          <w:p w:rsidR="00E149A6" w:rsidRPr="00E149A6" w:rsidRDefault="00E149A6" w:rsidP="001A11B6">
            <w:pPr>
              <w:pStyle w:val="TableParagraph"/>
              <w:spacing w:before="57"/>
              <w:ind w:right="99"/>
              <w:jc w:val="right"/>
              <w:rPr>
                <w:color w:val="000000" w:themeColor="text1"/>
                <w:sz w:val="18"/>
              </w:rPr>
            </w:pPr>
            <w:r w:rsidRPr="00E149A6">
              <w:rPr>
                <w:color w:val="000000" w:themeColor="text1"/>
                <w:sz w:val="18"/>
              </w:rPr>
              <w:t>1</w:t>
            </w:r>
            <w:r w:rsidR="00151889">
              <w:rPr>
                <w:color w:val="000000" w:themeColor="text1"/>
                <w:sz w:val="18"/>
              </w:rPr>
              <w:t>.</w:t>
            </w:r>
            <w:r w:rsidRPr="00E149A6">
              <w:rPr>
                <w:color w:val="000000" w:themeColor="text1"/>
                <w:sz w:val="18"/>
              </w:rPr>
              <w:t>500</w:t>
            </w:r>
          </w:p>
        </w:tc>
        <w:tc>
          <w:tcPr>
            <w:tcW w:w="806" w:type="dxa"/>
          </w:tcPr>
          <w:p w:rsidR="00E149A6" w:rsidRPr="00E149A6" w:rsidRDefault="00E149A6" w:rsidP="00E149A6">
            <w:pPr>
              <w:pStyle w:val="TableParagraph"/>
              <w:spacing w:before="57"/>
              <w:ind w:right="10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918</w:t>
            </w:r>
          </w:p>
        </w:tc>
        <w:tc>
          <w:tcPr>
            <w:tcW w:w="998" w:type="dxa"/>
          </w:tcPr>
          <w:p w:rsidR="00E149A6" w:rsidRPr="00B8600E" w:rsidRDefault="00B95630" w:rsidP="001A11B6">
            <w:pPr>
              <w:pStyle w:val="TableParagraph"/>
              <w:spacing w:before="62"/>
              <w:ind w:right="103"/>
              <w:jc w:val="right"/>
              <w:rPr>
                <w:b/>
                <w:color w:val="FF0000"/>
                <w:sz w:val="18"/>
              </w:rPr>
            </w:pPr>
            <w:r w:rsidRPr="00467C2C">
              <w:rPr>
                <w:b/>
                <w:color w:val="000000" w:themeColor="text1"/>
                <w:sz w:val="18"/>
              </w:rPr>
              <w:t>5.583.</w:t>
            </w:r>
            <w:r w:rsidR="00467C2C">
              <w:rPr>
                <w:b/>
                <w:color w:val="000000" w:themeColor="text1"/>
                <w:sz w:val="18"/>
              </w:rPr>
              <w:t>006</w:t>
            </w:r>
          </w:p>
        </w:tc>
      </w:tr>
      <w:tr w:rsidR="00E149A6" w:rsidRPr="00B8600E" w:rsidTr="000B3F25">
        <w:trPr>
          <w:trHeight w:val="328"/>
        </w:trPr>
        <w:tc>
          <w:tcPr>
            <w:tcW w:w="2088" w:type="dxa"/>
          </w:tcPr>
          <w:p w:rsidR="00E149A6" w:rsidRPr="00151889" w:rsidRDefault="00E149A6" w:rsidP="001A11B6">
            <w:pPr>
              <w:pStyle w:val="TableParagraph"/>
              <w:spacing w:before="55"/>
              <w:ind w:left="199"/>
              <w:rPr>
                <w:color w:val="000000" w:themeColor="text1"/>
                <w:sz w:val="18"/>
              </w:rPr>
            </w:pPr>
            <w:r w:rsidRPr="00151889">
              <w:rPr>
                <w:color w:val="000000" w:themeColor="text1"/>
                <w:sz w:val="18"/>
              </w:rPr>
              <w:t>Ukupni</w:t>
            </w:r>
            <w:r w:rsidRPr="00151889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151889">
              <w:rPr>
                <w:color w:val="000000" w:themeColor="text1"/>
                <w:sz w:val="18"/>
              </w:rPr>
              <w:t>rashodi</w:t>
            </w:r>
            <w:r w:rsidRPr="0015188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151889">
              <w:rPr>
                <w:color w:val="000000" w:themeColor="text1"/>
                <w:sz w:val="18"/>
              </w:rPr>
              <w:t>i</w:t>
            </w:r>
            <w:r w:rsidRPr="00151889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151889">
              <w:rPr>
                <w:color w:val="000000" w:themeColor="text1"/>
                <w:sz w:val="18"/>
              </w:rPr>
              <w:t>izdaci</w:t>
            </w:r>
          </w:p>
        </w:tc>
        <w:tc>
          <w:tcPr>
            <w:tcW w:w="1085" w:type="dxa"/>
          </w:tcPr>
          <w:p w:rsidR="00E149A6" w:rsidRPr="00E149A6" w:rsidRDefault="00E149A6" w:rsidP="001A11B6">
            <w:pPr>
              <w:pStyle w:val="TableParagraph"/>
              <w:spacing w:before="55"/>
              <w:ind w:left="391"/>
              <w:rPr>
                <w:color w:val="000000" w:themeColor="text1"/>
                <w:sz w:val="18"/>
              </w:rPr>
            </w:pPr>
            <w:r w:rsidRPr="00E149A6">
              <w:rPr>
                <w:color w:val="000000" w:themeColor="text1"/>
                <w:sz w:val="18"/>
              </w:rPr>
              <w:t>533.555</w:t>
            </w:r>
          </w:p>
        </w:tc>
        <w:tc>
          <w:tcPr>
            <w:tcW w:w="907" w:type="dxa"/>
          </w:tcPr>
          <w:p w:rsidR="00E149A6" w:rsidRPr="00E149A6" w:rsidRDefault="00E149A6" w:rsidP="001A11B6">
            <w:pPr>
              <w:pStyle w:val="TableParagraph"/>
              <w:spacing w:before="55"/>
              <w:ind w:right="192"/>
              <w:jc w:val="right"/>
              <w:rPr>
                <w:color w:val="000000" w:themeColor="text1"/>
                <w:sz w:val="18"/>
              </w:rPr>
            </w:pPr>
            <w:r w:rsidRPr="00E149A6">
              <w:rPr>
                <w:color w:val="000000" w:themeColor="text1"/>
                <w:sz w:val="18"/>
              </w:rPr>
              <w:t>219.213</w:t>
            </w:r>
          </w:p>
        </w:tc>
        <w:tc>
          <w:tcPr>
            <w:tcW w:w="1095" w:type="dxa"/>
          </w:tcPr>
          <w:p w:rsidR="00E149A6" w:rsidRPr="00B8600E" w:rsidRDefault="00E149A6" w:rsidP="00151889">
            <w:pPr>
              <w:pStyle w:val="TableParagraph"/>
              <w:spacing w:before="55"/>
              <w:ind w:right="95"/>
              <w:jc w:val="right"/>
              <w:rPr>
                <w:color w:val="FF0000"/>
                <w:sz w:val="18"/>
              </w:rPr>
            </w:pPr>
            <w:r w:rsidRPr="00151889">
              <w:rPr>
                <w:color w:val="000000" w:themeColor="text1"/>
                <w:sz w:val="18"/>
              </w:rPr>
              <w:t>4.</w:t>
            </w:r>
            <w:r w:rsidR="00467C2C">
              <w:rPr>
                <w:color w:val="000000" w:themeColor="text1"/>
                <w:sz w:val="18"/>
              </w:rPr>
              <w:t>760.205</w:t>
            </w:r>
          </w:p>
        </w:tc>
        <w:tc>
          <w:tcPr>
            <w:tcW w:w="748" w:type="dxa"/>
          </w:tcPr>
          <w:p w:rsidR="00E149A6" w:rsidRPr="00B8600E" w:rsidRDefault="00151889" w:rsidP="001A11B6">
            <w:pPr>
              <w:pStyle w:val="TableParagraph"/>
              <w:spacing w:before="55"/>
              <w:ind w:right="96"/>
              <w:jc w:val="right"/>
              <w:rPr>
                <w:color w:val="FF0000"/>
                <w:sz w:val="18"/>
              </w:rPr>
            </w:pPr>
            <w:r w:rsidRPr="00151889">
              <w:rPr>
                <w:color w:val="000000" w:themeColor="text1"/>
                <w:sz w:val="18"/>
              </w:rPr>
              <w:t>12.747</w:t>
            </w:r>
          </w:p>
        </w:tc>
        <w:tc>
          <w:tcPr>
            <w:tcW w:w="748" w:type="dxa"/>
          </w:tcPr>
          <w:p w:rsidR="00E149A6" w:rsidRPr="00B8600E" w:rsidRDefault="00151889" w:rsidP="001A11B6">
            <w:pPr>
              <w:pStyle w:val="TableParagraph"/>
              <w:spacing w:before="55"/>
              <w:ind w:right="96"/>
              <w:jc w:val="right"/>
              <w:rPr>
                <w:color w:val="FF0000"/>
                <w:sz w:val="18"/>
              </w:rPr>
            </w:pPr>
            <w:r>
              <w:rPr>
                <w:color w:val="000000" w:themeColor="text1"/>
                <w:sz w:val="18"/>
              </w:rPr>
              <w:t>14.691</w:t>
            </w:r>
          </w:p>
        </w:tc>
        <w:tc>
          <w:tcPr>
            <w:tcW w:w="827" w:type="dxa"/>
          </w:tcPr>
          <w:p w:rsidR="00E149A6" w:rsidRPr="00151889" w:rsidRDefault="006D46BA" w:rsidP="001A11B6">
            <w:pPr>
              <w:pStyle w:val="TableParagraph"/>
              <w:spacing w:before="55"/>
              <w:ind w:right="100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38.013</w:t>
            </w:r>
          </w:p>
        </w:tc>
        <w:tc>
          <w:tcPr>
            <w:tcW w:w="868" w:type="dxa"/>
          </w:tcPr>
          <w:p w:rsidR="00E149A6" w:rsidRPr="00B8600E" w:rsidRDefault="00151889" w:rsidP="001A11B6">
            <w:pPr>
              <w:pStyle w:val="TableParagraph"/>
              <w:spacing w:before="55"/>
              <w:ind w:right="99"/>
              <w:jc w:val="right"/>
              <w:rPr>
                <w:color w:val="FF0000"/>
                <w:sz w:val="18"/>
              </w:rPr>
            </w:pPr>
            <w:r w:rsidRPr="00151889">
              <w:rPr>
                <w:color w:val="000000" w:themeColor="text1"/>
                <w:sz w:val="18"/>
              </w:rPr>
              <w:t>1.500</w:t>
            </w:r>
          </w:p>
        </w:tc>
        <w:tc>
          <w:tcPr>
            <w:tcW w:w="806" w:type="dxa"/>
          </w:tcPr>
          <w:p w:rsidR="00E149A6" w:rsidRPr="00E149A6" w:rsidRDefault="00E149A6" w:rsidP="00E149A6">
            <w:pPr>
              <w:pStyle w:val="TableParagraph"/>
              <w:spacing w:before="55"/>
              <w:ind w:right="100"/>
              <w:jc w:val="center"/>
              <w:rPr>
                <w:color w:val="000000" w:themeColor="text1"/>
                <w:sz w:val="18"/>
              </w:rPr>
            </w:pPr>
            <w:r w:rsidRPr="00E149A6">
              <w:rPr>
                <w:color w:val="000000" w:themeColor="text1"/>
                <w:sz w:val="18"/>
              </w:rPr>
              <w:t>0,00</w:t>
            </w:r>
          </w:p>
        </w:tc>
        <w:tc>
          <w:tcPr>
            <w:tcW w:w="998" w:type="dxa"/>
          </w:tcPr>
          <w:p w:rsidR="00E149A6" w:rsidRPr="00B8600E" w:rsidRDefault="00467C2C" w:rsidP="006D46BA">
            <w:pPr>
              <w:pStyle w:val="TableParagraph"/>
              <w:spacing w:before="60"/>
              <w:ind w:right="103"/>
              <w:jc w:val="right"/>
              <w:rPr>
                <w:b/>
                <w:color w:val="FF0000"/>
                <w:sz w:val="18"/>
              </w:rPr>
            </w:pPr>
            <w:r w:rsidRPr="00467C2C">
              <w:rPr>
                <w:b/>
                <w:color w:val="000000" w:themeColor="text1"/>
                <w:sz w:val="18"/>
              </w:rPr>
              <w:t>5.579.924</w:t>
            </w:r>
          </w:p>
        </w:tc>
      </w:tr>
      <w:tr w:rsidR="00E149A6" w:rsidRPr="00B8600E" w:rsidTr="000B3F25">
        <w:trPr>
          <w:trHeight w:val="330"/>
        </w:trPr>
        <w:tc>
          <w:tcPr>
            <w:tcW w:w="2088" w:type="dxa"/>
          </w:tcPr>
          <w:p w:rsidR="00E149A6" w:rsidRPr="00151889" w:rsidRDefault="00E149A6" w:rsidP="001A11B6">
            <w:pPr>
              <w:pStyle w:val="TableParagraph"/>
              <w:spacing w:before="57"/>
              <w:ind w:left="535"/>
              <w:rPr>
                <w:color w:val="000000" w:themeColor="text1"/>
                <w:sz w:val="18"/>
              </w:rPr>
            </w:pPr>
            <w:r w:rsidRPr="00151889">
              <w:rPr>
                <w:color w:val="000000" w:themeColor="text1"/>
                <w:sz w:val="18"/>
              </w:rPr>
              <w:t>Višak</w:t>
            </w:r>
            <w:r w:rsidRPr="00151889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151889">
              <w:rPr>
                <w:color w:val="000000" w:themeColor="text1"/>
                <w:sz w:val="18"/>
              </w:rPr>
              <w:t>prihoda</w:t>
            </w:r>
          </w:p>
        </w:tc>
        <w:tc>
          <w:tcPr>
            <w:tcW w:w="1085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907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095" w:type="dxa"/>
          </w:tcPr>
          <w:p w:rsidR="00E149A6" w:rsidRPr="00B8600E" w:rsidRDefault="00467C2C" w:rsidP="00151889">
            <w:pPr>
              <w:pStyle w:val="TableParagraph"/>
              <w:jc w:val="center"/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37.938</w:t>
            </w:r>
          </w:p>
        </w:tc>
        <w:tc>
          <w:tcPr>
            <w:tcW w:w="748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748" w:type="dxa"/>
          </w:tcPr>
          <w:p w:rsidR="00E149A6" w:rsidRPr="00B8600E" w:rsidRDefault="00467C2C" w:rsidP="00151889">
            <w:pPr>
              <w:pStyle w:val="TableParagraph"/>
              <w:jc w:val="center"/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2.239</w:t>
            </w:r>
          </w:p>
        </w:tc>
        <w:tc>
          <w:tcPr>
            <w:tcW w:w="827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868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806" w:type="dxa"/>
          </w:tcPr>
          <w:p w:rsidR="00E149A6" w:rsidRPr="00E149A6" w:rsidRDefault="00E149A6" w:rsidP="00E149A6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918</w:t>
            </w:r>
          </w:p>
        </w:tc>
        <w:tc>
          <w:tcPr>
            <w:tcW w:w="998" w:type="dxa"/>
          </w:tcPr>
          <w:p w:rsidR="00E149A6" w:rsidRPr="00467C2C" w:rsidRDefault="00467C2C" w:rsidP="001A11B6">
            <w:pPr>
              <w:pStyle w:val="TableParagraph"/>
              <w:spacing w:before="62"/>
              <w:ind w:right="102"/>
              <w:jc w:val="right"/>
              <w:rPr>
                <w:b/>
                <w:color w:val="000000" w:themeColor="text1"/>
                <w:sz w:val="18"/>
              </w:rPr>
            </w:pPr>
            <w:r w:rsidRPr="00467C2C">
              <w:rPr>
                <w:b/>
                <w:color w:val="000000" w:themeColor="text1"/>
                <w:sz w:val="18"/>
              </w:rPr>
              <w:t>40.177</w:t>
            </w:r>
          </w:p>
        </w:tc>
      </w:tr>
      <w:tr w:rsidR="00E149A6" w:rsidRPr="00B8600E" w:rsidTr="000B3F25">
        <w:trPr>
          <w:trHeight w:val="330"/>
        </w:trPr>
        <w:tc>
          <w:tcPr>
            <w:tcW w:w="2088" w:type="dxa"/>
          </w:tcPr>
          <w:p w:rsidR="00E149A6" w:rsidRPr="00151889" w:rsidRDefault="00E149A6" w:rsidP="001A11B6">
            <w:pPr>
              <w:pStyle w:val="TableParagraph"/>
              <w:spacing w:before="57"/>
              <w:ind w:left="470"/>
              <w:rPr>
                <w:color w:val="000000" w:themeColor="text1"/>
                <w:sz w:val="18"/>
              </w:rPr>
            </w:pPr>
            <w:r w:rsidRPr="00151889">
              <w:rPr>
                <w:color w:val="000000" w:themeColor="text1"/>
                <w:sz w:val="18"/>
              </w:rPr>
              <w:t>Manjak</w:t>
            </w:r>
            <w:r w:rsidRPr="0015188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151889">
              <w:rPr>
                <w:color w:val="000000" w:themeColor="text1"/>
                <w:sz w:val="18"/>
              </w:rPr>
              <w:t>prihoda</w:t>
            </w:r>
          </w:p>
        </w:tc>
        <w:tc>
          <w:tcPr>
            <w:tcW w:w="1085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907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095" w:type="dxa"/>
          </w:tcPr>
          <w:p w:rsidR="00E149A6" w:rsidRPr="00B8600E" w:rsidRDefault="00E149A6" w:rsidP="001A11B6">
            <w:pPr>
              <w:pStyle w:val="TableParagraph"/>
              <w:spacing w:before="57"/>
              <w:ind w:right="94"/>
              <w:jc w:val="right"/>
              <w:rPr>
                <w:color w:val="FF0000"/>
                <w:sz w:val="18"/>
              </w:rPr>
            </w:pPr>
          </w:p>
        </w:tc>
        <w:tc>
          <w:tcPr>
            <w:tcW w:w="748" w:type="dxa"/>
          </w:tcPr>
          <w:p w:rsidR="00E149A6" w:rsidRPr="00B8600E" w:rsidRDefault="00E149A6" w:rsidP="001A11B6">
            <w:pPr>
              <w:pStyle w:val="TableParagraph"/>
              <w:spacing w:before="57"/>
              <w:ind w:right="96"/>
              <w:jc w:val="right"/>
              <w:rPr>
                <w:color w:val="FF0000"/>
                <w:sz w:val="18"/>
              </w:rPr>
            </w:pPr>
          </w:p>
        </w:tc>
        <w:tc>
          <w:tcPr>
            <w:tcW w:w="748" w:type="dxa"/>
          </w:tcPr>
          <w:p w:rsidR="00E149A6" w:rsidRPr="00B8600E" w:rsidRDefault="00E149A6" w:rsidP="001A11B6">
            <w:pPr>
              <w:pStyle w:val="TableParagraph"/>
              <w:spacing w:before="57"/>
              <w:ind w:right="96"/>
              <w:jc w:val="right"/>
              <w:rPr>
                <w:color w:val="FF0000"/>
                <w:sz w:val="18"/>
              </w:rPr>
            </w:pPr>
          </w:p>
        </w:tc>
        <w:tc>
          <w:tcPr>
            <w:tcW w:w="827" w:type="dxa"/>
          </w:tcPr>
          <w:p w:rsidR="00E149A6" w:rsidRPr="00B8600E" w:rsidRDefault="006D46BA" w:rsidP="006D46BA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6D46BA">
              <w:rPr>
                <w:color w:val="000000" w:themeColor="text1"/>
                <w:sz w:val="20"/>
              </w:rPr>
              <w:t>38.013</w:t>
            </w:r>
          </w:p>
        </w:tc>
        <w:tc>
          <w:tcPr>
            <w:tcW w:w="868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806" w:type="dxa"/>
          </w:tcPr>
          <w:p w:rsidR="00E149A6" w:rsidRPr="00E149A6" w:rsidRDefault="00E149A6" w:rsidP="00E149A6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8" w:type="dxa"/>
          </w:tcPr>
          <w:p w:rsidR="00E149A6" w:rsidRPr="00467C2C" w:rsidRDefault="00E149A6" w:rsidP="00467C2C">
            <w:pPr>
              <w:pStyle w:val="TableParagraph"/>
              <w:spacing w:before="62"/>
              <w:ind w:right="102"/>
              <w:jc w:val="right"/>
              <w:rPr>
                <w:b/>
                <w:color w:val="000000" w:themeColor="text1"/>
                <w:sz w:val="18"/>
              </w:rPr>
            </w:pPr>
            <w:r w:rsidRPr="00467C2C">
              <w:rPr>
                <w:b/>
                <w:color w:val="000000" w:themeColor="text1"/>
                <w:sz w:val="18"/>
              </w:rPr>
              <w:t>-</w:t>
            </w:r>
            <w:r w:rsidR="00467C2C" w:rsidRPr="00467C2C">
              <w:rPr>
                <w:b/>
                <w:color w:val="000000" w:themeColor="text1"/>
                <w:sz w:val="18"/>
              </w:rPr>
              <w:t>38.013</w:t>
            </w:r>
          </w:p>
        </w:tc>
      </w:tr>
      <w:tr w:rsidR="00E149A6" w:rsidRPr="00B8600E" w:rsidTr="000B3F25">
        <w:trPr>
          <w:trHeight w:val="328"/>
        </w:trPr>
        <w:tc>
          <w:tcPr>
            <w:tcW w:w="2088" w:type="dxa"/>
          </w:tcPr>
          <w:p w:rsidR="00E149A6" w:rsidRPr="00151889" w:rsidRDefault="00E149A6" w:rsidP="001A11B6">
            <w:pPr>
              <w:pStyle w:val="TableParagraph"/>
              <w:spacing w:before="55"/>
              <w:ind w:left="182"/>
              <w:rPr>
                <w:color w:val="000000" w:themeColor="text1"/>
                <w:sz w:val="18"/>
              </w:rPr>
            </w:pPr>
            <w:r w:rsidRPr="00151889">
              <w:rPr>
                <w:color w:val="000000" w:themeColor="text1"/>
                <w:sz w:val="18"/>
              </w:rPr>
              <w:t>Preneseni</w:t>
            </w:r>
            <w:r w:rsidRPr="0015188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151889">
              <w:rPr>
                <w:color w:val="000000" w:themeColor="text1"/>
                <w:sz w:val="18"/>
              </w:rPr>
              <w:t>višak</w:t>
            </w:r>
            <w:r w:rsidRPr="00151889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151889">
              <w:rPr>
                <w:color w:val="000000" w:themeColor="text1"/>
                <w:sz w:val="18"/>
              </w:rPr>
              <w:t>prihoda</w:t>
            </w:r>
          </w:p>
        </w:tc>
        <w:tc>
          <w:tcPr>
            <w:tcW w:w="1085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907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095" w:type="dxa"/>
          </w:tcPr>
          <w:p w:rsidR="00E149A6" w:rsidRPr="00B8600E" w:rsidRDefault="00151889" w:rsidP="001A11B6">
            <w:pPr>
              <w:pStyle w:val="TableParagraph"/>
              <w:spacing w:before="55"/>
              <w:ind w:right="94"/>
              <w:jc w:val="right"/>
              <w:rPr>
                <w:color w:val="FF0000"/>
                <w:sz w:val="18"/>
              </w:rPr>
            </w:pPr>
            <w:r w:rsidRPr="00151889">
              <w:rPr>
                <w:color w:val="000000" w:themeColor="text1"/>
                <w:sz w:val="18"/>
              </w:rPr>
              <w:t>2.328</w:t>
            </w:r>
          </w:p>
        </w:tc>
        <w:tc>
          <w:tcPr>
            <w:tcW w:w="748" w:type="dxa"/>
          </w:tcPr>
          <w:p w:rsidR="00E149A6" w:rsidRPr="00B8600E" w:rsidRDefault="00E149A6" w:rsidP="001A11B6">
            <w:pPr>
              <w:pStyle w:val="TableParagraph"/>
              <w:spacing w:before="55"/>
              <w:ind w:right="96"/>
              <w:jc w:val="right"/>
              <w:rPr>
                <w:color w:val="FF0000"/>
                <w:sz w:val="18"/>
              </w:rPr>
            </w:pPr>
          </w:p>
        </w:tc>
        <w:tc>
          <w:tcPr>
            <w:tcW w:w="748" w:type="dxa"/>
          </w:tcPr>
          <w:p w:rsidR="00E149A6" w:rsidRPr="00B8600E" w:rsidRDefault="00151889" w:rsidP="001A11B6">
            <w:pPr>
              <w:pStyle w:val="TableParagraph"/>
              <w:spacing w:before="55"/>
              <w:ind w:right="96"/>
              <w:jc w:val="right"/>
              <w:rPr>
                <w:color w:val="FF0000"/>
                <w:sz w:val="18"/>
              </w:rPr>
            </w:pPr>
            <w:r w:rsidRPr="00151889">
              <w:rPr>
                <w:color w:val="000000" w:themeColor="text1"/>
                <w:sz w:val="18"/>
              </w:rPr>
              <w:t>33.532</w:t>
            </w:r>
          </w:p>
        </w:tc>
        <w:tc>
          <w:tcPr>
            <w:tcW w:w="827" w:type="dxa"/>
          </w:tcPr>
          <w:p w:rsidR="00E149A6" w:rsidRPr="00B8600E" w:rsidRDefault="00151889" w:rsidP="00151889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151889">
              <w:rPr>
                <w:color w:val="000000" w:themeColor="text1"/>
                <w:sz w:val="20"/>
              </w:rPr>
              <w:t>38.013</w:t>
            </w:r>
          </w:p>
        </w:tc>
        <w:tc>
          <w:tcPr>
            <w:tcW w:w="868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806" w:type="dxa"/>
          </w:tcPr>
          <w:p w:rsidR="00E149A6" w:rsidRPr="00E149A6" w:rsidRDefault="00E149A6" w:rsidP="00E149A6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8" w:type="dxa"/>
          </w:tcPr>
          <w:p w:rsidR="00E149A6" w:rsidRPr="00B8600E" w:rsidRDefault="00151889" w:rsidP="001A11B6">
            <w:pPr>
              <w:pStyle w:val="TableParagraph"/>
              <w:spacing w:before="59"/>
              <w:ind w:right="102"/>
              <w:jc w:val="right"/>
              <w:rPr>
                <w:b/>
                <w:color w:val="FF0000"/>
                <w:sz w:val="18"/>
              </w:rPr>
            </w:pPr>
            <w:r w:rsidRPr="00151889">
              <w:rPr>
                <w:b/>
                <w:color w:val="000000" w:themeColor="text1"/>
                <w:sz w:val="18"/>
              </w:rPr>
              <w:t>73.873</w:t>
            </w:r>
          </w:p>
        </w:tc>
      </w:tr>
      <w:tr w:rsidR="00E149A6" w:rsidRPr="00B8600E" w:rsidTr="000B3F25">
        <w:trPr>
          <w:trHeight w:val="330"/>
        </w:trPr>
        <w:tc>
          <w:tcPr>
            <w:tcW w:w="2088" w:type="dxa"/>
          </w:tcPr>
          <w:p w:rsidR="00E149A6" w:rsidRPr="00151889" w:rsidRDefault="00E149A6" w:rsidP="001A11B6">
            <w:pPr>
              <w:pStyle w:val="TableParagraph"/>
              <w:spacing w:before="57"/>
              <w:ind w:left="108"/>
              <w:rPr>
                <w:color w:val="000000" w:themeColor="text1"/>
                <w:sz w:val="18"/>
              </w:rPr>
            </w:pPr>
            <w:r w:rsidRPr="00151889">
              <w:rPr>
                <w:color w:val="000000" w:themeColor="text1"/>
                <w:sz w:val="18"/>
              </w:rPr>
              <w:t>Preneseni</w:t>
            </w:r>
            <w:r w:rsidRPr="00151889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151889">
              <w:rPr>
                <w:color w:val="000000" w:themeColor="text1"/>
                <w:sz w:val="18"/>
              </w:rPr>
              <w:t>manjak</w:t>
            </w:r>
            <w:r w:rsidRPr="00151889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151889">
              <w:rPr>
                <w:color w:val="000000" w:themeColor="text1"/>
                <w:sz w:val="18"/>
              </w:rPr>
              <w:t>prihoda</w:t>
            </w:r>
          </w:p>
        </w:tc>
        <w:tc>
          <w:tcPr>
            <w:tcW w:w="1085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907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095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748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748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827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868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806" w:type="dxa"/>
          </w:tcPr>
          <w:p w:rsidR="00E149A6" w:rsidRPr="00E149A6" w:rsidRDefault="00E149A6" w:rsidP="00E149A6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8" w:type="dxa"/>
          </w:tcPr>
          <w:p w:rsidR="00E149A6" w:rsidRPr="00B8600E" w:rsidRDefault="00E149A6" w:rsidP="001A11B6">
            <w:pPr>
              <w:pStyle w:val="TableParagraph"/>
              <w:spacing w:before="62"/>
              <w:ind w:right="104"/>
              <w:jc w:val="right"/>
              <w:rPr>
                <w:b/>
                <w:color w:val="FF0000"/>
                <w:sz w:val="18"/>
              </w:rPr>
            </w:pPr>
            <w:r w:rsidRPr="00467C2C">
              <w:rPr>
                <w:b/>
                <w:color w:val="000000" w:themeColor="text1"/>
                <w:sz w:val="18"/>
              </w:rPr>
              <w:t>0</w:t>
            </w:r>
          </w:p>
        </w:tc>
      </w:tr>
      <w:tr w:rsidR="00E149A6" w:rsidRPr="00B8600E" w:rsidTr="000B3F25">
        <w:trPr>
          <w:trHeight w:val="412"/>
        </w:trPr>
        <w:tc>
          <w:tcPr>
            <w:tcW w:w="2088" w:type="dxa"/>
          </w:tcPr>
          <w:p w:rsidR="00E149A6" w:rsidRPr="00151889" w:rsidRDefault="00E149A6" w:rsidP="001A11B6">
            <w:pPr>
              <w:pStyle w:val="TableParagraph"/>
              <w:spacing w:line="202" w:lineRule="exact"/>
              <w:ind w:left="118" w:right="113"/>
              <w:jc w:val="center"/>
              <w:rPr>
                <w:color w:val="000000" w:themeColor="text1"/>
                <w:sz w:val="18"/>
              </w:rPr>
            </w:pPr>
            <w:r w:rsidRPr="00151889">
              <w:rPr>
                <w:color w:val="000000" w:themeColor="text1"/>
                <w:sz w:val="18"/>
              </w:rPr>
              <w:t>Višak</w:t>
            </w:r>
            <w:r w:rsidRPr="0015188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151889">
              <w:rPr>
                <w:color w:val="000000" w:themeColor="text1"/>
                <w:sz w:val="18"/>
              </w:rPr>
              <w:t>prihoda</w:t>
            </w:r>
            <w:r w:rsidRPr="0015188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151889">
              <w:rPr>
                <w:color w:val="000000" w:themeColor="text1"/>
                <w:sz w:val="18"/>
              </w:rPr>
              <w:t>raspoloživ</w:t>
            </w:r>
          </w:p>
          <w:p w:rsidR="00E149A6" w:rsidRPr="00151889" w:rsidRDefault="00E149A6" w:rsidP="001A11B6">
            <w:pPr>
              <w:pStyle w:val="TableParagraph"/>
              <w:spacing w:line="191" w:lineRule="exact"/>
              <w:ind w:left="118" w:right="113"/>
              <w:jc w:val="center"/>
              <w:rPr>
                <w:color w:val="000000" w:themeColor="text1"/>
                <w:sz w:val="18"/>
              </w:rPr>
            </w:pPr>
            <w:r w:rsidRPr="00151889">
              <w:rPr>
                <w:color w:val="000000" w:themeColor="text1"/>
                <w:sz w:val="18"/>
              </w:rPr>
              <w:t>u</w:t>
            </w:r>
            <w:r w:rsidRPr="00151889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151889">
              <w:rPr>
                <w:color w:val="000000" w:themeColor="text1"/>
                <w:sz w:val="18"/>
              </w:rPr>
              <w:t>sljedećem</w:t>
            </w:r>
            <w:r w:rsidRPr="00151889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151889">
              <w:rPr>
                <w:color w:val="000000" w:themeColor="text1"/>
                <w:sz w:val="18"/>
              </w:rPr>
              <w:t>razdoblju</w:t>
            </w:r>
          </w:p>
        </w:tc>
        <w:tc>
          <w:tcPr>
            <w:tcW w:w="1085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907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095" w:type="dxa"/>
          </w:tcPr>
          <w:p w:rsidR="00E149A6" w:rsidRPr="00B8600E" w:rsidRDefault="00467C2C" w:rsidP="001A11B6">
            <w:pPr>
              <w:pStyle w:val="TableParagraph"/>
              <w:spacing w:before="98"/>
              <w:ind w:right="94"/>
              <w:jc w:val="right"/>
              <w:rPr>
                <w:color w:val="FF0000"/>
                <w:sz w:val="18"/>
              </w:rPr>
            </w:pPr>
            <w:r w:rsidRPr="00467C2C">
              <w:rPr>
                <w:color w:val="000000" w:themeColor="text1"/>
                <w:sz w:val="18"/>
              </w:rPr>
              <w:t>40.266</w:t>
            </w:r>
          </w:p>
        </w:tc>
        <w:tc>
          <w:tcPr>
            <w:tcW w:w="748" w:type="dxa"/>
          </w:tcPr>
          <w:p w:rsidR="00E149A6" w:rsidRPr="00B8600E" w:rsidRDefault="00E149A6" w:rsidP="001A11B6">
            <w:pPr>
              <w:pStyle w:val="TableParagraph"/>
              <w:spacing w:before="98"/>
              <w:ind w:right="96"/>
              <w:jc w:val="right"/>
              <w:rPr>
                <w:color w:val="FF0000"/>
                <w:sz w:val="18"/>
              </w:rPr>
            </w:pPr>
          </w:p>
        </w:tc>
        <w:tc>
          <w:tcPr>
            <w:tcW w:w="748" w:type="dxa"/>
          </w:tcPr>
          <w:p w:rsidR="00E149A6" w:rsidRPr="00B8600E" w:rsidRDefault="00467C2C" w:rsidP="001A11B6">
            <w:pPr>
              <w:pStyle w:val="TableParagraph"/>
              <w:spacing w:before="98"/>
              <w:ind w:right="96"/>
              <w:jc w:val="right"/>
              <w:rPr>
                <w:color w:val="FF0000"/>
                <w:sz w:val="18"/>
              </w:rPr>
            </w:pPr>
            <w:r w:rsidRPr="00467C2C">
              <w:rPr>
                <w:color w:val="000000" w:themeColor="text1"/>
                <w:sz w:val="18"/>
              </w:rPr>
              <w:t>35.771</w:t>
            </w:r>
          </w:p>
        </w:tc>
        <w:tc>
          <w:tcPr>
            <w:tcW w:w="827" w:type="dxa"/>
          </w:tcPr>
          <w:p w:rsidR="00E149A6" w:rsidRPr="00B8600E" w:rsidRDefault="006D46BA" w:rsidP="006D46BA">
            <w:pPr>
              <w:pStyle w:val="TableParagraph"/>
              <w:jc w:val="center"/>
              <w:rPr>
                <w:color w:val="FF0000"/>
                <w:sz w:val="20"/>
              </w:rPr>
            </w:pPr>
            <w:r w:rsidRPr="006D46BA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868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806" w:type="dxa"/>
          </w:tcPr>
          <w:p w:rsidR="00E149A6" w:rsidRPr="00E149A6" w:rsidRDefault="00E149A6" w:rsidP="00E149A6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918</w:t>
            </w:r>
          </w:p>
        </w:tc>
        <w:tc>
          <w:tcPr>
            <w:tcW w:w="998" w:type="dxa"/>
          </w:tcPr>
          <w:p w:rsidR="00E149A6" w:rsidRPr="00B8600E" w:rsidRDefault="00467C2C" w:rsidP="001A11B6">
            <w:pPr>
              <w:pStyle w:val="TableParagraph"/>
              <w:spacing w:before="103"/>
              <w:ind w:right="102"/>
              <w:jc w:val="right"/>
              <w:rPr>
                <w:b/>
                <w:color w:val="FF0000"/>
                <w:sz w:val="18"/>
              </w:rPr>
            </w:pPr>
            <w:r w:rsidRPr="00467C2C">
              <w:rPr>
                <w:b/>
                <w:color w:val="000000" w:themeColor="text1"/>
                <w:sz w:val="18"/>
              </w:rPr>
              <w:t>76.955</w:t>
            </w:r>
          </w:p>
        </w:tc>
      </w:tr>
      <w:tr w:rsidR="00E149A6" w:rsidRPr="00B8600E" w:rsidTr="000B3F25">
        <w:trPr>
          <w:trHeight w:val="623"/>
        </w:trPr>
        <w:tc>
          <w:tcPr>
            <w:tcW w:w="2088" w:type="dxa"/>
          </w:tcPr>
          <w:p w:rsidR="00E149A6" w:rsidRPr="00151889" w:rsidRDefault="00E149A6" w:rsidP="001A11B6">
            <w:pPr>
              <w:pStyle w:val="TableParagraph"/>
              <w:spacing w:line="206" w:lineRule="exact"/>
              <w:ind w:left="324" w:right="312" w:hanging="3"/>
              <w:jc w:val="center"/>
              <w:rPr>
                <w:color w:val="000000" w:themeColor="text1"/>
                <w:sz w:val="18"/>
              </w:rPr>
            </w:pPr>
            <w:r w:rsidRPr="00151889">
              <w:rPr>
                <w:color w:val="000000" w:themeColor="text1"/>
                <w:sz w:val="18"/>
              </w:rPr>
              <w:t>Manjak prihoda za</w:t>
            </w:r>
            <w:r w:rsidRPr="00151889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151889">
              <w:rPr>
                <w:color w:val="000000" w:themeColor="text1"/>
                <w:sz w:val="18"/>
              </w:rPr>
              <w:t>pokriće u sljedećem</w:t>
            </w:r>
            <w:r w:rsidRPr="00151889">
              <w:rPr>
                <w:color w:val="000000" w:themeColor="text1"/>
                <w:spacing w:val="-43"/>
                <w:sz w:val="18"/>
              </w:rPr>
              <w:t xml:space="preserve"> </w:t>
            </w:r>
            <w:r w:rsidRPr="00151889">
              <w:rPr>
                <w:color w:val="000000" w:themeColor="text1"/>
                <w:sz w:val="18"/>
              </w:rPr>
              <w:t>razdoblju</w:t>
            </w:r>
          </w:p>
        </w:tc>
        <w:tc>
          <w:tcPr>
            <w:tcW w:w="1085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907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095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748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748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827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868" w:type="dxa"/>
          </w:tcPr>
          <w:p w:rsidR="00E149A6" w:rsidRPr="00B8600E" w:rsidRDefault="00E149A6" w:rsidP="001A11B6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806" w:type="dxa"/>
          </w:tcPr>
          <w:p w:rsidR="00E149A6" w:rsidRPr="00B8600E" w:rsidRDefault="00E149A6" w:rsidP="00E149A6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998" w:type="dxa"/>
          </w:tcPr>
          <w:p w:rsidR="00E149A6" w:rsidRPr="00B8600E" w:rsidRDefault="00E149A6" w:rsidP="001A11B6">
            <w:pPr>
              <w:pStyle w:val="TableParagraph"/>
              <w:spacing w:before="1"/>
              <w:rPr>
                <w:color w:val="FF0000"/>
                <w:sz w:val="18"/>
              </w:rPr>
            </w:pPr>
          </w:p>
          <w:p w:rsidR="00E149A6" w:rsidRPr="00B8600E" w:rsidRDefault="00E149A6" w:rsidP="001A11B6">
            <w:pPr>
              <w:pStyle w:val="TableParagraph"/>
              <w:ind w:right="104"/>
              <w:jc w:val="right"/>
              <w:rPr>
                <w:b/>
                <w:color w:val="FF0000"/>
                <w:sz w:val="18"/>
              </w:rPr>
            </w:pPr>
            <w:r w:rsidRPr="00467C2C">
              <w:rPr>
                <w:b/>
                <w:color w:val="000000" w:themeColor="text1"/>
                <w:sz w:val="18"/>
              </w:rPr>
              <w:t>0</w:t>
            </w:r>
          </w:p>
        </w:tc>
      </w:tr>
    </w:tbl>
    <w:p w:rsidR="005979C4" w:rsidRDefault="005979C4">
      <w:pPr>
        <w:jc w:val="both"/>
        <w:sectPr w:rsidR="005979C4">
          <w:pgSz w:w="11910" w:h="16840"/>
          <w:pgMar w:top="1040" w:right="440" w:bottom="1220" w:left="880" w:header="0" w:footer="964" w:gutter="0"/>
          <w:cols w:space="720"/>
        </w:sectPr>
      </w:pPr>
    </w:p>
    <w:p w:rsidR="009003B8" w:rsidRDefault="009003B8" w:rsidP="009003B8">
      <w:pPr>
        <w:pStyle w:val="Naslov1"/>
        <w:spacing w:before="71"/>
        <w:ind w:left="538" w:right="0"/>
        <w:jc w:val="left"/>
      </w:pPr>
      <w:r>
        <w:lastRenderedPageBreak/>
        <w:t>BILJEŠKE</w:t>
      </w:r>
      <w:r>
        <w:rPr>
          <w:spacing w:val="-2"/>
        </w:rPr>
        <w:t xml:space="preserve"> </w:t>
      </w:r>
      <w:r>
        <w:t>UZ</w:t>
      </w:r>
      <w:r>
        <w:rPr>
          <w:spacing w:val="-3"/>
        </w:rPr>
        <w:t xml:space="preserve"> </w:t>
      </w:r>
      <w:r>
        <w:t>IZVJEŠTAJ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OBVEZAMA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OBRAZAC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OBVEZE</w:t>
      </w:r>
    </w:p>
    <w:p w:rsidR="009003B8" w:rsidRDefault="009003B8" w:rsidP="009003B8">
      <w:pPr>
        <w:pStyle w:val="Tijeloteksta"/>
        <w:rPr>
          <w:b/>
        </w:rPr>
      </w:pPr>
    </w:p>
    <w:p w:rsidR="009003B8" w:rsidRDefault="009003B8" w:rsidP="009003B8">
      <w:pPr>
        <w:ind w:left="2981" w:right="3133"/>
        <w:jc w:val="center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broj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</w:p>
    <w:p w:rsidR="009003B8" w:rsidRDefault="009003B8" w:rsidP="009003B8">
      <w:pPr>
        <w:pStyle w:val="Tijeloteksta"/>
        <w:spacing w:before="9"/>
        <w:rPr>
          <w:b/>
          <w:sz w:val="23"/>
        </w:rPr>
      </w:pPr>
    </w:p>
    <w:p w:rsidR="009003B8" w:rsidRDefault="009003B8" w:rsidP="009003B8">
      <w:pPr>
        <w:pStyle w:val="Tijeloteksta"/>
        <w:ind w:left="538"/>
      </w:pPr>
      <w:r>
        <w:t>Škola</w:t>
      </w:r>
      <w:r>
        <w:rPr>
          <w:spacing w:val="-1"/>
        </w:rPr>
        <w:t xml:space="preserve"> </w:t>
      </w:r>
      <w:r>
        <w:t>redovito podmiruje</w:t>
      </w:r>
      <w:r>
        <w:rPr>
          <w:spacing w:val="-3"/>
        </w:rPr>
        <w:t xml:space="preserve"> </w:t>
      </w:r>
      <w:r>
        <w:t>sve</w:t>
      </w:r>
      <w:r>
        <w:rPr>
          <w:spacing w:val="-1"/>
        </w:rPr>
        <w:t xml:space="preserve"> </w:t>
      </w:r>
      <w:r>
        <w:t>svoje</w:t>
      </w:r>
      <w:r>
        <w:rPr>
          <w:spacing w:val="-2"/>
        </w:rPr>
        <w:t xml:space="preserve"> </w:t>
      </w:r>
      <w:r>
        <w:t>obveze.</w:t>
      </w:r>
    </w:p>
    <w:p w:rsidR="009003B8" w:rsidRDefault="009003B8" w:rsidP="009003B8">
      <w:pPr>
        <w:pStyle w:val="Tijeloteksta"/>
        <w:spacing w:before="1"/>
        <w:rPr>
          <w:sz w:val="21"/>
        </w:rPr>
      </w:pPr>
    </w:p>
    <w:p w:rsidR="009003B8" w:rsidRDefault="009003B8" w:rsidP="009003B8">
      <w:pPr>
        <w:pStyle w:val="Tijeloteksta"/>
        <w:spacing w:line="276" w:lineRule="auto"/>
        <w:ind w:left="538" w:right="689"/>
        <w:jc w:val="both"/>
      </w:pPr>
      <w:r>
        <w:t>Na AOP 097 iskazano je stanje nedospjelih obveza na kraju izvještajnog razdoblja koje iznosi</w:t>
      </w:r>
      <w:r>
        <w:rPr>
          <w:spacing w:val="1"/>
        </w:rPr>
        <w:t xml:space="preserve"> </w:t>
      </w:r>
      <w:r>
        <w:t>398.067. Stanje nedospjelih obveza na kraju izvještajnog razdoblja siječanj-prosinac čine obveze</w:t>
      </w:r>
      <w:r>
        <w:rPr>
          <w:spacing w:val="-57"/>
        </w:rPr>
        <w:t xml:space="preserve"> </w:t>
      </w:r>
      <w:r>
        <w:t>za zaposlene (plaća za prosinac 2021.) u iznosu od 368.746 kn, obveze za materijalne rashode ( obveza naknade troškova zaposlenima za Covid testiranje za prosinac, obveza prijevoza radnika za prosinac, obveze prema dobavljačima, obveza za pristojbe i naknade) u</w:t>
      </w:r>
      <w:r>
        <w:rPr>
          <w:spacing w:val="1"/>
        </w:rPr>
        <w:t xml:space="preserve"> </w:t>
      </w:r>
      <w:r>
        <w:t>iznosu od 20.728 kn, obveze za financijske rashode u iznosu od 190 kn i međusobne obveze</w:t>
      </w:r>
      <w:r>
        <w:rPr>
          <w:spacing w:val="1"/>
        </w:rPr>
        <w:t xml:space="preserve"> </w:t>
      </w:r>
      <w:r>
        <w:t>proračunskih</w:t>
      </w:r>
      <w:r>
        <w:rPr>
          <w:spacing w:val="-1"/>
        </w:rPr>
        <w:t xml:space="preserve"> </w:t>
      </w:r>
      <w:r>
        <w:t>korisnika</w:t>
      </w:r>
      <w:r>
        <w:rPr>
          <w:spacing w:val="-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iznosu od 8.403 kn.</w:t>
      </w:r>
    </w:p>
    <w:p w:rsidR="009003B8" w:rsidRDefault="009003B8" w:rsidP="009003B8">
      <w:pPr>
        <w:pStyle w:val="Tijeloteksta"/>
        <w:spacing w:before="202"/>
        <w:ind w:left="538"/>
      </w:pPr>
      <w:r>
        <w:t>Škola</w:t>
      </w:r>
      <w:r>
        <w:rPr>
          <w:spacing w:val="-2"/>
        </w:rPr>
        <w:t xml:space="preserve"> </w:t>
      </w:r>
      <w:r>
        <w:t>nema</w:t>
      </w:r>
      <w:r>
        <w:rPr>
          <w:spacing w:val="-1"/>
        </w:rPr>
        <w:t xml:space="preserve"> </w:t>
      </w:r>
      <w:r>
        <w:t>nepodmirenih</w:t>
      </w:r>
      <w:r>
        <w:rPr>
          <w:spacing w:val="-1"/>
        </w:rPr>
        <w:t xml:space="preserve"> </w:t>
      </w:r>
      <w:r>
        <w:t>dospjelih</w:t>
      </w:r>
      <w:r>
        <w:rPr>
          <w:spacing w:val="-1"/>
        </w:rPr>
        <w:t xml:space="preserve"> </w:t>
      </w:r>
      <w:r>
        <w:t>obveza.</w:t>
      </w:r>
    </w:p>
    <w:p w:rsidR="009003B8" w:rsidRDefault="009003B8" w:rsidP="009003B8">
      <w:pPr>
        <w:pStyle w:val="Tijeloteksta"/>
        <w:rPr>
          <w:sz w:val="26"/>
        </w:rPr>
      </w:pPr>
    </w:p>
    <w:p w:rsidR="009003B8" w:rsidRPr="00B8600E" w:rsidRDefault="009003B8" w:rsidP="009003B8">
      <w:pPr>
        <w:pStyle w:val="Naslov1"/>
        <w:spacing w:before="220"/>
        <w:ind w:left="538" w:right="861"/>
        <w:jc w:val="left"/>
        <w:rPr>
          <w:color w:val="000000" w:themeColor="text1"/>
        </w:rPr>
      </w:pPr>
      <w:r w:rsidRPr="00B8600E">
        <w:rPr>
          <w:color w:val="000000" w:themeColor="text1"/>
        </w:rPr>
        <w:t>BILJEŠKE UZ IZVJEŠTAJ O PROMJENAMA U VRIJEDNOSTI</w:t>
      </w:r>
      <w:r w:rsidRPr="00B8600E">
        <w:rPr>
          <w:color w:val="000000" w:themeColor="text1"/>
          <w:spacing w:val="1"/>
        </w:rPr>
        <w:t xml:space="preserve"> </w:t>
      </w:r>
      <w:r w:rsidRPr="00B8600E">
        <w:rPr>
          <w:color w:val="000000" w:themeColor="text1"/>
        </w:rPr>
        <w:t>I OBUJMU</w:t>
      </w:r>
      <w:r w:rsidRPr="00B8600E">
        <w:rPr>
          <w:color w:val="000000" w:themeColor="text1"/>
          <w:spacing w:val="-57"/>
        </w:rPr>
        <w:t xml:space="preserve"> </w:t>
      </w:r>
      <w:r w:rsidRPr="00B8600E">
        <w:rPr>
          <w:color w:val="000000" w:themeColor="text1"/>
        </w:rPr>
        <w:t>IMOVINE</w:t>
      </w:r>
      <w:r w:rsidRPr="00B8600E">
        <w:rPr>
          <w:color w:val="000000" w:themeColor="text1"/>
          <w:spacing w:val="-1"/>
        </w:rPr>
        <w:t xml:space="preserve"> </w:t>
      </w:r>
      <w:r w:rsidRPr="00B8600E">
        <w:rPr>
          <w:color w:val="000000" w:themeColor="text1"/>
        </w:rPr>
        <w:t>I OBVEZA -</w:t>
      </w:r>
      <w:r w:rsidRPr="00B8600E">
        <w:rPr>
          <w:color w:val="000000" w:themeColor="text1"/>
          <w:spacing w:val="-1"/>
        </w:rPr>
        <w:t xml:space="preserve"> </w:t>
      </w:r>
      <w:r w:rsidRPr="00B8600E">
        <w:rPr>
          <w:color w:val="000000" w:themeColor="text1"/>
        </w:rPr>
        <w:t>OBRAZAC</w:t>
      </w:r>
      <w:r w:rsidRPr="00B8600E">
        <w:rPr>
          <w:color w:val="000000" w:themeColor="text1"/>
          <w:spacing w:val="2"/>
        </w:rPr>
        <w:t xml:space="preserve"> </w:t>
      </w:r>
      <w:r w:rsidRPr="00B8600E">
        <w:rPr>
          <w:color w:val="000000" w:themeColor="text1"/>
        </w:rPr>
        <w:t>P-VRIO</w:t>
      </w:r>
    </w:p>
    <w:p w:rsidR="009003B8" w:rsidRPr="00B8600E" w:rsidRDefault="009003B8" w:rsidP="009003B8">
      <w:pPr>
        <w:pStyle w:val="Tijeloteksta"/>
        <w:spacing w:before="11"/>
        <w:rPr>
          <w:b/>
          <w:color w:val="000000" w:themeColor="text1"/>
          <w:sz w:val="23"/>
        </w:rPr>
      </w:pPr>
    </w:p>
    <w:p w:rsidR="009003B8" w:rsidRPr="00B8600E" w:rsidRDefault="009003B8" w:rsidP="009003B8">
      <w:pPr>
        <w:ind w:left="2981" w:right="3133"/>
        <w:jc w:val="center"/>
        <w:rPr>
          <w:b/>
          <w:color w:val="000000" w:themeColor="text1"/>
          <w:sz w:val="24"/>
        </w:rPr>
      </w:pPr>
      <w:r w:rsidRPr="00B8600E">
        <w:rPr>
          <w:b/>
          <w:color w:val="000000" w:themeColor="text1"/>
          <w:sz w:val="24"/>
        </w:rPr>
        <w:t>Bilješka</w:t>
      </w:r>
      <w:r w:rsidRPr="00B8600E">
        <w:rPr>
          <w:b/>
          <w:color w:val="000000" w:themeColor="text1"/>
          <w:spacing w:val="-2"/>
          <w:sz w:val="24"/>
        </w:rPr>
        <w:t xml:space="preserve"> </w:t>
      </w:r>
      <w:r w:rsidRPr="00B8600E">
        <w:rPr>
          <w:b/>
          <w:color w:val="000000" w:themeColor="text1"/>
          <w:sz w:val="24"/>
        </w:rPr>
        <w:t>broj</w:t>
      </w:r>
      <w:r w:rsidRPr="00B8600E">
        <w:rPr>
          <w:b/>
          <w:color w:val="000000" w:themeColor="text1"/>
          <w:spacing w:val="-1"/>
          <w:sz w:val="24"/>
        </w:rPr>
        <w:t xml:space="preserve"> </w:t>
      </w:r>
      <w:r w:rsidRPr="00B8600E">
        <w:rPr>
          <w:b/>
          <w:color w:val="000000" w:themeColor="text1"/>
          <w:sz w:val="24"/>
        </w:rPr>
        <w:t>1.</w:t>
      </w:r>
    </w:p>
    <w:p w:rsidR="009003B8" w:rsidRPr="00773DA2" w:rsidRDefault="009003B8" w:rsidP="009003B8">
      <w:pPr>
        <w:pStyle w:val="Tijeloteksta"/>
        <w:spacing w:before="9"/>
        <w:rPr>
          <w:b/>
          <w:color w:val="FF0000"/>
          <w:sz w:val="23"/>
        </w:rPr>
      </w:pPr>
    </w:p>
    <w:p w:rsidR="009003B8" w:rsidRPr="00B8600E" w:rsidRDefault="009003B8" w:rsidP="009003B8">
      <w:pPr>
        <w:pStyle w:val="Tijeloteksta"/>
        <w:spacing w:line="276" w:lineRule="auto"/>
        <w:ind w:left="538" w:right="689"/>
        <w:jc w:val="both"/>
        <w:rPr>
          <w:color w:val="000000" w:themeColor="text1"/>
        </w:rPr>
      </w:pPr>
      <w:r w:rsidRPr="00B8600E">
        <w:rPr>
          <w:color w:val="000000" w:themeColor="text1"/>
        </w:rPr>
        <w:t>Na računu 91512 –AOP 021-</w:t>
      </w:r>
      <w:r w:rsidR="00B8600E" w:rsidRPr="00B8600E">
        <w:rPr>
          <w:color w:val="000000" w:themeColor="text1"/>
        </w:rPr>
        <w:t xml:space="preserve"> u koloni</w:t>
      </w:r>
      <w:r w:rsidRPr="00B8600E">
        <w:rPr>
          <w:color w:val="000000" w:themeColor="text1"/>
        </w:rPr>
        <w:t xml:space="preserve"> iznos </w:t>
      </w:r>
      <w:r w:rsidR="00B8600E" w:rsidRPr="00B8600E">
        <w:rPr>
          <w:color w:val="000000" w:themeColor="text1"/>
        </w:rPr>
        <w:t xml:space="preserve">smanjenja </w:t>
      </w:r>
      <w:r w:rsidRPr="00B8600E">
        <w:rPr>
          <w:color w:val="000000" w:themeColor="text1"/>
        </w:rPr>
        <w:t xml:space="preserve">iskazano je </w:t>
      </w:r>
      <w:r w:rsidR="00B8600E" w:rsidRPr="00B8600E">
        <w:rPr>
          <w:color w:val="000000" w:themeColor="text1"/>
        </w:rPr>
        <w:t>smanjenje</w:t>
      </w:r>
      <w:r w:rsidRPr="00B8600E">
        <w:rPr>
          <w:color w:val="000000" w:themeColor="text1"/>
        </w:rPr>
        <w:t xml:space="preserve"> obujma imovine u</w:t>
      </w:r>
      <w:r w:rsidRPr="00B8600E">
        <w:rPr>
          <w:color w:val="000000" w:themeColor="text1"/>
          <w:spacing w:val="1"/>
        </w:rPr>
        <w:t xml:space="preserve"> </w:t>
      </w:r>
      <w:r w:rsidRPr="00B8600E">
        <w:rPr>
          <w:color w:val="000000" w:themeColor="text1"/>
        </w:rPr>
        <w:t xml:space="preserve">iznosu </w:t>
      </w:r>
      <w:r w:rsidR="00B8600E" w:rsidRPr="00B8600E">
        <w:rPr>
          <w:color w:val="000000" w:themeColor="text1"/>
        </w:rPr>
        <w:t>od 5.083</w:t>
      </w:r>
      <w:r w:rsidRPr="00B8600E">
        <w:rPr>
          <w:color w:val="000000" w:themeColor="text1"/>
        </w:rPr>
        <w:t xml:space="preserve"> kn radi utvrđenog </w:t>
      </w:r>
      <w:r w:rsidR="00B8600E" w:rsidRPr="00B8600E">
        <w:rPr>
          <w:color w:val="000000" w:themeColor="text1"/>
        </w:rPr>
        <w:t>manjka</w:t>
      </w:r>
      <w:r w:rsidRPr="00B8600E">
        <w:rPr>
          <w:color w:val="000000" w:themeColor="text1"/>
        </w:rPr>
        <w:t xml:space="preserve"> imovine po inventuri. </w:t>
      </w:r>
    </w:p>
    <w:p w:rsidR="009003B8" w:rsidRPr="00773DA2" w:rsidRDefault="009003B8" w:rsidP="009003B8">
      <w:pPr>
        <w:pStyle w:val="Tijeloteksta"/>
        <w:rPr>
          <w:color w:val="FF0000"/>
          <w:sz w:val="26"/>
        </w:rPr>
      </w:pPr>
    </w:p>
    <w:p w:rsidR="009003B8" w:rsidRPr="00B8600E" w:rsidRDefault="009003B8" w:rsidP="009003B8">
      <w:pPr>
        <w:pStyle w:val="Naslov1"/>
        <w:spacing w:before="180"/>
        <w:ind w:left="538" w:right="0"/>
        <w:jc w:val="left"/>
        <w:rPr>
          <w:color w:val="000000" w:themeColor="text1"/>
        </w:rPr>
      </w:pPr>
      <w:r w:rsidRPr="00B8600E">
        <w:rPr>
          <w:color w:val="000000" w:themeColor="text1"/>
        </w:rPr>
        <w:t>BILJEŠKE</w:t>
      </w:r>
      <w:r w:rsidRPr="00B8600E">
        <w:rPr>
          <w:color w:val="000000" w:themeColor="text1"/>
          <w:spacing w:val="-5"/>
        </w:rPr>
        <w:t xml:space="preserve"> </w:t>
      </w:r>
      <w:r w:rsidRPr="00B8600E">
        <w:rPr>
          <w:color w:val="000000" w:themeColor="text1"/>
        </w:rPr>
        <w:t>UZ</w:t>
      </w:r>
      <w:r w:rsidRPr="00B8600E">
        <w:rPr>
          <w:color w:val="000000" w:themeColor="text1"/>
          <w:spacing w:val="-5"/>
        </w:rPr>
        <w:t xml:space="preserve"> </w:t>
      </w:r>
      <w:r w:rsidRPr="00B8600E">
        <w:rPr>
          <w:color w:val="000000" w:themeColor="text1"/>
        </w:rPr>
        <w:t>IZVJEŠTAJ</w:t>
      </w:r>
      <w:r w:rsidRPr="00B8600E">
        <w:rPr>
          <w:color w:val="000000" w:themeColor="text1"/>
          <w:spacing w:val="-6"/>
        </w:rPr>
        <w:t xml:space="preserve"> </w:t>
      </w:r>
      <w:r w:rsidRPr="00B8600E">
        <w:rPr>
          <w:color w:val="000000" w:themeColor="text1"/>
        </w:rPr>
        <w:t>O</w:t>
      </w:r>
      <w:r w:rsidRPr="00B8600E">
        <w:rPr>
          <w:color w:val="000000" w:themeColor="text1"/>
          <w:spacing w:val="-4"/>
        </w:rPr>
        <w:t xml:space="preserve"> </w:t>
      </w:r>
      <w:r w:rsidRPr="00B8600E">
        <w:rPr>
          <w:color w:val="000000" w:themeColor="text1"/>
        </w:rPr>
        <w:t>RASHODIMA</w:t>
      </w:r>
      <w:r w:rsidRPr="00B8600E">
        <w:rPr>
          <w:color w:val="000000" w:themeColor="text1"/>
          <w:spacing w:val="-6"/>
        </w:rPr>
        <w:t xml:space="preserve"> </w:t>
      </w:r>
      <w:r w:rsidRPr="00B8600E">
        <w:rPr>
          <w:color w:val="000000" w:themeColor="text1"/>
        </w:rPr>
        <w:t>PREMA</w:t>
      </w:r>
      <w:r w:rsidRPr="00B8600E">
        <w:rPr>
          <w:color w:val="000000" w:themeColor="text1"/>
          <w:spacing w:val="-3"/>
        </w:rPr>
        <w:t xml:space="preserve"> </w:t>
      </w:r>
      <w:r w:rsidRPr="00B8600E">
        <w:rPr>
          <w:color w:val="000000" w:themeColor="text1"/>
        </w:rPr>
        <w:t>FUNKCIJSKOJ</w:t>
      </w:r>
      <w:r w:rsidRPr="00B8600E">
        <w:rPr>
          <w:color w:val="000000" w:themeColor="text1"/>
          <w:spacing w:val="-5"/>
        </w:rPr>
        <w:t xml:space="preserve"> </w:t>
      </w:r>
      <w:r w:rsidRPr="00B8600E">
        <w:rPr>
          <w:color w:val="000000" w:themeColor="text1"/>
        </w:rPr>
        <w:t>KLASIFIKACIJI</w:t>
      </w:r>
    </w:p>
    <w:p w:rsidR="009003B8" w:rsidRPr="00773DA2" w:rsidRDefault="009003B8" w:rsidP="009003B8">
      <w:pPr>
        <w:ind w:left="538"/>
        <w:rPr>
          <w:b/>
          <w:color w:val="FF0000"/>
          <w:sz w:val="24"/>
        </w:rPr>
      </w:pPr>
      <w:r w:rsidRPr="00B8600E">
        <w:rPr>
          <w:b/>
          <w:color w:val="000000" w:themeColor="text1"/>
          <w:sz w:val="24"/>
        </w:rPr>
        <w:t>-</w:t>
      </w:r>
      <w:r w:rsidRPr="00B8600E">
        <w:rPr>
          <w:b/>
          <w:color w:val="000000" w:themeColor="text1"/>
          <w:spacing w:val="-3"/>
          <w:sz w:val="24"/>
        </w:rPr>
        <w:t xml:space="preserve"> </w:t>
      </w:r>
      <w:r w:rsidRPr="00B8600E">
        <w:rPr>
          <w:b/>
          <w:color w:val="000000" w:themeColor="text1"/>
          <w:sz w:val="24"/>
        </w:rPr>
        <w:t>OBRAZAC</w:t>
      </w:r>
      <w:r w:rsidRPr="00B8600E">
        <w:rPr>
          <w:b/>
          <w:color w:val="000000" w:themeColor="text1"/>
          <w:spacing w:val="58"/>
          <w:sz w:val="24"/>
        </w:rPr>
        <w:t xml:space="preserve"> </w:t>
      </w:r>
      <w:r w:rsidRPr="00B8600E">
        <w:rPr>
          <w:b/>
          <w:color w:val="000000" w:themeColor="text1"/>
          <w:sz w:val="24"/>
        </w:rPr>
        <w:t>RAS-funkcijski</w:t>
      </w:r>
    </w:p>
    <w:p w:rsidR="009003B8" w:rsidRPr="00773DA2" w:rsidRDefault="009003B8" w:rsidP="009003B8">
      <w:pPr>
        <w:pStyle w:val="Tijeloteksta"/>
        <w:rPr>
          <w:b/>
          <w:color w:val="FF0000"/>
          <w:sz w:val="26"/>
        </w:rPr>
      </w:pPr>
    </w:p>
    <w:p w:rsidR="009003B8" w:rsidRPr="00773DA2" w:rsidRDefault="009003B8" w:rsidP="009003B8">
      <w:pPr>
        <w:pStyle w:val="Tijeloteksta"/>
        <w:rPr>
          <w:b/>
          <w:color w:val="FF0000"/>
          <w:sz w:val="22"/>
        </w:rPr>
      </w:pPr>
    </w:p>
    <w:p w:rsidR="009003B8" w:rsidRPr="00B8600E" w:rsidRDefault="009003B8" w:rsidP="009003B8">
      <w:pPr>
        <w:pStyle w:val="Naslov1"/>
        <w:rPr>
          <w:color w:val="000000" w:themeColor="text1"/>
        </w:rPr>
      </w:pPr>
      <w:r w:rsidRPr="00B8600E">
        <w:rPr>
          <w:color w:val="000000" w:themeColor="text1"/>
        </w:rPr>
        <w:t>Bilješka</w:t>
      </w:r>
      <w:r w:rsidRPr="00B8600E">
        <w:rPr>
          <w:color w:val="000000" w:themeColor="text1"/>
          <w:spacing w:val="-2"/>
        </w:rPr>
        <w:t xml:space="preserve"> </w:t>
      </w:r>
      <w:r w:rsidRPr="00B8600E">
        <w:rPr>
          <w:color w:val="000000" w:themeColor="text1"/>
        </w:rPr>
        <w:t>broj</w:t>
      </w:r>
      <w:r w:rsidRPr="00B8600E">
        <w:rPr>
          <w:color w:val="000000" w:themeColor="text1"/>
          <w:spacing w:val="-1"/>
        </w:rPr>
        <w:t xml:space="preserve"> </w:t>
      </w:r>
      <w:r w:rsidRPr="00B8600E">
        <w:rPr>
          <w:color w:val="000000" w:themeColor="text1"/>
        </w:rPr>
        <w:t>1.</w:t>
      </w:r>
    </w:p>
    <w:p w:rsidR="009003B8" w:rsidRPr="00B8600E" w:rsidRDefault="009003B8" w:rsidP="009003B8">
      <w:pPr>
        <w:pStyle w:val="Tijeloteksta"/>
        <w:spacing w:before="9"/>
        <w:rPr>
          <w:b/>
          <w:color w:val="000000" w:themeColor="text1"/>
          <w:sz w:val="23"/>
        </w:rPr>
      </w:pPr>
    </w:p>
    <w:p w:rsidR="009003B8" w:rsidRPr="00B8600E" w:rsidRDefault="009003B8" w:rsidP="009003B8">
      <w:pPr>
        <w:pStyle w:val="Tijeloteksta"/>
        <w:spacing w:line="276" w:lineRule="auto"/>
        <w:ind w:left="538" w:right="688"/>
        <w:jc w:val="both"/>
        <w:rPr>
          <w:color w:val="000000" w:themeColor="text1"/>
        </w:rPr>
      </w:pPr>
      <w:r w:rsidRPr="00B8600E">
        <w:rPr>
          <w:color w:val="000000" w:themeColor="text1"/>
        </w:rPr>
        <w:t>Na AOP 110 iskazani su rashodi za funkciju 09 - Obrazovanje koji se klasificiraju na 092</w:t>
      </w:r>
      <w:r w:rsidRPr="00B8600E">
        <w:rPr>
          <w:color w:val="000000" w:themeColor="text1"/>
          <w:spacing w:val="1"/>
        </w:rPr>
        <w:t xml:space="preserve"> </w:t>
      </w:r>
      <w:r w:rsidRPr="00B8600E">
        <w:rPr>
          <w:color w:val="000000" w:themeColor="text1"/>
        </w:rPr>
        <w:t>Srednjoškolsko</w:t>
      </w:r>
      <w:r w:rsidRPr="00B8600E">
        <w:rPr>
          <w:color w:val="000000" w:themeColor="text1"/>
          <w:spacing w:val="1"/>
        </w:rPr>
        <w:t xml:space="preserve"> </w:t>
      </w:r>
      <w:r w:rsidRPr="00B8600E">
        <w:rPr>
          <w:color w:val="000000" w:themeColor="text1"/>
        </w:rPr>
        <w:t>obrazovanje</w:t>
      </w:r>
      <w:r w:rsidRPr="00B8600E">
        <w:rPr>
          <w:color w:val="000000" w:themeColor="text1"/>
          <w:spacing w:val="1"/>
        </w:rPr>
        <w:t xml:space="preserve"> </w:t>
      </w:r>
      <w:r w:rsidRPr="00B8600E">
        <w:rPr>
          <w:color w:val="000000" w:themeColor="text1"/>
        </w:rPr>
        <w:t>i</w:t>
      </w:r>
      <w:r w:rsidRPr="00B8600E">
        <w:rPr>
          <w:color w:val="000000" w:themeColor="text1"/>
          <w:spacing w:val="1"/>
        </w:rPr>
        <w:t xml:space="preserve"> </w:t>
      </w:r>
      <w:r w:rsidRPr="00B8600E">
        <w:rPr>
          <w:color w:val="000000" w:themeColor="text1"/>
        </w:rPr>
        <w:t>0922</w:t>
      </w:r>
      <w:r w:rsidRPr="00B8600E">
        <w:rPr>
          <w:color w:val="000000" w:themeColor="text1"/>
          <w:spacing w:val="1"/>
        </w:rPr>
        <w:t xml:space="preserve"> </w:t>
      </w:r>
      <w:r w:rsidRPr="00B8600E">
        <w:rPr>
          <w:color w:val="000000" w:themeColor="text1"/>
        </w:rPr>
        <w:t>Više</w:t>
      </w:r>
      <w:r w:rsidRPr="00B8600E">
        <w:rPr>
          <w:color w:val="000000" w:themeColor="text1"/>
          <w:spacing w:val="1"/>
        </w:rPr>
        <w:t xml:space="preserve"> </w:t>
      </w:r>
      <w:r w:rsidRPr="00B8600E">
        <w:rPr>
          <w:color w:val="000000" w:themeColor="text1"/>
        </w:rPr>
        <w:t>srednjoškolsko</w:t>
      </w:r>
      <w:r w:rsidRPr="00B8600E">
        <w:rPr>
          <w:color w:val="000000" w:themeColor="text1"/>
          <w:spacing w:val="1"/>
        </w:rPr>
        <w:t xml:space="preserve"> </w:t>
      </w:r>
      <w:r w:rsidRPr="00B8600E">
        <w:rPr>
          <w:color w:val="000000" w:themeColor="text1"/>
        </w:rPr>
        <w:t>obrazovanje,</w:t>
      </w:r>
      <w:r w:rsidRPr="00B8600E">
        <w:rPr>
          <w:color w:val="000000" w:themeColor="text1"/>
          <w:spacing w:val="1"/>
        </w:rPr>
        <w:t xml:space="preserve"> </w:t>
      </w:r>
      <w:r w:rsidRPr="00B8600E">
        <w:rPr>
          <w:color w:val="000000" w:themeColor="text1"/>
        </w:rPr>
        <w:t>a</w:t>
      </w:r>
      <w:r w:rsidRPr="00B8600E">
        <w:rPr>
          <w:color w:val="000000" w:themeColor="text1"/>
          <w:spacing w:val="1"/>
        </w:rPr>
        <w:t xml:space="preserve"> </w:t>
      </w:r>
      <w:r w:rsidRPr="00B8600E">
        <w:rPr>
          <w:color w:val="000000" w:themeColor="text1"/>
        </w:rPr>
        <w:t>čine</w:t>
      </w:r>
      <w:r w:rsidRPr="00B8600E">
        <w:rPr>
          <w:color w:val="000000" w:themeColor="text1"/>
          <w:spacing w:val="1"/>
        </w:rPr>
        <w:t xml:space="preserve"> </w:t>
      </w:r>
      <w:r w:rsidRPr="00B8600E">
        <w:rPr>
          <w:color w:val="000000" w:themeColor="text1"/>
        </w:rPr>
        <w:t>ih</w:t>
      </w:r>
      <w:r w:rsidRPr="00B8600E">
        <w:rPr>
          <w:color w:val="000000" w:themeColor="text1"/>
          <w:spacing w:val="60"/>
        </w:rPr>
        <w:t xml:space="preserve"> </w:t>
      </w:r>
      <w:r w:rsidRPr="00B8600E">
        <w:rPr>
          <w:color w:val="000000" w:themeColor="text1"/>
        </w:rPr>
        <w:t>rashodi</w:t>
      </w:r>
      <w:r w:rsidRPr="00B8600E">
        <w:rPr>
          <w:color w:val="000000" w:themeColor="text1"/>
          <w:spacing w:val="1"/>
        </w:rPr>
        <w:t xml:space="preserve"> </w:t>
      </w:r>
      <w:r w:rsidRPr="00B8600E">
        <w:rPr>
          <w:color w:val="000000" w:themeColor="text1"/>
        </w:rPr>
        <w:t>poslovanja razreda 3 i rashodi za nabavu nefinancijske imo</w:t>
      </w:r>
      <w:r w:rsidR="00B8600E">
        <w:rPr>
          <w:color w:val="000000" w:themeColor="text1"/>
        </w:rPr>
        <w:t>vine razreda 4 u iznosu od 5.579.926</w:t>
      </w:r>
      <w:r w:rsidRPr="00B8600E">
        <w:rPr>
          <w:color w:val="000000" w:themeColor="text1"/>
          <w:spacing w:val="1"/>
        </w:rPr>
        <w:t xml:space="preserve"> </w:t>
      </w:r>
      <w:r w:rsidRPr="00B8600E">
        <w:rPr>
          <w:color w:val="000000" w:themeColor="text1"/>
        </w:rPr>
        <w:t>kn za</w:t>
      </w:r>
      <w:r w:rsidRPr="00B8600E">
        <w:rPr>
          <w:color w:val="000000" w:themeColor="text1"/>
          <w:spacing w:val="-2"/>
        </w:rPr>
        <w:t xml:space="preserve"> </w:t>
      </w:r>
      <w:r w:rsidR="00B8600E">
        <w:rPr>
          <w:color w:val="000000" w:themeColor="text1"/>
        </w:rPr>
        <w:t>2021</w:t>
      </w:r>
      <w:r w:rsidRPr="00B8600E">
        <w:rPr>
          <w:color w:val="000000" w:themeColor="text1"/>
        </w:rPr>
        <w:t>.godinu.</w:t>
      </w:r>
    </w:p>
    <w:p w:rsidR="009003B8" w:rsidRPr="00773DA2" w:rsidRDefault="009003B8" w:rsidP="009003B8">
      <w:pPr>
        <w:pStyle w:val="Tijeloteksta"/>
        <w:rPr>
          <w:color w:val="FF0000"/>
          <w:sz w:val="26"/>
        </w:rPr>
      </w:pPr>
    </w:p>
    <w:p w:rsidR="009003B8" w:rsidRPr="009003B8" w:rsidRDefault="009003B8" w:rsidP="009003B8">
      <w:pPr>
        <w:pStyle w:val="Tijeloteksta"/>
        <w:tabs>
          <w:tab w:val="left" w:pos="6912"/>
        </w:tabs>
        <w:spacing w:before="174"/>
        <w:ind w:left="538"/>
        <w:rPr>
          <w:color w:val="000000" w:themeColor="text1"/>
        </w:rPr>
      </w:pPr>
      <w:r w:rsidRPr="009003B8">
        <w:rPr>
          <w:color w:val="000000" w:themeColor="text1"/>
        </w:rPr>
        <w:t>Osoba</w:t>
      </w:r>
      <w:r w:rsidRPr="009003B8">
        <w:rPr>
          <w:color w:val="000000" w:themeColor="text1"/>
          <w:spacing w:val="-3"/>
        </w:rPr>
        <w:t xml:space="preserve"> </w:t>
      </w:r>
      <w:r w:rsidRPr="009003B8">
        <w:rPr>
          <w:color w:val="000000" w:themeColor="text1"/>
        </w:rPr>
        <w:t>za</w:t>
      </w:r>
      <w:r w:rsidRPr="009003B8">
        <w:rPr>
          <w:color w:val="000000" w:themeColor="text1"/>
          <w:spacing w:val="-1"/>
        </w:rPr>
        <w:t xml:space="preserve"> </w:t>
      </w:r>
      <w:r w:rsidRPr="009003B8">
        <w:rPr>
          <w:color w:val="000000" w:themeColor="text1"/>
        </w:rPr>
        <w:t>kontaktiranje:</w:t>
      </w:r>
      <w:r w:rsidRPr="009003B8">
        <w:rPr>
          <w:color w:val="000000" w:themeColor="text1"/>
        </w:rPr>
        <w:tab/>
        <w:t>Ravnateljica:</w:t>
      </w:r>
    </w:p>
    <w:p w:rsidR="009003B8" w:rsidRPr="009003B8" w:rsidRDefault="009003B8" w:rsidP="009003B8">
      <w:pPr>
        <w:pStyle w:val="Tijeloteksta"/>
        <w:tabs>
          <w:tab w:val="left" w:pos="6912"/>
        </w:tabs>
        <w:ind w:left="538" w:right="1229"/>
        <w:rPr>
          <w:color w:val="000000" w:themeColor="text1"/>
        </w:rPr>
      </w:pPr>
      <w:r w:rsidRPr="009003B8">
        <w:rPr>
          <w:color w:val="000000" w:themeColor="text1"/>
        </w:rPr>
        <w:t>Ivana Herenda,</w:t>
      </w:r>
      <w:r w:rsidRPr="009003B8">
        <w:rPr>
          <w:color w:val="000000" w:themeColor="text1"/>
          <w:spacing w:val="-2"/>
        </w:rPr>
        <w:t xml:space="preserve"> </w:t>
      </w:r>
      <w:r w:rsidRPr="009003B8">
        <w:rPr>
          <w:color w:val="000000" w:themeColor="text1"/>
        </w:rPr>
        <w:t>mag.oec.</w:t>
      </w:r>
      <w:r w:rsidRPr="009003B8">
        <w:rPr>
          <w:color w:val="000000" w:themeColor="text1"/>
        </w:rPr>
        <w:tab/>
        <w:t>Antonija Bukša. dipl.oec.</w:t>
      </w:r>
      <w:r w:rsidRPr="009003B8">
        <w:rPr>
          <w:color w:val="000000" w:themeColor="text1"/>
          <w:spacing w:val="-58"/>
        </w:rPr>
        <w:t xml:space="preserve"> </w:t>
      </w:r>
      <w:r w:rsidRPr="009003B8">
        <w:rPr>
          <w:color w:val="000000" w:themeColor="text1"/>
        </w:rPr>
        <w:t>Telefon</w:t>
      </w:r>
      <w:r w:rsidRPr="009003B8">
        <w:rPr>
          <w:color w:val="000000" w:themeColor="text1"/>
          <w:spacing w:val="-1"/>
        </w:rPr>
        <w:t xml:space="preserve"> </w:t>
      </w:r>
      <w:r w:rsidRPr="009003B8">
        <w:rPr>
          <w:color w:val="000000" w:themeColor="text1"/>
        </w:rPr>
        <w:t>za</w:t>
      </w:r>
      <w:r w:rsidRPr="009003B8">
        <w:rPr>
          <w:color w:val="000000" w:themeColor="text1"/>
          <w:spacing w:val="-1"/>
        </w:rPr>
        <w:t xml:space="preserve"> </w:t>
      </w:r>
      <w:r w:rsidRPr="009003B8">
        <w:rPr>
          <w:color w:val="000000" w:themeColor="text1"/>
        </w:rPr>
        <w:t>kontakt: 051/351-073</w:t>
      </w:r>
    </w:p>
    <w:p w:rsidR="009003B8" w:rsidRPr="009003B8" w:rsidRDefault="009003B8" w:rsidP="009003B8">
      <w:pPr>
        <w:pStyle w:val="Tijeloteksta"/>
        <w:spacing w:before="9"/>
        <w:rPr>
          <w:color w:val="000000" w:themeColor="text1"/>
          <w:sz w:val="19"/>
        </w:rPr>
      </w:pPr>
      <w:r w:rsidRPr="009003B8">
        <w:rPr>
          <w:noProof/>
          <w:color w:val="000000" w:themeColor="text1"/>
          <w:lang w:val="hr-HR"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8EE8BC" wp14:editId="03832B39">
                <wp:simplePos x="0" y="0"/>
                <wp:positionH relativeFrom="page">
                  <wp:posOffset>4947920</wp:posOffset>
                </wp:positionH>
                <wp:positionV relativeFrom="paragraph">
                  <wp:posOffset>172720</wp:posOffset>
                </wp:positionV>
                <wp:extent cx="1676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792 7792"/>
                            <a:gd name="T1" fmla="*/ T0 w 2640"/>
                            <a:gd name="T2" fmla="+- 0 10432 7792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924D0" id="Freeform 2" o:spid="_x0000_s1026" style="position:absolute;margin-left:389.6pt;margin-top:13.6pt;width:13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9003B8" w:rsidRPr="009003B8" w:rsidRDefault="009003B8" w:rsidP="009003B8">
      <w:pPr>
        <w:pStyle w:val="Tijeloteksta"/>
        <w:rPr>
          <w:color w:val="000000" w:themeColor="text1"/>
          <w:sz w:val="20"/>
        </w:rPr>
      </w:pPr>
    </w:p>
    <w:p w:rsidR="009003B8" w:rsidRPr="009003B8" w:rsidRDefault="009003B8" w:rsidP="009003B8">
      <w:pPr>
        <w:pStyle w:val="Tijeloteksta"/>
        <w:spacing w:before="7"/>
        <w:rPr>
          <w:color w:val="000000" w:themeColor="text1"/>
          <w:sz w:val="17"/>
        </w:rPr>
      </w:pPr>
    </w:p>
    <w:p w:rsidR="009003B8" w:rsidRPr="009003B8" w:rsidRDefault="009003B8" w:rsidP="009003B8">
      <w:pPr>
        <w:pStyle w:val="Tijeloteksta"/>
        <w:spacing w:before="90"/>
        <w:ind w:left="538"/>
        <w:rPr>
          <w:color w:val="000000" w:themeColor="text1"/>
        </w:rPr>
      </w:pPr>
      <w:r w:rsidRPr="009003B8">
        <w:rPr>
          <w:color w:val="000000" w:themeColor="text1"/>
        </w:rPr>
        <w:t>U</w:t>
      </w:r>
      <w:r w:rsidRPr="009003B8">
        <w:rPr>
          <w:color w:val="000000" w:themeColor="text1"/>
          <w:spacing w:val="-2"/>
        </w:rPr>
        <w:t xml:space="preserve"> </w:t>
      </w:r>
      <w:r w:rsidRPr="009003B8">
        <w:rPr>
          <w:color w:val="000000" w:themeColor="text1"/>
        </w:rPr>
        <w:t>Rijeci,</w:t>
      </w:r>
      <w:r w:rsidRPr="009003B8">
        <w:rPr>
          <w:color w:val="000000" w:themeColor="text1"/>
          <w:spacing w:val="-1"/>
        </w:rPr>
        <w:t xml:space="preserve"> </w:t>
      </w:r>
      <w:r w:rsidR="00875310">
        <w:rPr>
          <w:color w:val="000000" w:themeColor="text1"/>
        </w:rPr>
        <w:t>27</w:t>
      </w:r>
      <w:bookmarkStart w:id="0" w:name="_GoBack"/>
      <w:bookmarkEnd w:id="0"/>
      <w:r w:rsidRPr="009003B8">
        <w:rPr>
          <w:color w:val="000000" w:themeColor="text1"/>
        </w:rPr>
        <w:t>.01.2022.</w:t>
      </w:r>
    </w:p>
    <w:p w:rsidR="005979C4" w:rsidRDefault="005979C4" w:rsidP="00B8600E">
      <w:pPr>
        <w:rPr>
          <w:sz w:val="18"/>
        </w:rPr>
      </w:pPr>
    </w:p>
    <w:p w:rsidR="005979C4" w:rsidRPr="00773DA2" w:rsidRDefault="005979C4" w:rsidP="00966CC3">
      <w:pPr>
        <w:pStyle w:val="Naslov1"/>
        <w:spacing w:before="71"/>
        <w:ind w:left="0" w:right="0"/>
        <w:jc w:val="left"/>
        <w:rPr>
          <w:color w:val="FF0000"/>
        </w:rPr>
      </w:pPr>
    </w:p>
    <w:sectPr w:rsidR="005979C4" w:rsidRPr="00773DA2">
      <w:footerReference w:type="default" r:id="rId13"/>
      <w:pgSz w:w="11910" w:h="16840"/>
      <w:pgMar w:top="1040" w:right="440" w:bottom="1220" w:left="88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76" w:rsidRDefault="00B95A76">
      <w:r>
        <w:separator/>
      </w:r>
    </w:p>
  </w:endnote>
  <w:endnote w:type="continuationSeparator" w:id="0">
    <w:p w:rsidR="00B95A76" w:rsidRDefault="00B9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0E" w:rsidRDefault="00B8600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0E" w:rsidRDefault="00B8600E">
    <w:pPr>
      <w:pStyle w:val="Tijeloteksta"/>
      <w:spacing w:line="14" w:lineRule="auto"/>
      <w:rPr>
        <w:sz w:val="18"/>
      </w:rPr>
    </w:pPr>
  </w:p>
  <w:p w:rsidR="00B8600E" w:rsidRDefault="00B8600E">
    <w:pPr>
      <w:pStyle w:val="Tijeloteksta"/>
      <w:spacing w:line="14" w:lineRule="auto"/>
      <w:rPr>
        <w:sz w:val="18"/>
      </w:rPr>
    </w:pPr>
  </w:p>
  <w:p w:rsidR="00B8600E" w:rsidRDefault="00B8600E">
    <w:pPr>
      <w:pStyle w:val="Tijeloteksta"/>
      <w:spacing w:line="14" w:lineRule="auto"/>
      <w:rPr>
        <w:sz w:val="18"/>
      </w:rPr>
    </w:pPr>
  </w:p>
  <w:p w:rsidR="005979C4" w:rsidRDefault="008B0966">
    <w:pPr>
      <w:pStyle w:val="Tijeloteksta"/>
      <w:spacing w:line="14" w:lineRule="auto"/>
      <w:rPr>
        <w:sz w:val="18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9900920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9C4" w:rsidRDefault="00AE40F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531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79.6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" filled="f" stroked="f">
              <v:textbox inset="0,0,0,0">
                <w:txbxContent>
                  <w:p w:rsidR="005979C4" w:rsidRDefault="00AE40F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7531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0E" w:rsidRDefault="00B8600E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0E" w:rsidRDefault="00B8600E">
    <w:pPr>
      <w:pStyle w:val="Tijeloteksta"/>
      <w:spacing w:line="14" w:lineRule="auto"/>
      <w:rPr>
        <w:sz w:val="18"/>
      </w:rPr>
    </w:pPr>
  </w:p>
  <w:p w:rsidR="00B8600E" w:rsidRDefault="00B8600E">
    <w:pPr>
      <w:pStyle w:val="Tijeloteksta"/>
      <w:spacing w:line="14" w:lineRule="auto"/>
      <w:rPr>
        <w:sz w:val="18"/>
      </w:rPr>
    </w:pPr>
  </w:p>
  <w:p w:rsidR="00B8600E" w:rsidRDefault="00B8600E">
    <w:pPr>
      <w:pStyle w:val="Tijeloteksta"/>
      <w:spacing w:line="14" w:lineRule="auto"/>
      <w:rPr>
        <w:sz w:val="18"/>
      </w:rPr>
    </w:pPr>
  </w:p>
  <w:p w:rsidR="00B8600E" w:rsidRDefault="00B8600E">
    <w:pPr>
      <w:pStyle w:val="Tijeloteksta"/>
      <w:spacing w:line="14" w:lineRule="auto"/>
      <w:rPr>
        <w:sz w:val="18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EC91ADC" wp14:editId="04185A2B">
              <wp:simplePos x="0" y="0"/>
              <wp:positionH relativeFrom="page">
                <wp:posOffset>6732905</wp:posOffset>
              </wp:positionH>
              <wp:positionV relativeFrom="page">
                <wp:posOffset>9900920</wp:posOffset>
              </wp:positionV>
              <wp:extent cx="146685" cy="1809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00E" w:rsidRDefault="00B8600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5310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91A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0.15pt;margin-top:779.6pt;width:11.55pt;height:1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" filled="f" stroked="f">
              <v:textbox inset="0,0,0,0">
                <w:txbxContent>
                  <w:p w:rsidR="00B8600E" w:rsidRDefault="00B8600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75310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76" w:rsidRDefault="00B95A76">
      <w:r>
        <w:separator/>
      </w:r>
    </w:p>
  </w:footnote>
  <w:footnote w:type="continuationSeparator" w:id="0">
    <w:p w:rsidR="00B95A76" w:rsidRDefault="00B9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0E" w:rsidRDefault="00B8600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0E" w:rsidRDefault="00B8600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0E" w:rsidRDefault="00B8600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C3D40"/>
    <w:multiLevelType w:val="hybridMultilevel"/>
    <w:tmpl w:val="E1E0ED5E"/>
    <w:lvl w:ilvl="0" w:tplc="E8D2819E">
      <w:numFmt w:val="bullet"/>
      <w:lvlText w:val=""/>
      <w:lvlJc w:val="left"/>
      <w:pPr>
        <w:ind w:left="966" w:hanging="360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1" w:tplc="331C418A">
      <w:numFmt w:val="bullet"/>
      <w:lvlText w:val="•"/>
      <w:lvlJc w:val="left"/>
      <w:pPr>
        <w:ind w:left="1922" w:hanging="360"/>
      </w:pPr>
      <w:rPr>
        <w:rFonts w:hint="default"/>
        <w:lang w:val="bs" w:eastAsia="en-US" w:bidi="ar-SA"/>
      </w:rPr>
    </w:lvl>
    <w:lvl w:ilvl="2" w:tplc="C71C2160">
      <w:numFmt w:val="bullet"/>
      <w:lvlText w:val="•"/>
      <w:lvlJc w:val="left"/>
      <w:pPr>
        <w:ind w:left="2885" w:hanging="360"/>
      </w:pPr>
      <w:rPr>
        <w:rFonts w:hint="default"/>
        <w:lang w:val="bs" w:eastAsia="en-US" w:bidi="ar-SA"/>
      </w:rPr>
    </w:lvl>
    <w:lvl w:ilvl="3" w:tplc="E9200020">
      <w:numFmt w:val="bullet"/>
      <w:lvlText w:val="•"/>
      <w:lvlJc w:val="left"/>
      <w:pPr>
        <w:ind w:left="3847" w:hanging="360"/>
      </w:pPr>
      <w:rPr>
        <w:rFonts w:hint="default"/>
        <w:lang w:val="bs" w:eastAsia="en-US" w:bidi="ar-SA"/>
      </w:rPr>
    </w:lvl>
    <w:lvl w:ilvl="4" w:tplc="41ACF85C">
      <w:numFmt w:val="bullet"/>
      <w:lvlText w:val="•"/>
      <w:lvlJc w:val="left"/>
      <w:pPr>
        <w:ind w:left="4810" w:hanging="360"/>
      </w:pPr>
      <w:rPr>
        <w:rFonts w:hint="default"/>
        <w:lang w:val="bs" w:eastAsia="en-US" w:bidi="ar-SA"/>
      </w:rPr>
    </w:lvl>
    <w:lvl w:ilvl="5" w:tplc="9AA4F876">
      <w:numFmt w:val="bullet"/>
      <w:lvlText w:val="•"/>
      <w:lvlJc w:val="left"/>
      <w:pPr>
        <w:ind w:left="5773" w:hanging="360"/>
      </w:pPr>
      <w:rPr>
        <w:rFonts w:hint="default"/>
        <w:lang w:val="bs" w:eastAsia="en-US" w:bidi="ar-SA"/>
      </w:rPr>
    </w:lvl>
    <w:lvl w:ilvl="6" w:tplc="65CA7A10">
      <w:numFmt w:val="bullet"/>
      <w:lvlText w:val="•"/>
      <w:lvlJc w:val="left"/>
      <w:pPr>
        <w:ind w:left="6735" w:hanging="360"/>
      </w:pPr>
      <w:rPr>
        <w:rFonts w:hint="default"/>
        <w:lang w:val="bs" w:eastAsia="en-US" w:bidi="ar-SA"/>
      </w:rPr>
    </w:lvl>
    <w:lvl w:ilvl="7" w:tplc="2C5E7450">
      <w:numFmt w:val="bullet"/>
      <w:lvlText w:val="•"/>
      <w:lvlJc w:val="left"/>
      <w:pPr>
        <w:ind w:left="7698" w:hanging="360"/>
      </w:pPr>
      <w:rPr>
        <w:rFonts w:hint="default"/>
        <w:lang w:val="bs" w:eastAsia="en-US" w:bidi="ar-SA"/>
      </w:rPr>
    </w:lvl>
    <w:lvl w:ilvl="8" w:tplc="AE9E7BD8">
      <w:numFmt w:val="bullet"/>
      <w:lvlText w:val="•"/>
      <w:lvlJc w:val="left"/>
      <w:pPr>
        <w:ind w:left="8661" w:hanging="360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C4"/>
    <w:rsid w:val="00011395"/>
    <w:rsid w:val="000E3EAC"/>
    <w:rsid w:val="00151889"/>
    <w:rsid w:val="0018637B"/>
    <w:rsid w:val="00287B39"/>
    <w:rsid w:val="002E3CE1"/>
    <w:rsid w:val="003267D1"/>
    <w:rsid w:val="00364F66"/>
    <w:rsid w:val="0038032F"/>
    <w:rsid w:val="00467C2C"/>
    <w:rsid w:val="004720A8"/>
    <w:rsid w:val="004B628C"/>
    <w:rsid w:val="004B75C1"/>
    <w:rsid w:val="005979C4"/>
    <w:rsid w:val="006720FB"/>
    <w:rsid w:val="006C531D"/>
    <w:rsid w:val="006D31C1"/>
    <w:rsid w:val="006D46BA"/>
    <w:rsid w:val="00710948"/>
    <w:rsid w:val="00737119"/>
    <w:rsid w:val="0077307C"/>
    <w:rsid w:val="00773DA2"/>
    <w:rsid w:val="00875310"/>
    <w:rsid w:val="00890CD0"/>
    <w:rsid w:val="008B0966"/>
    <w:rsid w:val="008C6AA2"/>
    <w:rsid w:val="008C753D"/>
    <w:rsid w:val="009003B8"/>
    <w:rsid w:val="009449D3"/>
    <w:rsid w:val="00956B1A"/>
    <w:rsid w:val="00966CC3"/>
    <w:rsid w:val="00A13ECE"/>
    <w:rsid w:val="00AD4F1C"/>
    <w:rsid w:val="00AE40FC"/>
    <w:rsid w:val="00B248C8"/>
    <w:rsid w:val="00B2566B"/>
    <w:rsid w:val="00B34B57"/>
    <w:rsid w:val="00B72107"/>
    <w:rsid w:val="00B8600E"/>
    <w:rsid w:val="00B939B8"/>
    <w:rsid w:val="00B95630"/>
    <w:rsid w:val="00B95A76"/>
    <w:rsid w:val="00BB760F"/>
    <w:rsid w:val="00BD2DBC"/>
    <w:rsid w:val="00BE4880"/>
    <w:rsid w:val="00C7744E"/>
    <w:rsid w:val="00CA378B"/>
    <w:rsid w:val="00CF65EC"/>
    <w:rsid w:val="00D9085F"/>
    <w:rsid w:val="00E149A6"/>
    <w:rsid w:val="00E627DF"/>
    <w:rsid w:val="00EA4FBF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F6C76"/>
  <w15:docId w15:val="{651E8CF1-D12C-47C4-846D-B856F63D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1"/>
    <w:qFormat/>
    <w:pPr>
      <w:ind w:left="2981" w:right="3133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2"/>
      <w:ind w:left="966" w:right="68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B256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566B"/>
    <w:rPr>
      <w:rFonts w:ascii="Segoe UI" w:eastAsia="Times New Roman" w:hAnsi="Segoe UI" w:cs="Segoe UI"/>
      <w:sz w:val="18"/>
      <w:szCs w:val="18"/>
      <w:lang w:val="bs"/>
    </w:rPr>
  </w:style>
  <w:style w:type="paragraph" w:styleId="Zaglavlje">
    <w:name w:val="header"/>
    <w:basedOn w:val="Normal"/>
    <w:link w:val="ZaglavljeChar"/>
    <w:uiPriority w:val="99"/>
    <w:unhideWhenUsed/>
    <w:rsid w:val="00B860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8600E"/>
    <w:rPr>
      <w:rFonts w:ascii="Times New Roman" w:eastAsia="Times New Roman" w:hAnsi="Times New Roman" w:cs="Times New Roman"/>
      <w:lang w:val="bs"/>
    </w:rPr>
  </w:style>
  <w:style w:type="paragraph" w:styleId="Podnoje">
    <w:name w:val="footer"/>
    <w:basedOn w:val="Normal"/>
    <w:link w:val="PodnojeChar"/>
    <w:uiPriority w:val="99"/>
    <w:unhideWhenUsed/>
    <w:rsid w:val="00B860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600E"/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Zaharija</dc:creator>
  <cp:lastModifiedBy>HP</cp:lastModifiedBy>
  <cp:revision>16</cp:revision>
  <cp:lastPrinted>2022-01-27T10:32:00Z</cp:lastPrinted>
  <dcterms:created xsi:type="dcterms:W3CDTF">2022-01-27T13:53:00Z</dcterms:created>
  <dcterms:modified xsi:type="dcterms:W3CDTF">2022-01-31T07:54:00Z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2022-01-27T00:00:00Z</vt:filetime>
  </property>
</Properties>
</file>